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D4" w:rsidRDefault="00295AD4" w:rsidP="00502902">
      <w:pPr>
        <w:pStyle w:val="af1"/>
        <w:jc w:val="center"/>
      </w:pPr>
      <w:r w:rsidRPr="000D7673"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22543442" r:id="rId10"/>
        </w:object>
      </w:r>
    </w:p>
    <w:p w:rsidR="00502902" w:rsidRDefault="00502902" w:rsidP="008A199B">
      <w:pPr>
        <w:pStyle w:val="af1"/>
        <w:jc w:val="center"/>
      </w:pPr>
    </w:p>
    <w:p w:rsidR="00295AD4" w:rsidRPr="004838C4" w:rsidRDefault="00295AD4" w:rsidP="008A199B">
      <w:pPr>
        <w:pStyle w:val="a4"/>
        <w:jc w:val="center"/>
        <w:rPr>
          <w:sz w:val="20"/>
        </w:rPr>
      </w:pPr>
      <w:r w:rsidRPr="004838C4">
        <w:rPr>
          <w:sz w:val="20"/>
        </w:rPr>
        <w:t>МУНИЦИПАЛЬНОЕ ОБРАЗОВАНИЕ «ТОМСКИЙ РАЙОН»</w:t>
      </w:r>
    </w:p>
    <w:p w:rsidR="00295AD4" w:rsidRPr="00502902" w:rsidRDefault="00295AD4" w:rsidP="008A199B">
      <w:pPr>
        <w:pStyle w:val="a6"/>
        <w:spacing w:before="0" w:after="0"/>
        <w:jc w:val="center"/>
        <w:rPr>
          <w:sz w:val="26"/>
          <w:szCs w:val="26"/>
        </w:rPr>
      </w:pPr>
    </w:p>
    <w:p w:rsidR="00295AD4" w:rsidRPr="00BF6E64" w:rsidRDefault="00295AD4" w:rsidP="008A199B">
      <w:pPr>
        <w:pStyle w:val="a6"/>
        <w:spacing w:before="0" w:after="0"/>
        <w:jc w:val="center"/>
        <w:rPr>
          <w:szCs w:val="28"/>
        </w:rPr>
      </w:pPr>
      <w:r w:rsidRPr="00BF6E64">
        <w:rPr>
          <w:szCs w:val="28"/>
        </w:rPr>
        <w:t>АДМИНИСТРАЦИЯ ТОМСКОГО РАЙОНА</w:t>
      </w:r>
    </w:p>
    <w:p w:rsidR="00295AD4" w:rsidRPr="00502902" w:rsidRDefault="00295AD4" w:rsidP="008A199B">
      <w:pPr>
        <w:pStyle w:val="1"/>
        <w:spacing w:before="0" w:after="0"/>
        <w:jc w:val="center"/>
        <w:rPr>
          <w:rFonts w:ascii="Times New Roman" w:hAnsi="Times New Roman"/>
          <w:b w:val="0"/>
          <w:kern w:val="0"/>
          <w:sz w:val="26"/>
          <w:szCs w:val="26"/>
        </w:rPr>
      </w:pPr>
    </w:p>
    <w:p w:rsidR="00295AD4" w:rsidRPr="00BF6E64" w:rsidRDefault="00295AD4" w:rsidP="008A199B">
      <w:pPr>
        <w:pStyle w:val="1"/>
        <w:spacing w:before="0" w:after="0"/>
        <w:jc w:val="center"/>
        <w:rPr>
          <w:rFonts w:ascii="Times New Roman" w:hAnsi="Times New Roman"/>
          <w:kern w:val="0"/>
          <w:szCs w:val="28"/>
        </w:rPr>
      </w:pPr>
      <w:r w:rsidRPr="00BF6E64">
        <w:rPr>
          <w:rFonts w:ascii="Times New Roman" w:hAnsi="Times New Roman"/>
          <w:kern w:val="0"/>
          <w:szCs w:val="28"/>
        </w:rPr>
        <w:t>ПОСТАНОВЛЕНИЕ</w:t>
      </w:r>
    </w:p>
    <w:p w:rsidR="00295AD4" w:rsidRPr="00BF6E64" w:rsidRDefault="008A199B" w:rsidP="00BF6E64">
      <w:pPr>
        <w:pStyle w:val="a3"/>
        <w:tabs>
          <w:tab w:val="clear" w:pos="6804"/>
          <w:tab w:val="right" w:pos="10206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>20.10.2025</w:t>
      </w:r>
      <w:r w:rsidR="00295AD4" w:rsidRPr="00BF6E64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550-П</w:t>
      </w:r>
    </w:p>
    <w:p w:rsidR="00295AD4" w:rsidRPr="00BF6E64" w:rsidRDefault="00295AD4" w:rsidP="00BF6E64">
      <w:pPr>
        <w:pStyle w:val="a3"/>
        <w:tabs>
          <w:tab w:val="clear" w:pos="6804"/>
          <w:tab w:val="right" w:pos="10206"/>
        </w:tabs>
        <w:spacing w:before="120" w:after="120"/>
        <w:jc w:val="center"/>
        <w:rPr>
          <w:sz w:val="28"/>
          <w:szCs w:val="28"/>
        </w:rPr>
      </w:pPr>
      <w:r w:rsidRPr="00BF6E64">
        <w:rPr>
          <w:sz w:val="28"/>
          <w:szCs w:val="28"/>
        </w:rPr>
        <w:t>Томск</w:t>
      </w:r>
    </w:p>
    <w:p w:rsidR="00BF6E64" w:rsidRDefault="00BF6E64" w:rsidP="00BF6E64">
      <w:pPr>
        <w:tabs>
          <w:tab w:val="left" w:pos="5245"/>
          <w:tab w:val="left" w:pos="5387"/>
        </w:tabs>
        <w:autoSpaceDE w:val="0"/>
        <w:autoSpaceDN w:val="0"/>
        <w:adjustRightInd w:val="0"/>
        <w:ind w:right="41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О внесении изменений в постановление Администрации Томского района от 11.03.2024 №</w:t>
      </w:r>
      <w:r w:rsidR="008A199B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152-П «Об утверждении Административного регламента предоставления муниципальной услуги «Предоставление гражданам единовременной денежной выплаты на улучшение жилищных условий взамен предоставления земельного участка в собственность бесплатно для индивидуального жилищного строительства на территории муниципального образования «Томский район»</w:t>
      </w:r>
    </w:p>
    <w:p w:rsidR="00BF6E64" w:rsidRDefault="00BF6E64" w:rsidP="00BF6E64">
      <w:pPr>
        <w:ind w:firstLine="709"/>
        <w:jc w:val="both"/>
        <w:rPr>
          <w:sz w:val="28"/>
          <w:szCs w:val="28"/>
        </w:rPr>
      </w:pPr>
    </w:p>
    <w:p w:rsidR="00BF6E64" w:rsidRDefault="00487A34" w:rsidP="00BF6E6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 целях приведения муниципального правого акта</w:t>
      </w:r>
      <w:r w:rsidR="00BF6E64">
        <w:rPr>
          <w:rFonts w:eastAsia="Calibri"/>
          <w:sz w:val="28"/>
          <w:szCs w:val="28"/>
        </w:rPr>
        <w:t xml:space="preserve"> Администрации Томского района в соответствие </w:t>
      </w:r>
      <w:r w:rsidR="00416949">
        <w:rPr>
          <w:rFonts w:eastAsia="Calibri"/>
          <w:sz w:val="28"/>
          <w:szCs w:val="28"/>
        </w:rPr>
        <w:t>с действующим законодательством,</w:t>
      </w:r>
    </w:p>
    <w:p w:rsidR="00BF6E64" w:rsidRDefault="00BF6E64" w:rsidP="00BF6E64">
      <w:pPr>
        <w:jc w:val="both"/>
        <w:rPr>
          <w:b/>
          <w:sz w:val="28"/>
          <w:szCs w:val="28"/>
        </w:rPr>
      </w:pPr>
    </w:p>
    <w:p w:rsidR="00BF6E64" w:rsidRDefault="00BF6E64" w:rsidP="00BF6E6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BF6E64" w:rsidRDefault="00BF6E64" w:rsidP="00BF6E64">
      <w:pPr>
        <w:ind w:firstLine="851"/>
        <w:jc w:val="center"/>
        <w:rPr>
          <w:sz w:val="28"/>
          <w:szCs w:val="28"/>
        </w:rPr>
      </w:pPr>
    </w:p>
    <w:p w:rsidR="008F6094" w:rsidRDefault="008F6094" w:rsidP="00BF6E64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Внести в постановление Администрации Томского района от 11.03.2024 </w:t>
      </w:r>
      <w:r>
        <w:rPr>
          <w:rFonts w:eastAsia="Calibri"/>
          <w:sz w:val="28"/>
          <w:szCs w:val="28"/>
        </w:rPr>
        <w:br/>
        <w:t>№ 152-П «Об утверждении Административного регламента предоставления муниципальной услуги «Предоставление гражданам единовременной денежной выплаты на улучшение жилищных условий взамен предоставления земельного участка в собственность бесплатно для индивидуального жилищного строительства на территории муниципального образования «Томский район» изменения</w:t>
      </w:r>
      <w:r w:rsidR="00416949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изложив пункт 4 в следующей редакции: «4. </w:t>
      </w:r>
      <w:r>
        <w:rPr>
          <w:rFonts w:ascii="TimesNewRomanPSMT" w:hAnsi="TimesNewRomanPSMT" w:cs="TimesNewRomanPSMT"/>
          <w:sz w:val="28"/>
          <w:szCs w:val="28"/>
        </w:rPr>
        <w:t>Контроль за исполнением настоящего постановления возложить на заместителя Главы Томского района по социальной политике Администрации Томского района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.».</w:t>
      </w:r>
      <w:proofErr w:type="gramEnd"/>
    </w:p>
    <w:p w:rsidR="00BF6E64" w:rsidRDefault="00B42EC3" w:rsidP="00BF6E6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="00BF6E64">
        <w:rPr>
          <w:rFonts w:eastAsia="Calibri"/>
          <w:sz w:val="28"/>
          <w:szCs w:val="28"/>
        </w:rPr>
        <w:t>Внести в Административный регламент предоставления муниципальной услуги «Предоставление гражданам единовременной денежной выплаты на улучшение жилищных условий взамен предоставления земельного участка в собственность бесплатно для индивидуального жилищного строительства на территории муниципального образования «Томский район», утвержденный постановлением Администрации Томско</w:t>
      </w:r>
      <w:r w:rsidR="00DD1BBC">
        <w:rPr>
          <w:rFonts w:eastAsia="Calibri"/>
          <w:sz w:val="28"/>
          <w:szCs w:val="28"/>
        </w:rPr>
        <w:t>го района от 11.03.2024 № 152-П</w:t>
      </w:r>
      <w:r w:rsidR="00416949">
        <w:rPr>
          <w:rFonts w:eastAsia="Calibri"/>
          <w:sz w:val="28"/>
          <w:szCs w:val="28"/>
        </w:rPr>
        <w:t>,</w:t>
      </w:r>
      <w:r w:rsidR="00DD1BBC">
        <w:rPr>
          <w:rFonts w:eastAsia="Calibri"/>
          <w:sz w:val="28"/>
          <w:szCs w:val="28"/>
        </w:rPr>
        <w:t xml:space="preserve"> </w:t>
      </w:r>
      <w:r w:rsidR="00BF6E64">
        <w:rPr>
          <w:rFonts w:eastAsia="Calibri"/>
          <w:sz w:val="28"/>
          <w:szCs w:val="28"/>
        </w:rPr>
        <w:t>следующие изменения:</w:t>
      </w:r>
    </w:p>
    <w:p w:rsidR="00DD1BBC" w:rsidRDefault="00034CCE" w:rsidP="00BF6E6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034CCE">
        <w:rPr>
          <w:rFonts w:eastAsia="Calibri"/>
          <w:sz w:val="28"/>
          <w:szCs w:val="28"/>
        </w:rPr>
        <w:t xml:space="preserve">1) </w:t>
      </w:r>
      <w:r w:rsidR="00EF5E2C">
        <w:rPr>
          <w:rFonts w:eastAsia="Calibri"/>
          <w:sz w:val="28"/>
          <w:szCs w:val="28"/>
        </w:rPr>
        <w:t>пункт</w:t>
      </w:r>
      <w:r w:rsidRPr="00034CCE">
        <w:rPr>
          <w:rFonts w:eastAsia="Calibri"/>
          <w:sz w:val="28"/>
          <w:szCs w:val="28"/>
        </w:rPr>
        <w:t xml:space="preserve"> 1.2</w:t>
      </w:r>
      <w:r w:rsidR="00EF5E2C">
        <w:rPr>
          <w:rFonts w:eastAsia="Calibri"/>
          <w:sz w:val="28"/>
          <w:szCs w:val="28"/>
        </w:rPr>
        <w:t>.</w:t>
      </w:r>
      <w:r w:rsidRPr="00034CCE">
        <w:rPr>
          <w:rFonts w:eastAsia="Calibri"/>
          <w:sz w:val="28"/>
          <w:szCs w:val="28"/>
        </w:rPr>
        <w:t xml:space="preserve"> </w:t>
      </w:r>
      <w:r w:rsidRPr="00034CCE">
        <w:rPr>
          <w:sz w:val="28"/>
          <w:szCs w:val="28"/>
        </w:rPr>
        <w:t>после слов «(далее - Заявитель, Заявители</w:t>
      </w:r>
      <w:r>
        <w:rPr>
          <w:rFonts w:eastAsia="Calibri"/>
          <w:sz w:val="28"/>
          <w:szCs w:val="28"/>
        </w:rPr>
        <w:t>)» дополнить словами «</w:t>
      </w:r>
      <w:proofErr w:type="gramStart"/>
      <w:r w:rsidR="00DD0309">
        <w:rPr>
          <w:rFonts w:eastAsia="Calibri"/>
          <w:sz w:val="28"/>
          <w:szCs w:val="28"/>
        </w:rPr>
        <w:t>,</w:t>
      </w:r>
      <w:r w:rsidRPr="00034CCE">
        <w:rPr>
          <w:rFonts w:eastAsia="Calibri"/>
          <w:sz w:val="28"/>
          <w:szCs w:val="28"/>
        </w:rPr>
        <w:t>с</w:t>
      </w:r>
      <w:proofErr w:type="gramEnd"/>
      <w:r w:rsidRPr="00034CCE">
        <w:rPr>
          <w:rFonts w:eastAsia="Calibri"/>
          <w:sz w:val="28"/>
          <w:szCs w:val="28"/>
        </w:rPr>
        <w:t>остоявшие на таком учете на 1 марта 2023 года</w:t>
      </w:r>
      <w:r>
        <w:rPr>
          <w:rFonts w:eastAsia="Calibri"/>
          <w:sz w:val="28"/>
          <w:szCs w:val="28"/>
        </w:rPr>
        <w:t>.»</w:t>
      </w:r>
      <w:r w:rsidR="00DD1BBC">
        <w:rPr>
          <w:rFonts w:eastAsia="Calibri"/>
          <w:sz w:val="28"/>
          <w:szCs w:val="28"/>
        </w:rPr>
        <w:t>;</w:t>
      </w:r>
    </w:p>
    <w:p w:rsidR="00416949" w:rsidRDefault="00416949" w:rsidP="00BF6E6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:rsidR="00034CCE" w:rsidRDefault="00EF5E2C" w:rsidP="00BF6E6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2) подпункты</w:t>
      </w:r>
      <w:r w:rsidR="00DD1BBC">
        <w:rPr>
          <w:rFonts w:eastAsia="Calibri"/>
          <w:sz w:val="28"/>
          <w:szCs w:val="28"/>
        </w:rPr>
        <w:t xml:space="preserve"> 3</w:t>
      </w:r>
      <w:r w:rsidR="00FF3A3C">
        <w:rPr>
          <w:rFonts w:eastAsia="Calibri"/>
          <w:sz w:val="28"/>
          <w:szCs w:val="28"/>
        </w:rPr>
        <w:t xml:space="preserve"> </w:t>
      </w:r>
      <w:r w:rsidR="00FF3A3C">
        <w:rPr>
          <w:sz w:val="28"/>
          <w:szCs w:val="28"/>
        </w:rPr>
        <w:t>–</w:t>
      </w:r>
      <w:r w:rsidR="00FF3A3C">
        <w:rPr>
          <w:rFonts w:eastAsia="Calibri"/>
          <w:sz w:val="28"/>
          <w:szCs w:val="28"/>
        </w:rPr>
        <w:t xml:space="preserve"> 6</w:t>
      </w:r>
      <w:r>
        <w:rPr>
          <w:rFonts w:eastAsia="Calibri"/>
          <w:sz w:val="28"/>
          <w:szCs w:val="28"/>
        </w:rPr>
        <w:t xml:space="preserve"> пункта</w:t>
      </w:r>
      <w:r w:rsidR="00DD1BBC">
        <w:rPr>
          <w:rFonts w:eastAsia="Calibri"/>
          <w:sz w:val="28"/>
          <w:szCs w:val="28"/>
        </w:rPr>
        <w:t xml:space="preserve"> 1.4. </w:t>
      </w:r>
      <w:r w:rsidR="00DD1BBC">
        <w:rPr>
          <w:sz w:val="28"/>
          <w:szCs w:val="28"/>
        </w:rPr>
        <w:t xml:space="preserve">изложить в следующей редакции: </w:t>
      </w:r>
    </w:p>
    <w:p w:rsidR="00FF3A3C" w:rsidRPr="00FF3A3C" w:rsidRDefault="00DD1BBC" w:rsidP="00FF3A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F3A3C" w:rsidRPr="00FF3A3C">
        <w:rPr>
          <w:sz w:val="28"/>
          <w:szCs w:val="28"/>
        </w:rPr>
        <w:t>3) приобретение земельного участка с одним из следующих видов разрешенного использования: для индивидуального жилищного строительства, ведения садоводства, ведения личного подсобного хозяйства (приусадебный земельный участок);</w:t>
      </w:r>
    </w:p>
    <w:p w:rsidR="00FF3A3C" w:rsidRPr="00FF3A3C" w:rsidRDefault="00FF3A3C" w:rsidP="00FF3A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FF3A3C">
        <w:rPr>
          <w:sz w:val="28"/>
          <w:szCs w:val="28"/>
        </w:rPr>
        <w:t>4) уплата первоначального взноса и (или) полное (частичное) погашение обязательств по ипотечному жилищному кредиту (займу), в том числе ранее предоставленному и не погашенному по состоянию на 1 марта 2023 года, на приобретение жилого помещения в многоквартирном доме, за исключением уплаты процентов, штрафов, комиссий и пеней за просрочку исполнения обязательств по ипотечному жилищному кредиту (займу);</w:t>
      </w:r>
      <w:proofErr w:type="gramEnd"/>
    </w:p>
    <w:p w:rsidR="00FF3A3C" w:rsidRPr="00FF3A3C" w:rsidRDefault="00FF3A3C" w:rsidP="00FF3A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FF3A3C">
        <w:rPr>
          <w:sz w:val="28"/>
          <w:szCs w:val="28"/>
        </w:rPr>
        <w:t>5) уплата первоначального взноса и (или) полное (частичное) погашение обязательств по ипотечному жилищному кредиту (займу), в том числе ранее предоставленному и не погашенному по состоянию на 1 марта 2023 года, на строительство или приобретение жилого дома и земельного участка, на котором он расположен, за исключением уплаты процентов, штрафов, комиссий и пеней за просрочку исполнения обязательств по ипотечному жилищному кредиту (займу);</w:t>
      </w:r>
      <w:proofErr w:type="gramEnd"/>
    </w:p>
    <w:p w:rsidR="00DD1BBC" w:rsidRDefault="00FF3A3C" w:rsidP="00FF3A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FF3A3C">
        <w:rPr>
          <w:sz w:val="28"/>
          <w:szCs w:val="28"/>
        </w:rPr>
        <w:t>6) уплата первоначального взноса и (или) полное (частичное) погашение обязательств по ипотечному кредиту (займу), в том числе ранее предоставленному и не погашенному по состоянию на 1 марта 2023 года, на приобретение земельного участка с одним из следующих видов разрешенного использования: для индивидуального жилищного строительства, ведения садоводства, ведения личного подсобного хозяйства (приусадебный земельный участок), за исключением уплаты процентов, штрафов, комиссий и</w:t>
      </w:r>
      <w:proofErr w:type="gramEnd"/>
      <w:r w:rsidRPr="00FF3A3C">
        <w:rPr>
          <w:sz w:val="28"/>
          <w:szCs w:val="28"/>
        </w:rPr>
        <w:t xml:space="preserve"> пеней за просрочку исполнения обязательств по ипотечному кредиту (займу)</w:t>
      </w:r>
      <w:proofErr w:type="gramStart"/>
      <w:r w:rsidRPr="00FF3A3C">
        <w:rPr>
          <w:sz w:val="28"/>
          <w:szCs w:val="28"/>
        </w:rPr>
        <w:t>;</w:t>
      </w:r>
      <w:r w:rsidR="001E3F8B">
        <w:rPr>
          <w:sz w:val="28"/>
          <w:szCs w:val="28"/>
        </w:rPr>
        <w:t>»</w:t>
      </w:r>
      <w:proofErr w:type="gramEnd"/>
      <w:r w:rsidR="001E3F8B">
        <w:rPr>
          <w:sz w:val="28"/>
          <w:szCs w:val="28"/>
        </w:rPr>
        <w:t>;</w:t>
      </w:r>
    </w:p>
    <w:p w:rsidR="00D25B39" w:rsidRDefault="00B51B6B" w:rsidP="00BF6E6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3) </w:t>
      </w:r>
      <w:r w:rsidR="00EF5E2C">
        <w:rPr>
          <w:rFonts w:eastAsia="Calibri"/>
          <w:sz w:val="28"/>
          <w:szCs w:val="28"/>
        </w:rPr>
        <w:t>подпункт</w:t>
      </w:r>
      <w:r>
        <w:rPr>
          <w:rFonts w:eastAsia="Calibri"/>
          <w:sz w:val="28"/>
          <w:szCs w:val="28"/>
        </w:rPr>
        <w:t xml:space="preserve"> 9</w:t>
      </w:r>
      <w:r w:rsidR="008D568A">
        <w:rPr>
          <w:rFonts w:eastAsia="Calibri"/>
          <w:sz w:val="28"/>
          <w:szCs w:val="28"/>
        </w:rPr>
        <w:t xml:space="preserve"> пункта</w:t>
      </w:r>
      <w:r>
        <w:rPr>
          <w:rFonts w:eastAsia="Calibri"/>
          <w:sz w:val="28"/>
          <w:szCs w:val="28"/>
        </w:rPr>
        <w:t xml:space="preserve"> 1.4. </w:t>
      </w:r>
      <w:r>
        <w:rPr>
          <w:sz w:val="28"/>
          <w:szCs w:val="28"/>
        </w:rPr>
        <w:t>изложить в следующей редакции:</w:t>
      </w:r>
    </w:p>
    <w:p w:rsidR="00B51B6B" w:rsidRDefault="00B51B6B" w:rsidP="00BF6E6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B51B6B">
        <w:rPr>
          <w:sz w:val="28"/>
          <w:szCs w:val="28"/>
        </w:rPr>
        <w:t>9) уплата первоначального взноса и (или) полное (частичное) погашение обязательств по ипотечному жилищному кредиту (займу), в том числе ранее предоставленному и не погашенному по состоянию на 1 марта 2023 года, на уплату цены договора участия в долевом строительстве, за исключением уплаты процентов, штрафов, комиссий и пеней за просрочку исполнения обязательств по ипотечному жилищному кредиту (займу).</w:t>
      </w:r>
      <w:r>
        <w:rPr>
          <w:sz w:val="28"/>
          <w:szCs w:val="28"/>
        </w:rPr>
        <w:t>»;</w:t>
      </w:r>
      <w:proofErr w:type="gramEnd"/>
    </w:p>
    <w:p w:rsidR="00F45423" w:rsidRDefault="00F45423" w:rsidP="00BF6E6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дополнить пунктом 1.6. следующего содержания:</w:t>
      </w:r>
    </w:p>
    <w:p w:rsidR="00F45423" w:rsidRPr="00F45423" w:rsidRDefault="00F45423" w:rsidP="00F454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45423">
        <w:rPr>
          <w:sz w:val="28"/>
          <w:szCs w:val="28"/>
        </w:rPr>
        <w:t xml:space="preserve">Указанные в </w:t>
      </w:r>
      <w:r w:rsidR="008D568A">
        <w:rPr>
          <w:sz w:val="28"/>
          <w:szCs w:val="28"/>
        </w:rPr>
        <w:t>пункте</w:t>
      </w:r>
      <w:r w:rsidR="00916571">
        <w:rPr>
          <w:sz w:val="28"/>
          <w:szCs w:val="28"/>
        </w:rPr>
        <w:t xml:space="preserve"> 1.2</w:t>
      </w:r>
      <w:r w:rsidR="008D568A">
        <w:rPr>
          <w:sz w:val="28"/>
          <w:szCs w:val="28"/>
        </w:rPr>
        <w:t>.</w:t>
      </w:r>
      <w:r w:rsidRPr="00F45423">
        <w:rPr>
          <w:sz w:val="28"/>
          <w:szCs w:val="28"/>
        </w:rPr>
        <w:t xml:space="preserve"> </w:t>
      </w:r>
      <w:r w:rsidR="00916571">
        <w:rPr>
          <w:sz w:val="28"/>
          <w:szCs w:val="28"/>
        </w:rPr>
        <w:t>заявители</w:t>
      </w:r>
      <w:r w:rsidRPr="00F45423">
        <w:rPr>
          <w:sz w:val="28"/>
          <w:szCs w:val="28"/>
        </w:rPr>
        <w:t xml:space="preserve"> сохраняют право на предоставление единовременной выплаты, если после постановки на учет для получения земельного участка для индивидуального жилищного строительства в собственность бесплатно они:</w:t>
      </w:r>
    </w:p>
    <w:p w:rsidR="00F45423" w:rsidRPr="00F45423" w:rsidRDefault="00916571" w:rsidP="00F454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F45423" w:rsidRPr="00F45423">
        <w:rPr>
          <w:sz w:val="28"/>
          <w:szCs w:val="28"/>
        </w:rPr>
        <w:t xml:space="preserve">утратили право состоять на учете в качестве нуждающихся в жилых помещениях в связи с приобретением одним или несколькими членами семьи в собственность жилых помещений (жилых домов) с использованием средств, полученных по кредитному договору (договору займа), </w:t>
      </w:r>
      <w:proofErr w:type="gramStart"/>
      <w:r w:rsidR="00F45423" w:rsidRPr="00F45423">
        <w:rPr>
          <w:sz w:val="28"/>
          <w:szCs w:val="28"/>
        </w:rPr>
        <w:t>обязательства</w:t>
      </w:r>
      <w:proofErr w:type="gramEnd"/>
      <w:r w:rsidR="00F45423" w:rsidRPr="00F45423">
        <w:rPr>
          <w:sz w:val="28"/>
          <w:szCs w:val="28"/>
        </w:rPr>
        <w:t xml:space="preserve"> по оплате которого по состоянию на 1 марта 2023 года не исполнены;</w:t>
      </w:r>
    </w:p>
    <w:p w:rsidR="00F45423" w:rsidRPr="00F45423" w:rsidRDefault="00916571" w:rsidP="00F454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F45423" w:rsidRPr="00F45423">
        <w:rPr>
          <w:sz w:val="28"/>
          <w:szCs w:val="28"/>
        </w:rPr>
        <w:t xml:space="preserve">утратили право состоять на учете в качестве нуждающихся в жилых помещениях в </w:t>
      </w:r>
      <w:proofErr w:type="gramStart"/>
      <w:r w:rsidR="00F45423" w:rsidRPr="00F45423">
        <w:rPr>
          <w:sz w:val="28"/>
          <w:szCs w:val="28"/>
        </w:rPr>
        <w:t>связи</w:t>
      </w:r>
      <w:proofErr w:type="gramEnd"/>
      <w:r w:rsidR="00F45423" w:rsidRPr="00F45423">
        <w:rPr>
          <w:sz w:val="28"/>
          <w:szCs w:val="28"/>
        </w:rPr>
        <w:t xml:space="preserve"> с приобретением начиная с 1 марта 2023 года одним или несколькими членами семьи в собственность жилых помещений (жилых домов) на </w:t>
      </w:r>
      <w:r w:rsidR="00F45423" w:rsidRPr="00F45423">
        <w:rPr>
          <w:sz w:val="28"/>
          <w:szCs w:val="28"/>
        </w:rPr>
        <w:lastRenderedPageBreak/>
        <w:t>основании возмездного договора или в результате строительства объекта недвижимости;</w:t>
      </w:r>
    </w:p>
    <w:p w:rsidR="00323897" w:rsidRDefault="00916571" w:rsidP="00F454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</w:t>
      </w:r>
      <w:r w:rsidR="00F45423" w:rsidRPr="00F45423">
        <w:rPr>
          <w:sz w:val="28"/>
          <w:szCs w:val="28"/>
        </w:rPr>
        <w:t>утратили право состоять на таком учете в связи с приобретением на праве собственности (в том числе долевой, совместной) земельного участка, размер которого равен или превышает предельные минимальные размеры земельных участков, предоставляемых гражданам в собственность бесплатно на территории Томской области, для ведения садоводства (в случае если такой земельный участок включен в предусмотренные правилами землепользования и застройки территориальные зоны, применительно к</w:t>
      </w:r>
      <w:proofErr w:type="gramEnd"/>
      <w:r w:rsidR="00F45423" w:rsidRPr="00F45423">
        <w:rPr>
          <w:sz w:val="28"/>
          <w:szCs w:val="28"/>
        </w:rPr>
        <w:t xml:space="preserve"> которым утверждены градостроительные </w:t>
      </w:r>
    </w:p>
    <w:p w:rsidR="00F45423" w:rsidRPr="00F45423" w:rsidRDefault="00F45423" w:rsidP="0032389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5423">
        <w:rPr>
          <w:sz w:val="28"/>
          <w:szCs w:val="28"/>
        </w:rPr>
        <w:t xml:space="preserve">регламенты, предусматривающие возможность строительства объектов капитального строительства), ведения личного подсобного хозяйства, расположенного в границах населенного пункта, для эксплуатации индивидуального жилого дома либо для индивидуального жилищного строительства с использованием средств, полученных по кредитному договору (договору займа), </w:t>
      </w:r>
      <w:proofErr w:type="gramStart"/>
      <w:r w:rsidRPr="00F45423">
        <w:rPr>
          <w:sz w:val="28"/>
          <w:szCs w:val="28"/>
        </w:rPr>
        <w:t>обязательства</w:t>
      </w:r>
      <w:proofErr w:type="gramEnd"/>
      <w:r w:rsidRPr="00F45423">
        <w:rPr>
          <w:sz w:val="28"/>
          <w:szCs w:val="28"/>
        </w:rPr>
        <w:t xml:space="preserve"> по оплате которого по состоянию на 1 марта 2023 года не исполнены;</w:t>
      </w:r>
    </w:p>
    <w:p w:rsidR="00F45423" w:rsidRPr="00F45423" w:rsidRDefault="00916571" w:rsidP="00F454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F45423" w:rsidRPr="00F45423">
        <w:rPr>
          <w:sz w:val="28"/>
          <w:szCs w:val="28"/>
        </w:rPr>
        <w:t xml:space="preserve">утратили право состоять на таком учете в </w:t>
      </w:r>
      <w:proofErr w:type="gramStart"/>
      <w:r w:rsidR="00F45423" w:rsidRPr="00F45423">
        <w:rPr>
          <w:sz w:val="28"/>
          <w:szCs w:val="28"/>
        </w:rPr>
        <w:t>связи</w:t>
      </w:r>
      <w:proofErr w:type="gramEnd"/>
      <w:r w:rsidR="00F45423" w:rsidRPr="00F45423">
        <w:rPr>
          <w:sz w:val="28"/>
          <w:szCs w:val="28"/>
        </w:rPr>
        <w:t xml:space="preserve"> с приобретением начиная с 1 марта 2023 года на праве собственности (в том числе долевой, совместной) земельного участка, размер которого равен или превышает предельные минимальные размеры земельных участков, предоставляемых гражданам в собственность бесплатно на территории Томской области, для ведения садоводства (в случае если такой земельный участок включен в предусмотренные правилами землепользования и застройки территориальные зоны, применительно к которым утверждены градостроительные регламенты, предусматривающие возможность строительства объектов капитального строительства), ведения личного подсобного хозяйства, расположенного в границах населенного пункта, для эксплуатации индивидуального жилого дома либо для индивидуального жилищного строительства на основании возмездного договора.</w:t>
      </w:r>
    </w:p>
    <w:p w:rsidR="00F45423" w:rsidRDefault="00F45423" w:rsidP="00F454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F45423">
        <w:rPr>
          <w:sz w:val="28"/>
          <w:szCs w:val="28"/>
        </w:rPr>
        <w:t xml:space="preserve">Для указанных в настоящем пункте </w:t>
      </w:r>
      <w:r w:rsidR="00916571">
        <w:rPr>
          <w:sz w:val="28"/>
          <w:szCs w:val="28"/>
        </w:rPr>
        <w:t>заявителей</w:t>
      </w:r>
      <w:r w:rsidRPr="00F45423">
        <w:rPr>
          <w:sz w:val="28"/>
          <w:szCs w:val="28"/>
        </w:rPr>
        <w:t xml:space="preserve"> право на предоставление единовременной выплаты сохраняется, в том числе в случаях, когда в отношении них органами местного самоуправления начиная с 1 марта 2023 года приняты решения о снятии с учета в качестве нуждающихся в жилых помещениях, снятии с учета для получения земельных участков для индивидуального жилищного строительства в собственность бесплатно, а также об отказе</w:t>
      </w:r>
      <w:proofErr w:type="gramEnd"/>
      <w:r w:rsidRPr="00F45423">
        <w:rPr>
          <w:sz w:val="28"/>
          <w:szCs w:val="28"/>
        </w:rPr>
        <w:t xml:space="preserve"> в предоставлении единовременной выплаты</w:t>
      </w:r>
      <w:proofErr w:type="gramStart"/>
      <w:r w:rsidRPr="00F45423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916571" w:rsidRDefault="0073532E" w:rsidP="00F4542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5) пункт 1.6</w:t>
      </w:r>
      <w:r w:rsidR="00EF5E2C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считать пунктом 1.7</w:t>
      </w:r>
      <w:r w:rsidR="00EF5E2C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;</w:t>
      </w:r>
    </w:p>
    <w:p w:rsidR="008D568A" w:rsidRPr="00EE4BC8" w:rsidRDefault="0073532E" w:rsidP="00F454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4BC8">
        <w:rPr>
          <w:rFonts w:eastAsia="Calibri"/>
          <w:sz w:val="28"/>
          <w:szCs w:val="28"/>
        </w:rPr>
        <w:t>6)</w:t>
      </w:r>
      <w:r w:rsidR="00675776" w:rsidRPr="00EE4BC8">
        <w:rPr>
          <w:rFonts w:eastAsia="Calibri"/>
          <w:sz w:val="28"/>
          <w:szCs w:val="28"/>
        </w:rPr>
        <w:t xml:space="preserve"> </w:t>
      </w:r>
      <w:proofErr w:type="gramStart"/>
      <w:r w:rsidR="00675776" w:rsidRPr="00EE4BC8">
        <w:rPr>
          <w:rFonts w:eastAsia="Calibri"/>
          <w:sz w:val="28"/>
          <w:szCs w:val="28"/>
        </w:rPr>
        <w:t>абзац</w:t>
      </w:r>
      <w:proofErr w:type="gramEnd"/>
      <w:r w:rsidR="00675776" w:rsidRPr="00EE4BC8">
        <w:rPr>
          <w:rFonts w:eastAsia="Calibri"/>
          <w:sz w:val="28"/>
          <w:szCs w:val="28"/>
        </w:rPr>
        <w:t xml:space="preserve"> а подпункта 3 пункта </w:t>
      </w:r>
      <w:r w:rsidR="00EF5E2C" w:rsidRPr="00EE4BC8">
        <w:rPr>
          <w:rFonts w:eastAsia="Calibri"/>
          <w:sz w:val="28"/>
          <w:szCs w:val="28"/>
        </w:rPr>
        <w:t>2.11.</w:t>
      </w:r>
      <w:r w:rsidR="008D568A" w:rsidRPr="00EE4BC8">
        <w:rPr>
          <w:rFonts w:eastAsia="Calibri"/>
          <w:sz w:val="28"/>
          <w:szCs w:val="28"/>
        </w:rPr>
        <w:t xml:space="preserve"> </w:t>
      </w:r>
      <w:r w:rsidR="008D568A" w:rsidRPr="00EE4BC8">
        <w:rPr>
          <w:sz w:val="28"/>
          <w:szCs w:val="28"/>
        </w:rPr>
        <w:t xml:space="preserve">изложить в следующей редакции: </w:t>
      </w:r>
    </w:p>
    <w:p w:rsidR="0073532E" w:rsidRDefault="008D568A" w:rsidP="00F454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E4BC8">
        <w:rPr>
          <w:sz w:val="28"/>
          <w:szCs w:val="28"/>
        </w:rPr>
        <w:t>«а) расчетный счет юридического лица или счет физического лица, осуществляющего продажу (возмездное отчуждение) заявителю жилого помещения в многоквартирном доме или жилого дома, и (или) земельного участка, либо банковский счет заявителя, в случае если обязательства перед юридическим лицом или физическим лицом, осуществившим продажу (возмездное отчуждение) получателю жилого помещения в многоквартирном доме или жилого дома, и (или) земельного участка, на дату обращения</w:t>
      </w:r>
      <w:proofErr w:type="gramEnd"/>
      <w:r w:rsidRPr="00EE4BC8">
        <w:rPr>
          <w:sz w:val="28"/>
          <w:szCs w:val="28"/>
        </w:rPr>
        <w:t xml:space="preserve"> с заявлением о предоставлении единовременной выплаты в орган местного самоуправления исполнены, - в случае если в качестве направления использования единовременной выплаты заявителем в </w:t>
      </w:r>
      <w:r w:rsidRPr="00EE4BC8">
        <w:rPr>
          <w:sz w:val="28"/>
          <w:szCs w:val="28"/>
        </w:rPr>
        <w:lastRenderedPageBreak/>
        <w:t xml:space="preserve">заявлении указано направление, предусмотренное </w:t>
      </w:r>
      <w:hyperlink r:id="rId11" w:anchor="P68" w:history="1">
        <w:r w:rsidRPr="00EE4BC8">
          <w:rPr>
            <w:rStyle w:val="af2"/>
            <w:rFonts w:eastAsiaTheme="majorEastAsia"/>
            <w:color w:val="auto"/>
            <w:sz w:val="28"/>
            <w:szCs w:val="28"/>
            <w:u w:val="none"/>
          </w:rPr>
          <w:t>подпунктами 1</w:t>
        </w:r>
      </w:hyperlink>
      <w:r w:rsidRPr="00EE4BC8">
        <w:rPr>
          <w:sz w:val="28"/>
          <w:szCs w:val="28"/>
        </w:rPr>
        <w:t xml:space="preserve"> - </w:t>
      </w:r>
      <w:hyperlink r:id="rId12" w:anchor="P69" w:history="1">
        <w:r w:rsidRPr="00EE4BC8">
          <w:rPr>
            <w:rStyle w:val="af2"/>
            <w:rFonts w:eastAsiaTheme="majorEastAsia"/>
            <w:color w:val="auto"/>
            <w:sz w:val="28"/>
            <w:szCs w:val="28"/>
            <w:u w:val="none"/>
          </w:rPr>
          <w:t>3 пункта 1.4</w:t>
        </w:r>
      </w:hyperlink>
      <w:r w:rsidRPr="00EE4BC8">
        <w:rPr>
          <w:sz w:val="28"/>
          <w:szCs w:val="28"/>
        </w:rPr>
        <w:t>. Административного регламента</w:t>
      </w:r>
      <w:proofErr w:type="gramStart"/>
      <w:r w:rsidRPr="00EE4BC8">
        <w:rPr>
          <w:sz w:val="28"/>
          <w:szCs w:val="28"/>
        </w:rPr>
        <w:t>;»</w:t>
      </w:r>
      <w:proofErr w:type="gramEnd"/>
      <w:r w:rsidRPr="00EE4BC8">
        <w:rPr>
          <w:sz w:val="28"/>
          <w:szCs w:val="28"/>
        </w:rPr>
        <w:t>;</w:t>
      </w:r>
    </w:p>
    <w:p w:rsidR="00B363D8" w:rsidRDefault="00B363D8" w:rsidP="00F454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первый абзац пункта 2.12. после слов «следующие документы» дополнить слова</w:t>
      </w:r>
      <w:r w:rsidR="00A1298E">
        <w:rPr>
          <w:sz w:val="28"/>
          <w:szCs w:val="28"/>
        </w:rPr>
        <w:t>ми</w:t>
      </w:r>
      <w:r>
        <w:rPr>
          <w:sz w:val="28"/>
          <w:szCs w:val="28"/>
        </w:rPr>
        <w:t xml:space="preserve"> «</w:t>
      </w:r>
      <w:r w:rsidRPr="00B363D8">
        <w:rPr>
          <w:sz w:val="28"/>
          <w:szCs w:val="28"/>
        </w:rPr>
        <w:t>(коп</w:t>
      </w:r>
      <w:r>
        <w:rPr>
          <w:sz w:val="28"/>
          <w:szCs w:val="28"/>
        </w:rPr>
        <w:t>ии документов, сведений из них)»</w:t>
      </w:r>
      <w:r w:rsidR="00CD40EC">
        <w:rPr>
          <w:sz w:val="28"/>
          <w:szCs w:val="28"/>
        </w:rPr>
        <w:t>;</w:t>
      </w:r>
    </w:p>
    <w:p w:rsidR="00AD6968" w:rsidRDefault="0086152A" w:rsidP="00AD69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п</w:t>
      </w:r>
      <w:r w:rsidR="00AD6968">
        <w:rPr>
          <w:sz w:val="28"/>
          <w:szCs w:val="28"/>
        </w:rPr>
        <w:t>одпункты 16 – 19 пункта 2.12. изложить в следующей редакции</w:t>
      </w:r>
      <w:r>
        <w:rPr>
          <w:sz w:val="28"/>
          <w:szCs w:val="28"/>
        </w:rPr>
        <w:t>:</w:t>
      </w:r>
    </w:p>
    <w:p w:rsidR="00323897" w:rsidRDefault="0086152A" w:rsidP="0086152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3897">
        <w:rPr>
          <w:sz w:val="28"/>
          <w:szCs w:val="28"/>
        </w:rPr>
        <w:t>«16) договор</w:t>
      </w:r>
      <w:r w:rsidR="00AD6968" w:rsidRPr="00323897">
        <w:rPr>
          <w:sz w:val="28"/>
          <w:szCs w:val="28"/>
        </w:rPr>
        <w:t xml:space="preserve"> купли-продажи жилого помещения в многоквартирном доме или жилого дома, и (или) земельного участка, на которые в установленном законодательством порядке зарегистрирован переход</w:t>
      </w:r>
      <w:r w:rsidRPr="00323897">
        <w:rPr>
          <w:sz w:val="28"/>
          <w:szCs w:val="28"/>
        </w:rPr>
        <w:t xml:space="preserve"> права собственности, кредитный </w:t>
      </w:r>
      <w:r w:rsidR="00323897">
        <w:rPr>
          <w:sz w:val="28"/>
          <w:szCs w:val="28"/>
        </w:rPr>
        <w:t xml:space="preserve">  </w:t>
      </w:r>
      <w:r w:rsidRPr="00323897">
        <w:rPr>
          <w:sz w:val="28"/>
          <w:szCs w:val="28"/>
        </w:rPr>
        <w:t xml:space="preserve">договор </w:t>
      </w:r>
      <w:r w:rsidR="00323897">
        <w:rPr>
          <w:sz w:val="28"/>
          <w:szCs w:val="28"/>
        </w:rPr>
        <w:t xml:space="preserve">  </w:t>
      </w:r>
      <w:r w:rsidRPr="00323897">
        <w:rPr>
          <w:sz w:val="28"/>
          <w:szCs w:val="28"/>
        </w:rPr>
        <w:t>(договор</w:t>
      </w:r>
      <w:r w:rsidR="00AD6968" w:rsidRPr="00323897">
        <w:rPr>
          <w:sz w:val="28"/>
          <w:szCs w:val="28"/>
        </w:rPr>
        <w:t xml:space="preserve"> </w:t>
      </w:r>
      <w:r w:rsidR="00323897">
        <w:rPr>
          <w:sz w:val="28"/>
          <w:szCs w:val="28"/>
        </w:rPr>
        <w:t xml:space="preserve">  </w:t>
      </w:r>
      <w:r w:rsidR="00AD6968" w:rsidRPr="00323897">
        <w:rPr>
          <w:sz w:val="28"/>
          <w:szCs w:val="28"/>
        </w:rPr>
        <w:t xml:space="preserve">займа) </w:t>
      </w:r>
      <w:r w:rsidR="00323897">
        <w:rPr>
          <w:sz w:val="28"/>
          <w:szCs w:val="28"/>
        </w:rPr>
        <w:t xml:space="preserve">  </w:t>
      </w:r>
      <w:r w:rsidR="00AD6968" w:rsidRPr="00323897">
        <w:rPr>
          <w:sz w:val="28"/>
          <w:szCs w:val="28"/>
        </w:rPr>
        <w:t xml:space="preserve">на </w:t>
      </w:r>
      <w:r w:rsidR="00323897">
        <w:rPr>
          <w:sz w:val="28"/>
          <w:szCs w:val="28"/>
        </w:rPr>
        <w:t xml:space="preserve">  </w:t>
      </w:r>
      <w:r w:rsidR="00AD6968" w:rsidRPr="00323897">
        <w:rPr>
          <w:sz w:val="28"/>
          <w:szCs w:val="28"/>
        </w:rPr>
        <w:t xml:space="preserve">приобретение </w:t>
      </w:r>
      <w:r w:rsidR="00323897">
        <w:rPr>
          <w:sz w:val="28"/>
          <w:szCs w:val="28"/>
        </w:rPr>
        <w:t xml:space="preserve">  </w:t>
      </w:r>
      <w:r w:rsidR="00AD6968" w:rsidRPr="00323897">
        <w:rPr>
          <w:sz w:val="28"/>
          <w:szCs w:val="28"/>
        </w:rPr>
        <w:t xml:space="preserve">жилого </w:t>
      </w:r>
      <w:r w:rsidR="00323897">
        <w:rPr>
          <w:sz w:val="28"/>
          <w:szCs w:val="28"/>
        </w:rPr>
        <w:t xml:space="preserve">  </w:t>
      </w:r>
      <w:r w:rsidR="00AD6968" w:rsidRPr="00323897">
        <w:rPr>
          <w:sz w:val="28"/>
          <w:szCs w:val="28"/>
        </w:rPr>
        <w:t xml:space="preserve">помещения </w:t>
      </w:r>
      <w:r w:rsidR="00323897">
        <w:rPr>
          <w:sz w:val="28"/>
          <w:szCs w:val="28"/>
        </w:rPr>
        <w:t xml:space="preserve">  </w:t>
      </w:r>
      <w:proofErr w:type="gramStart"/>
      <w:r w:rsidR="00AD6968" w:rsidRPr="00323897">
        <w:rPr>
          <w:sz w:val="28"/>
          <w:szCs w:val="28"/>
        </w:rPr>
        <w:t>в</w:t>
      </w:r>
      <w:proofErr w:type="gramEnd"/>
      <w:r w:rsidR="00AD6968" w:rsidRPr="00323897">
        <w:rPr>
          <w:sz w:val="28"/>
          <w:szCs w:val="28"/>
        </w:rPr>
        <w:t xml:space="preserve"> </w:t>
      </w:r>
    </w:p>
    <w:p w:rsidR="0086152A" w:rsidRPr="00323897" w:rsidRDefault="00AD6968" w:rsidP="00323897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323897">
        <w:rPr>
          <w:sz w:val="28"/>
          <w:szCs w:val="28"/>
        </w:rPr>
        <w:t>многоквартирном доме, на строительство или приобретение жилого дома и (</w:t>
      </w:r>
      <w:r w:rsidR="0086152A" w:rsidRPr="00323897">
        <w:rPr>
          <w:sz w:val="28"/>
          <w:szCs w:val="28"/>
        </w:rPr>
        <w:t>или) земельного участка, справку</w:t>
      </w:r>
      <w:r w:rsidRPr="00323897">
        <w:rPr>
          <w:sz w:val="28"/>
          <w:szCs w:val="28"/>
        </w:rPr>
        <w:t xml:space="preserve"> кредитора (заимодавца) о размерах остатка основного долга и остатка задолженности по уплате процентов по договору по состоянию на дату подачи заявления - в случае если в качестве направления использования единовременной выплаты </w:t>
      </w:r>
      <w:r w:rsidR="0086152A" w:rsidRPr="00323897">
        <w:rPr>
          <w:sz w:val="28"/>
          <w:szCs w:val="28"/>
        </w:rPr>
        <w:t>заявителем</w:t>
      </w:r>
      <w:r w:rsidRPr="00323897">
        <w:rPr>
          <w:sz w:val="28"/>
          <w:szCs w:val="28"/>
        </w:rPr>
        <w:t xml:space="preserve"> в заявлении указано направление, предусмотренное </w:t>
      </w:r>
      <w:hyperlink r:id="rId13" w:anchor="P70" w:history="1">
        <w:r w:rsidR="0086152A" w:rsidRPr="00323897">
          <w:rPr>
            <w:rStyle w:val="af2"/>
            <w:rFonts w:eastAsiaTheme="majorEastAsia"/>
            <w:color w:val="auto"/>
            <w:sz w:val="28"/>
            <w:szCs w:val="28"/>
            <w:u w:val="none"/>
          </w:rPr>
          <w:t>подпунктами 4</w:t>
        </w:r>
      </w:hyperlink>
      <w:r w:rsidR="0086152A" w:rsidRPr="00323897">
        <w:rPr>
          <w:sz w:val="28"/>
          <w:szCs w:val="28"/>
        </w:rPr>
        <w:t xml:space="preserve"> - </w:t>
      </w:r>
      <w:hyperlink r:id="rId14" w:anchor="P72" w:history="1">
        <w:r w:rsidR="0086152A" w:rsidRPr="00323897">
          <w:rPr>
            <w:rStyle w:val="af2"/>
            <w:rFonts w:eastAsiaTheme="majorEastAsia"/>
            <w:color w:val="auto"/>
            <w:sz w:val="28"/>
            <w:szCs w:val="28"/>
            <w:u w:val="none"/>
          </w:rPr>
          <w:t>6</w:t>
        </w:r>
      </w:hyperlink>
      <w:r w:rsidR="0086152A" w:rsidRPr="00323897">
        <w:rPr>
          <w:sz w:val="28"/>
          <w:szCs w:val="28"/>
        </w:rPr>
        <w:t xml:space="preserve"> </w:t>
      </w:r>
      <w:hyperlink r:id="rId15" w:anchor="P75" w:history="1">
        <w:r w:rsidR="0086152A" w:rsidRPr="00323897">
          <w:rPr>
            <w:rStyle w:val="af2"/>
            <w:rFonts w:eastAsiaTheme="majorEastAsia"/>
            <w:color w:val="auto"/>
            <w:sz w:val="28"/>
            <w:szCs w:val="28"/>
            <w:u w:val="none"/>
          </w:rPr>
          <w:t xml:space="preserve"> пункта 1.4</w:t>
        </w:r>
      </w:hyperlink>
      <w:r w:rsidR="0086152A" w:rsidRPr="00323897">
        <w:rPr>
          <w:sz w:val="28"/>
          <w:szCs w:val="28"/>
        </w:rPr>
        <w:t>. Административного регламента;</w:t>
      </w:r>
      <w:proofErr w:type="gramEnd"/>
    </w:p>
    <w:p w:rsidR="00AD6968" w:rsidRPr="00323897" w:rsidRDefault="0086152A" w:rsidP="0086152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3897">
        <w:rPr>
          <w:sz w:val="28"/>
          <w:szCs w:val="28"/>
        </w:rPr>
        <w:t>17) договор</w:t>
      </w:r>
      <w:r w:rsidR="00AD6968" w:rsidRPr="00323897">
        <w:rPr>
          <w:sz w:val="28"/>
          <w:szCs w:val="28"/>
        </w:rPr>
        <w:t xml:space="preserve"> подряда на возведение объекта индивидуально</w:t>
      </w:r>
      <w:r w:rsidRPr="00323897">
        <w:rPr>
          <w:sz w:val="28"/>
          <w:szCs w:val="28"/>
        </w:rPr>
        <w:t>го жилищного строительства, акт</w:t>
      </w:r>
      <w:r w:rsidR="00AD6968" w:rsidRPr="00323897">
        <w:rPr>
          <w:sz w:val="28"/>
          <w:szCs w:val="28"/>
        </w:rPr>
        <w:t xml:space="preserve"> о сдаче результатов работ по договору строител</w:t>
      </w:r>
      <w:r w:rsidRPr="00323897">
        <w:rPr>
          <w:sz w:val="28"/>
          <w:szCs w:val="28"/>
        </w:rPr>
        <w:t>ьного подряда, договоры</w:t>
      </w:r>
      <w:r w:rsidR="00AD6968" w:rsidRPr="00323897">
        <w:rPr>
          <w:sz w:val="28"/>
          <w:szCs w:val="28"/>
        </w:rPr>
        <w:t xml:space="preserve"> купли-продажи ст</w:t>
      </w:r>
      <w:r w:rsidRPr="00323897">
        <w:rPr>
          <w:sz w:val="28"/>
          <w:szCs w:val="28"/>
        </w:rPr>
        <w:t>роительных материалов, платежные документы, подтверждающие</w:t>
      </w:r>
      <w:r w:rsidR="00AD6968" w:rsidRPr="00323897">
        <w:rPr>
          <w:sz w:val="28"/>
          <w:szCs w:val="28"/>
        </w:rPr>
        <w:t xml:space="preserve"> произведенные расходы, - в случае если в качестве направления использования единовременной денежной выплаты </w:t>
      </w:r>
      <w:r w:rsidRPr="00323897">
        <w:rPr>
          <w:sz w:val="28"/>
          <w:szCs w:val="28"/>
        </w:rPr>
        <w:t>заявителем</w:t>
      </w:r>
      <w:r w:rsidR="00AD6968" w:rsidRPr="00323897">
        <w:rPr>
          <w:sz w:val="28"/>
          <w:szCs w:val="28"/>
        </w:rPr>
        <w:t xml:space="preserve"> в заявлении указано направление, предусмотренное </w:t>
      </w:r>
      <w:hyperlink r:id="rId16" w:anchor="P73" w:history="1">
        <w:r w:rsidRPr="00323897">
          <w:rPr>
            <w:rStyle w:val="af2"/>
            <w:rFonts w:eastAsiaTheme="majorEastAsia"/>
            <w:color w:val="auto"/>
            <w:sz w:val="28"/>
            <w:szCs w:val="28"/>
            <w:u w:val="none"/>
          </w:rPr>
          <w:t>подпунктом 7 пункта 1.4</w:t>
        </w:r>
      </w:hyperlink>
      <w:r w:rsidRPr="00323897">
        <w:rPr>
          <w:sz w:val="28"/>
          <w:szCs w:val="28"/>
        </w:rPr>
        <w:t>. Административного регламента</w:t>
      </w:r>
      <w:r w:rsidR="00AD6968" w:rsidRPr="00323897">
        <w:rPr>
          <w:sz w:val="28"/>
          <w:szCs w:val="28"/>
        </w:rPr>
        <w:t>;</w:t>
      </w:r>
    </w:p>
    <w:p w:rsidR="00AD6968" w:rsidRPr="00323897" w:rsidRDefault="0086152A" w:rsidP="00AD69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3897">
        <w:rPr>
          <w:sz w:val="28"/>
          <w:szCs w:val="28"/>
        </w:rPr>
        <w:t>18) договор</w:t>
      </w:r>
      <w:r w:rsidR="00AD6968" w:rsidRPr="00323897">
        <w:rPr>
          <w:sz w:val="28"/>
          <w:szCs w:val="28"/>
        </w:rPr>
        <w:t xml:space="preserve"> участия в долевом строительстве, стороной которого является </w:t>
      </w:r>
      <w:r w:rsidRPr="00323897">
        <w:rPr>
          <w:sz w:val="28"/>
          <w:szCs w:val="28"/>
        </w:rPr>
        <w:t>заявитель, справку</w:t>
      </w:r>
      <w:r w:rsidR="00AD6968" w:rsidRPr="00323897">
        <w:rPr>
          <w:sz w:val="28"/>
          <w:szCs w:val="28"/>
        </w:rPr>
        <w:t xml:space="preserve"> уполномоченного банка с указанием реквизитов счета эскроу - в случае если в качестве направления использования единовременной выплаты </w:t>
      </w:r>
      <w:r w:rsidRPr="00323897">
        <w:rPr>
          <w:sz w:val="28"/>
          <w:szCs w:val="28"/>
        </w:rPr>
        <w:t>заявителем</w:t>
      </w:r>
      <w:r w:rsidR="00AD6968" w:rsidRPr="00323897">
        <w:rPr>
          <w:sz w:val="28"/>
          <w:szCs w:val="28"/>
        </w:rPr>
        <w:t xml:space="preserve"> в заявлении указано направление, предусмотренное </w:t>
      </w:r>
      <w:hyperlink r:id="rId17" w:anchor="P74" w:history="1">
        <w:r w:rsidRPr="00323897">
          <w:rPr>
            <w:rStyle w:val="af2"/>
            <w:rFonts w:eastAsiaTheme="majorEastAsia"/>
            <w:color w:val="auto"/>
            <w:sz w:val="28"/>
            <w:szCs w:val="28"/>
            <w:u w:val="none"/>
          </w:rPr>
          <w:t>подпунктом 8 пункта 1.4</w:t>
        </w:r>
      </w:hyperlink>
      <w:r w:rsidRPr="00323897">
        <w:rPr>
          <w:sz w:val="28"/>
          <w:szCs w:val="28"/>
        </w:rPr>
        <w:t>. Административного регламента</w:t>
      </w:r>
      <w:r w:rsidR="00AD6968" w:rsidRPr="00323897">
        <w:rPr>
          <w:sz w:val="28"/>
          <w:szCs w:val="28"/>
        </w:rPr>
        <w:t>;</w:t>
      </w:r>
    </w:p>
    <w:p w:rsidR="00AD6968" w:rsidRPr="00323897" w:rsidRDefault="0086152A" w:rsidP="00AD69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23897">
        <w:rPr>
          <w:sz w:val="28"/>
          <w:szCs w:val="28"/>
        </w:rPr>
        <w:t>19</w:t>
      </w:r>
      <w:r w:rsidR="00AD6968" w:rsidRPr="00323897">
        <w:rPr>
          <w:sz w:val="28"/>
          <w:szCs w:val="28"/>
        </w:rPr>
        <w:t>)</w:t>
      </w:r>
      <w:r w:rsidRPr="00323897">
        <w:rPr>
          <w:sz w:val="28"/>
          <w:szCs w:val="28"/>
        </w:rPr>
        <w:t xml:space="preserve"> договор</w:t>
      </w:r>
      <w:r w:rsidR="00AD6968" w:rsidRPr="00323897">
        <w:rPr>
          <w:sz w:val="28"/>
          <w:szCs w:val="28"/>
        </w:rPr>
        <w:t xml:space="preserve"> участия в долевом строительстве, стороной которого является </w:t>
      </w:r>
      <w:r w:rsidRPr="00323897">
        <w:rPr>
          <w:sz w:val="28"/>
          <w:szCs w:val="28"/>
        </w:rPr>
        <w:t>заявитель, кредитный договор (договор</w:t>
      </w:r>
      <w:r w:rsidR="00AD6968" w:rsidRPr="00323897">
        <w:rPr>
          <w:sz w:val="28"/>
          <w:szCs w:val="28"/>
        </w:rPr>
        <w:t xml:space="preserve"> займа) на уплату цены договора участия в долевом строительстве - в случае если в качестве направления использования единовременной выплаты </w:t>
      </w:r>
      <w:r w:rsidRPr="00323897">
        <w:rPr>
          <w:sz w:val="28"/>
          <w:szCs w:val="28"/>
        </w:rPr>
        <w:t>заявителем</w:t>
      </w:r>
      <w:r w:rsidR="00AD6968" w:rsidRPr="00323897">
        <w:rPr>
          <w:sz w:val="28"/>
          <w:szCs w:val="28"/>
        </w:rPr>
        <w:t xml:space="preserve"> в заявлении указано направление, предусмотренное </w:t>
      </w:r>
      <w:hyperlink r:id="rId18" w:anchor="P75" w:history="1">
        <w:r w:rsidRPr="00323897">
          <w:rPr>
            <w:rStyle w:val="af2"/>
            <w:rFonts w:eastAsiaTheme="majorEastAsia"/>
            <w:color w:val="auto"/>
            <w:sz w:val="28"/>
            <w:szCs w:val="28"/>
            <w:u w:val="none"/>
          </w:rPr>
          <w:t>подпунктом 9 пункта 1.4</w:t>
        </w:r>
      </w:hyperlink>
      <w:r w:rsidRPr="00323897">
        <w:rPr>
          <w:sz w:val="28"/>
          <w:szCs w:val="28"/>
        </w:rPr>
        <w:t>. Административного регламента</w:t>
      </w:r>
      <w:proofErr w:type="gramStart"/>
      <w:r w:rsidR="00AD6968" w:rsidRPr="00323897">
        <w:rPr>
          <w:sz w:val="28"/>
          <w:szCs w:val="28"/>
        </w:rPr>
        <w:t>.</w:t>
      </w:r>
      <w:r w:rsidRPr="00323897">
        <w:rPr>
          <w:sz w:val="28"/>
          <w:szCs w:val="28"/>
        </w:rPr>
        <w:t>»;</w:t>
      </w:r>
      <w:proofErr w:type="gramEnd"/>
    </w:p>
    <w:p w:rsidR="0073532E" w:rsidRDefault="00AD6968" w:rsidP="00F4542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323897">
        <w:rPr>
          <w:rFonts w:eastAsia="Calibri"/>
          <w:sz w:val="28"/>
          <w:szCs w:val="28"/>
        </w:rPr>
        <w:t>9</w:t>
      </w:r>
      <w:r w:rsidR="00DF7FE9" w:rsidRPr="00323897">
        <w:rPr>
          <w:rFonts w:eastAsia="Calibri"/>
          <w:sz w:val="28"/>
          <w:szCs w:val="28"/>
        </w:rPr>
        <w:t>) пункт 2.13. дополнить абзацем следующего содержания:</w:t>
      </w:r>
    </w:p>
    <w:p w:rsidR="00DF7FE9" w:rsidRDefault="00DF7FE9" w:rsidP="00F4542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«</w:t>
      </w:r>
      <w:r w:rsidRPr="00DF7FE9">
        <w:rPr>
          <w:rFonts w:eastAsia="Calibri"/>
          <w:sz w:val="28"/>
          <w:szCs w:val="28"/>
        </w:rPr>
        <w:t xml:space="preserve">Указанные в абзацах втором и четвертом </w:t>
      </w:r>
      <w:r w:rsidR="005821A3">
        <w:rPr>
          <w:rFonts w:eastAsia="Calibri"/>
          <w:sz w:val="28"/>
          <w:szCs w:val="28"/>
        </w:rPr>
        <w:t>пункта 1.6. заявители</w:t>
      </w:r>
      <w:r w:rsidRPr="00DF7FE9">
        <w:rPr>
          <w:rFonts w:eastAsia="Calibri"/>
          <w:sz w:val="28"/>
          <w:szCs w:val="28"/>
        </w:rPr>
        <w:t xml:space="preserve"> одновременно с заявлением представляют также копии кредитного договора (договора займа) на приобретение жилого помещения (жилого дома) и (</w:t>
      </w:r>
      <w:r w:rsidR="005821A3">
        <w:rPr>
          <w:rFonts w:eastAsia="Calibri"/>
          <w:sz w:val="28"/>
          <w:szCs w:val="28"/>
        </w:rPr>
        <w:t>или) земельного участка, справку</w:t>
      </w:r>
      <w:r w:rsidRPr="00DF7FE9">
        <w:rPr>
          <w:rFonts w:eastAsia="Calibri"/>
          <w:sz w:val="28"/>
          <w:szCs w:val="28"/>
        </w:rPr>
        <w:t xml:space="preserve"> кредитора (заимодавца) о размерах остатка основного долга и остатка задолженности по уплате процентов по договору по состоянию на 1 марта 2023 года.</w:t>
      </w:r>
      <w:r w:rsidR="005821A3">
        <w:rPr>
          <w:rFonts w:eastAsia="Calibri"/>
          <w:sz w:val="28"/>
          <w:szCs w:val="28"/>
        </w:rPr>
        <w:t>»;</w:t>
      </w:r>
      <w:proofErr w:type="gramEnd"/>
    </w:p>
    <w:p w:rsidR="00B631B5" w:rsidRDefault="00AD6968" w:rsidP="00F4542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="00B631B5" w:rsidRPr="003F547F">
        <w:rPr>
          <w:rFonts w:eastAsia="Calibri"/>
          <w:sz w:val="28"/>
          <w:szCs w:val="28"/>
        </w:rPr>
        <w:t xml:space="preserve">) подпункт 4 пункта 2.18. </w:t>
      </w:r>
      <w:r w:rsidR="00B631B5" w:rsidRPr="003F547F">
        <w:rPr>
          <w:sz w:val="28"/>
          <w:szCs w:val="28"/>
        </w:rPr>
        <w:t>после сло</w:t>
      </w:r>
      <w:r w:rsidR="003F547F" w:rsidRPr="003F547F">
        <w:rPr>
          <w:sz w:val="28"/>
          <w:szCs w:val="28"/>
        </w:rPr>
        <w:t xml:space="preserve">в «с </w:t>
      </w:r>
      <w:hyperlink r:id="rId19" w:history="1">
        <w:r w:rsidR="003F547F" w:rsidRPr="003F547F">
          <w:rPr>
            <w:rStyle w:val="af2"/>
            <w:rFonts w:eastAsiaTheme="majorEastAsia"/>
            <w:color w:val="auto"/>
            <w:sz w:val="28"/>
            <w:szCs w:val="28"/>
            <w:u w:val="none"/>
          </w:rPr>
          <w:t>Законом</w:t>
        </w:r>
      </w:hyperlink>
      <w:r w:rsidR="003F547F" w:rsidRPr="003F547F">
        <w:rPr>
          <w:sz w:val="28"/>
          <w:szCs w:val="28"/>
        </w:rPr>
        <w:t xml:space="preserve"> № 100-ОЗ</w:t>
      </w:r>
      <w:r w:rsidR="00B631B5" w:rsidRPr="003F547F">
        <w:rPr>
          <w:rFonts w:eastAsia="Calibri"/>
          <w:sz w:val="28"/>
          <w:szCs w:val="28"/>
        </w:rPr>
        <w:t xml:space="preserve">» дополнить словами </w:t>
      </w:r>
      <w:r w:rsidR="00B631B5">
        <w:rPr>
          <w:rFonts w:eastAsia="Calibri"/>
          <w:sz w:val="28"/>
          <w:szCs w:val="28"/>
        </w:rPr>
        <w:t>«</w:t>
      </w:r>
      <w:r w:rsidR="003F547F" w:rsidRPr="003F547F">
        <w:rPr>
          <w:rFonts w:eastAsia="Calibri"/>
          <w:sz w:val="28"/>
          <w:szCs w:val="28"/>
        </w:rPr>
        <w:t>, за исключе</w:t>
      </w:r>
      <w:r w:rsidR="003F547F">
        <w:rPr>
          <w:rFonts w:eastAsia="Calibri"/>
          <w:sz w:val="28"/>
          <w:szCs w:val="28"/>
        </w:rPr>
        <w:t>нием случаев, указанных в пункте 1.6.</w:t>
      </w:r>
      <w:r w:rsidR="003F547F" w:rsidRPr="003F547F">
        <w:rPr>
          <w:rFonts w:eastAsia="Calibri"/>
          <w:sz w:val="28"/>
          <w:szCs w:val="28"/>
        </w:rPr>
        <w:t xml:space="preserve"> </w:t>
      </w:r>
      <w:r w:rsidR="00415EB6">
        <w:rPr>
          <w:rFonts w:eastAsia="Calibri"/>
          <w:sz w:val="28"/>
          <w:szCs w:val="28"/>
        </w:rPr>
        <w:t>Административного регламента</w:t>
      </w:r>
      <w:r w:rsidR="003F547F" w:rsidRPr="003F547F">
        <w:rPr>
          <w:rFonts w:eastAsia="Calibri"/>
          <w:sz w:val="28"/>
          <w:szCs w:val="28"/>
        </w:rPr>
        <w:t>;</w:t>
      </w:r>
      <w:r w:rsidR="00B631B5">
        <w:rPr>
          <w:rFonts w:eastAsia="Calibri"/>
          <w:sz w:val="28"/>
          <w:szCs w:val="28"/>
        </w:rPr>
        <w:t>»</w:t>
      </w:r>
      <w:r w:rsidR="003F547F">
        <w:rPr>
          <w:rFonts w:eastAsia="Calibri"/>
          <w:sz w:val="28"/>
          <w:szCs w:val="28"/>
        </w:rPr>
        <w:t>;</w:t>
      </w:r>
    </w:p>
    <w:p w:rsidR="00DF7FE9" w:rsidRDefault="00AD6968" w:rsidP="00F4542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</w:t>
      </w:r>
      <w:r w:rsidR="003F547F">
        <w:rPr>
          <w:rFonts w:eastAsia="Calibri"/>
          <w:sz w:val="28"/>
          <w:szCs w:val="28"/>
        </w:rPr>
        <w:t xml:space="preserve">) </w:t>
      </w:r>
      <w:r w:rsidR="00B60BE4">
        <w:rPr>
          <w:rFonts w:eastAsia="Calibri"/>
          <w:sz w:val="28"/>
          <w:szCs w:val="28"/>
        </w:rPr>
        <w:t xml:space="preserve">подпункт 7 пункта 2.18. изложить в следующей редакции: </w:t>
      </w:r>
    </w:p>
    <w:p w:rsidR="00B60BE4" w:rsidRDefault="00B60BE4" w:rsidP="00F4542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proofErr w:type="gramStart"/>
      <w:r w:rsidRPr="00B60BE4">
        <w:rPr>
          <w:rFonts w:eastAsia="Calibri"/>
          <w:sz w:val="28"/>
          <w:szCs w:val="28"/>
        </w:rPr>
        <w:t xml:space="preserve">«7) Заявитель не предоставил документы и сведения, предусмотренные </w:t>
      </w:r>
      <w:hyperlink r:id="rId20" w:anchor="P157" w:history="1">
        <w:r w:rsidRPr="00B60BE4">
          <w:rPr>
            <w:rStyle w:val="af2"/>
            <w:rFonts w:eastAsiaTheme="majorEastAsia"/>
            <w:color w:val="auto"/>
            <w:sz w:val="28"/>
            <w:szCs w:val="28"/>
            <w:u w:val="none"/>
          </w:rPr>
          <w:t>пунктами 2.10</w:t>
        </w:r>
      </w:hyperlink>
      <w:r w:rsidR="00323897">
        <w:rPr>
          <w:sz w:val="28"/>
          <w:szCs w:val="28"/>
        </w:rPr>
        <w:t>.</w:t>
      </w:r>
      <w:r w:rsidRPr="00B60BE4">
        <w:rPr>
          <w:sz w:val="28"/>
          <w:szCs w:val="28"/>
        </w:rPr>
        <w:t xml:space="preserve"> - </w:t>
      </w:r>
      <w:hyperlink r:id="rId21" w:anchor="P189" w:history="1">
        <w:r w:rsidRPr="00B60BE4">
          <w:rPr>
            <w:rStyle w:val="af2"/>
            <w:rFonts w:eastAsiaTheme="majorEastAsia"/>
            <w:color w:val="auto"/>
            <w:sz w:val="28"/>
            <w:szCs w:val="28"/>
            <w:u w:val="none"/>
          </w:rPr>
          <w:t>2.13</w:t>
        </w:r>
      </w:hyperlink>
      <w:r w:rsidR="00323897">
        <w:rPr>
          <w:sz w:val="28"/>
          <w:szCs w:val="28"/>
        </w:rPr>
        <w:t>.</w:t>
      </w:r>
      <w:r w:rsidRPr="00B60BE4">
        <w:rPr>
          <w:sz w:val="28"/>
          <w:szCs w:val="28"/>
        </w:rPr>
        <w:t xml:space="preserve"> Административного регламента</w:t>
      </w:r>
      <w:r w:rsidRPr="00B60BE4">
        <w:rPr>
          <w:rFonts w:eastAsia="Calibri"/>
          <w:sz w:val="28"/>
          <w:szCs w:val="28"/>
        </w:rPr>
        <w:t xml:space="preserve">, если они не могут быть получены органом местного самоуправления в порядке межведомственного </w:t>
      </w:r>
      <w:r w:rsidRPr="00B60BE4">
        <w:rPr>
          <w:rFonts w:eastAsia="Calibri"/>
          <w:sz w:val="28"/>
          <w:szCs w:val="28"/>
        </w:rPr>
        <w:lastRenderedPageBreak/>
        <w:t>информационного взаимодействия в органах, предоставляющих государственные услуги, органах, предоставляющих муниципальные услуги, иных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организациях;</w:t>
      </w:r>
      <w:r>
        <w:rPr>
          <w:rFonts w:eastAsia="Calibri"/>
          <w:sz w:val="28"/>
          <w:szCs w:val="28"/>
        </w:rPr>
        <w:t>»;</w:t>
      </w:r>
      <w:proofErr w:type="gramEnd"/>
    </w:p>
    <w:p w:rsidR="00AD6968" w:rsidRDefault="008F6094" w:rsidP="00AD6968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AD6968">
        <w:rPr>
          <w:rFonts w:eastAsia="Calibri"/>
          <w:sz w:val="28"/>
          <w:szCs w:val="28"/>
        </w:rPr>
        <w:t>. Управлению Делами опубликова</w:t>
      </w:r>
      <w:bookmarkStart w:id="0" w:name="_GoBack"/>
      <w:bookmarkEnd w:id="0"/>
      <w:r w:rsidR="00AD6968">
        <w:rPr>
          <w:rFonts w:eastAsia="Calibri"/>
          <w:sz w:val="28"/>
          <w:szCs w:val="28"/>
        </w:rPr>
        <w:t>ть настоящее постановление в официальном печатном издании и разместить на официальном сайте Администрации Томского района в информационно-телекоммуникационной сети «Интернет».</w:t>
      </w:r>
    </w:p>
    <w:p w:rsidR="00AD6968" w:rsidRDefault="008F6094" w:rsidP="00AD696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AD6968">
        <w:rPr>
          <w:rFonts w:eastAsia="Calibri"/>
          <w:sz w:val="28"/>
          <w:szCs w:val="28"/>
        </w:rPr>
        <w:t>. Настоящее постановление вступает в силу со дня его официального опубликования</w:t>
      </w:r>
      <w:r w:rsidR="00FF1EAD">
        <w:rPr>
          <w:rFonts w:eastAsia="Calibri"/>
          <w:sz w:val="28"/>
          <w:szCs w:val="28"/>
        </w:rPr>
        <w:t xml:space="preserve"> и распространяется на правоотношения, возникшие с 01.09.2025</w:t>
      </w:r>
      <w:r w:rsidR="00AD6968">
        <w:rPr>
          <w:rFonts w:eastAsia="Calibri"/>
          <w:sz w:val="28"/>
          <w:szCs w:val="28"/>
        </w:rPr>
        <w:t>.</w:t>
      </w:r>
    </w:p>
    <w:p w:rsidR="0073532E" w:rsidRPr="00034CCE" w:rsidRDefault="00FF1EAD" w:rsidP="00F4542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5.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Контроль за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исполнением настоящего постановления возложить на заместителя Главы Томского района по социальной политике Администрации Томского района.</w:t>
      </w:r>
    </w:p>
    <w:p w:rsidR="001B034F" w:rsidRDefault="001B034F" w:rsidP="008F5FC0">
      <w:pPr>
        <w:pStyle w:val="a3"/>
        <w:tabs>
          <w:tab w:val="left" w:pos="2268"/>
        </w:tabs>
        <w:spacing w:before="0"/>
        <w:rPr>
          <w:sz w:val="28"/>
          <w:szCs w:val="28"/>
        </w:rPr>
      </w:pPr>
    </w:p>
    <w:p w:rsidR="00664EC8" w:rsidRDefault="00664EC8" w:rsidP="008F5FC0">
      <w:pPr>
        <w:pStyle w:val="a3"/>
        <w:tabs>
          <w:tab w:val="left" w:pos="2268"/>
        </w:tabs>
        <w:spacing w:before="0"/>
        <w:rPr>
          <w:sz w:val="28"/>
          <w:szCs w:val="28"/>
        </w:rPr>
      </w:pPr>
    </w:p>
    <w:p w:rsidR="001B034F" w:rsidRDefault="001B034F" w:rsidP="008F5FC0">
      <w:pPr>
        <w:pStyle w:val="a3"/>
        <w:tabs>
          <w:tab w:val="left" w:pos="2268"/>
        </w:tabs>
        <w:spacing w:before="0"/>
        <w:rPr>
          <w:sz w:val="28"/>
          <w:szCs w:val="28"/>
        </w:rPr>
      </w:pPr>
    </w:p>
    <w:p w:rsidR="009F5C27" w:rsidRPr="001B034F" w:rsidRDefault="00502902" w:rsidP="008A199B">
      <w:pPr>
        <w:pStyle w:val="a3"/>
        <w:tabs>
          <w:tab w:val="clear" w:pos="6804"/>
          <w:tab w:val="left" w:pos="2268"/>
          <w:tab w:val="left" w:pos="8505"/>
        </w:tabs>
        <w:spacing w:before="0"/>
        <w:rPr>
          <w:sz w:val="28"/>
          <w:szCs w:val="28"/>
        </w:rPr>
      </w:pPr>
      <w:r w:rsidRPr="001B034F">
        <w:rPr>
          <w:sz w:val="28"/>
          <w:szCs w:val="28"/>
        </w:rPr>
        <w:t>Глава</w:t>
      </w:r>
      <w:r w:rsidR="00375200" w:rsidRPr="001B034F">
        <w:rPr>
          <w:sz w:val="28"/>
          <w:szCs w:val="28"/>
        </w:rPr>
        <w:t xml:space="preserve"> Томского района</w:t>
      </w:r>
      <w:r w:rsidR="008A199B">
        <w:rPr>
          <w:sz w:val="28"/>
          <w:szCs w:val="28"/>
        </w:rPr>
        <w:tab/>
      </w:r>
      <w:r w:rsidRPr="001B034F">
        <w:rPr>
          <w:sz w:val="28"/>
          <w:szCs w:val="28"/>
        </w:rPr>
        <w:t>П.П. Хрячков</w:t>
      </w:r>
    </w:p>
    <w:sectPr w:rsidR="009F5C27" w:rsidRPr="001B034F" w:rsidSect="00502902">
      <w:headerReference w:type="default" r:id="rId22"/>
      <w:pgSz w:w="11906" w:h="16838" w:code="9"/>
      <w:pgMar w:top="567" w:right="567" w:bottom="567" w:left="1134" w:header="567" w:footer="175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E02" w:rsidRDefault="00181E02" w:rsidP="00FE41F5">
      <w:r>
        <w:separator/>
      </w:r>
    </w:p>
  </w:endnote>
  <w:endnote w:type="continuationSeparator" w:id="0">
    <w:p w:rsidR="00181E02" w:rsidRDefault="00181E02" w:rsidP="00FE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E02" w:rsidRDefault="00181E02" w:rsidP="00FE41F5">
      <w:r>
        <w:separator/>
      </w:r>
    </w:p>
  </w:footnote>
  <w:footnote w:type="continuationSeparator" w:id="0">
    <w:p w:rsidR="00181E02" w:rsidRDefault="00181E02" w:rsidP="00FE4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459776"/>
      <w:docPartObj>
        <w:docPartGallery w:val="Page Numbers (Top of Page)"/>
        <w:docPartUnique/>
      </w:docPartObj>
    </w:sdtPr>
    <w:sdtEndPr>
      <w:rPr>
        <w:sz w:val="32"/>
      </w:rPr>
    </w:sdtEndPr>
    <w:sdtContent>
      <w:p w:rsidR="00280707" w:rsidRDefault="00FE41F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99B">
          <w:rPr>
            <w:noProof/>
          </w:rPr>
          <w:t>3</w:t>
        </w:r>
        <w:r>
          <w:fldChar w:fldCharType="end"/>
        </w:r>
      </w:p>
      <w:p w:rsidR="00FE41F5" w:rsidRPr="00961ED5" w:rsidRDefault="00181E02">
        <w:pPr>
          <w:pStyle w:val="ad"/>
          <w:jc w:val="center"/>
          <w:rPr>
            <w:sz w:val="32"/>
          </w:rPr>
        </w:pPr>
      </w:p>
    </w:sdtContent>
  </w:sdt>
  <w:p w:rsidR="00FE41F5" w:rsidRPr="00280707" w:rsidRDefault="00FE41F5" w:rsidP="00961ED5">
    <w:pPr>
      <w:pStyle w:val="ad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cs="Times New Roman" w:hint="default"/>
      </w:rPr>
    </w:lvl>
  </w:abstractNum>
  <w:abstractNum w:abstractNumId="2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cs="Times New Roman" w:hint="default"/>
      </w:rPr>
    </w:lvl>
  </w:abstractNum>
  <w:abstractNum w:abstractNumId="3">
    <w:nsid w:val="58D3641B"/>
    <w:multiLevelType w:val="hybridMultilevel"/>
    <w:tmpl w:val="33AA7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FDD"/>
    <w:rsid w:val="00003D32"/>
    <w:rsid w:val="00003F81"/>
    <w:rsid w:val="0000502A"/>
    <w:rsid w:val="000128E5"/>
    <w:rsid w:val="00012D14"/>
    <w:rsid w:val="00014AAA"/>
    <w:rsid w:val="000338A0"/>
    <w:rsid w:val="00034CCE"/>
    <w:rsid w:val="00040285"/>
    <w:rsid w:val="00041DE3"/>
    <w:rsid w:val="00047E08"/>
    <w:rsid w:val="000518EC"/>
    <w:rsid w:val="0005335F"/>
    <w:rsid w:val="00060E3C"/>
    <w:rsid w:val="00062026"/>
    <w:rsid w:val="000621CA"/>
    <w:rsid w:val="0007343E"/>
    <w:rsid w:val="000759D2"/>
    <w:rsid w:val="00086847"/>
    <w:rsid w:val="00086C4A"/>
    <w:rsid w:val="00087004"/>
    <w:rsid w:val="0009119E"/>
    <w:rsid w:val="000A0A71"/>
    <w:rsid w:val="000A15DA"/>
    <w:rsid w:val="000A677D"/>
    <w:rsid w:val="000A75EF"/>
    <w:rsid w:val="000C6C01"/>
    <w:rsid w:val="000C7F4D"/>
    <w:rsid w:val="000D4BF7"/>
    <w:rsid w:val="000D632F"/>
    <w:rsid w:val="000D7673"/>
    <w:rsid w:val="000E2764"/>
    <w:rsid w:val="00100F31"/>
    <w:rsid w:val="0010586F"/>
    <w:rsid w:val="00136752"/>
    <w:rsid w:val="001368E7"/>
    <w:rsid w:val="001416C3"/>
    <w:rsid w:val="001437ED"/>
    <w:rsid w:val="001437F0"/>
    <w:rsid w:val="001625CE"/>
    <w:rsid w:val="0016395E"/>
    <w:rsid w:val="00176690"/>
    <w:rsid w:val="00180FD5"/>
    <w:rsid w:val="00181892"/>
    <w:rsid w:val="00181E02"/>
    <w:rsid w:val="00194B4B"/>
    <w:rsid w:val="001A1365"/>
    <w:rsid w:val="001A4D51"/>
    <w:rsid w:val="001A5516"/>
    <w:rsid w:val="001A6015"/>
    <w:rsid w:val="001B034F"/>
    <w:rsid w:val="001B1823"/>
    <w:rsid w:val="001B3374"/>
    <w:rsid w:val="001D1B6B"/>
    <w:rsid w:val="001D53F0"/>
    <w:rsid w:val="001D5E34"/>
    <w:rsid w:val="001E3F8B"/>
    <w:rsid w:val="001E44D7"/>
    <w:rsid w:val="001E46B6"/>
    <w:rsid w:val="001E4961"/>
    <w:rsid w:val="001F1768"/>
    <w:rsid w:val="00214387"/>
    <w:rsid w:val="00217F7F"/>
    <w:rsid w:val="002217AD"/>
    <w:rsid w:val="00223689"/>
    <w:rsid w:val="002415A5"/>
    <w:rsid w:val="002431F7"/>
    <w:rsid w:val="00244E86"/>
    <w:rsid w:val="002516A3"/>
    <w:rsid w:val="002541DA"/>
    <w:rsid w:val="00254B4E"/>
    <w:rsid w:val="00254D9C"/>
    <w:rsid w:val="002563ED"/>
    <w:rsid w:val="00257201"/>
    <w:rsid w:val="00267AF9"/>
    <w:rsid w:val="00280707"/>
    <w:rsid w:val="002947E5"/>
    <w:rsid w:val="00295AD4"/>
    <w:rsid w:val="002B6DF7"/>
    <w:rsid w:val="002C7B9E"/>
    <w:rsid w:val="002D5A48"/>
    <w:rsid w:val="002E1A93"/>
    <w:rsid w:val="002E359E"/>
    <w:rsid w:val="002E5F69"/>
    <w:rsid w:val="002E70B0"/>
    <w:rsid w:val="002E712F"/>
    <w:rsid w:val="002F095A"/>
    <w:rsid w:val="002F330E"/>
    <w:rsid w:val="002F4CD2"/>
    <w:rsid w:val="002F6E27"/>
    <w:rsid w:val="00306A0C"/>
    <w:rsid w:val="00316AA9"/>
    <w:rsid w:val="00316BA4"/>
    <w:rsid w:val="00317DCF"/>
    <w:rsid w:val="0032145B"/>
    <w:rsid w:val="0032272D"/>
    <w:rsid w:val="00323897"/>
    <w:rsid w:val="00323C5E"/>
    <w:rsid w:val="003341C0"/>
    <w:rsid w:val="00334CFF"/>
    <w:rsid w:val="0034641D"/>
    <w:rsid w:val="00347B1A"/>
    <w:rsid w:val="00347F05"/>
    <w:rsid w:val="00355CF4"/>
    <w:rsid w:val="0035787D"/>
    <w:rsid w:val="0037208C"/>
    <w:rsid w:val="00375200"/>
    <w:rsid w:val="003809C7"/>
    <w:rsid w:val="00380D8F"/>
    <w:rsid w:val="00387978"/>
    <w:rsid w:val="00390802"/>
    <w:rsid w:val="003918E1"/>
    <w:rsid w:val="003A11BA"/>
    <w:rsid w:val="003A25EC"/>
    <w:rsid w:val="003B611C"/>
    <w:rsid w:val="003C215C"/>
    <w:rsid w:val="003E52FA"/>
    <w:rsid w:val="003E5BB0"/>
    <w:rsid w:val="003E5DF8"/>
    <w:rsid w:val="003F1B39"/>
    <w:rsid w:val="003F3912"/>
    <w:rsid w:val="003F52E3"/>
    <w:rsid w:val="003F547F"/>
    <w:rsid w:val="003F698D"/>
    <w:rsid w:val="00400ED1"/>
    <w:rsid w:val="004043E4"/>
    <w:rsid w:val="0041014C"/>
    <w:rsid w:val="00411D29"/>
    <w:rsid w:val="00414714"/>
    <w:rsid w:val="00415EB6"/>
    <w:rsid w:val="00416949"/>
    <w:rsid w:val="004263DC"/>
    <w:rsid w:val="00427A05"/>
    <w:rsid w:val="0044085C"/>
    <w:rsid w:val="00444423"/>
    <w:rsid w:val="0044532D"/>
    <w:rsid w:val="00445AFC"/>
    <w:rsid w:val="0044742B"/>
    <w:rsid w:val="004513D1"/>
    <w:rsid w:val="00463E2B"/>
    <w:rsid w:val="00466DE8"/>
    <w:rsid w:val="00475D3F"/>
    <w:rsid w:val="00481A97"/>
    <w:rsid w:val="004838C4"/>
    <w:rsid w:val="00483FF2"/>
    <w:rsid w:val="004875F0"/>
    <w:rsid w:val="00487A34"/>
    <w:rsid w:val="0049279F"/>
    <w:rsid w:val="00493847"/>
    <w:rsid w:val="004A64AC"/>
    <w:rsid w:val="004B061D"/>
    <w:rsid w:val="004B417D"/>
    <w:rsid w:val="004D702F"/>
    <w:rsid w:val="004D74D3"/>
    <w:rsid w:val="004E0853"/>
    <w:rsid w:val="004E3E4C"/>
    <w:rsid w:val="005022B6"/>
    <w:rsid w:val="00502902"/>
    <w:rsid w:val="00503C64"/>
    <w:rsid w:val="00515779"/>
    <w:rsid w:val="0051620D"/>
    <w:rsid w:val="0052158F"/>
    <w:rsid w:val="00524BFD"/>
    <w:rsid w:val="0053318B"/>
    <w:rsid w:val="00535055"/>
    <w:rsid w:val="00535D46"/>
    <w:rsid w:val="00537AC4"/>
    <w:rsid w:val="005461F9"/>
    <w:rsid w:val="00547E11"/>
    <w:rsid w:val="005504E8"/>
    <w:rsid w:val="005544C6"/>
    <w:rsid w:val="005652C1"/>
    <w:rsid w:val="005657AE"/>
    <w:rsid w:val="00565BF5"/>
    <w:rsid w:val="00574094"/>
    <w:rsid w:val="00574169"/>
    <w:rsid w:val="00577503"/>
    <w:rsid w:val="005821A3"/>
    <w:rsid w:val="005822EF"/>
    <w:rsid w:val="005A6B8C"/>
    <w:rsid w:val="005D79D2"/>
    <w:rsid w:val="005E07DB"/>
    <w:rsid w:val="005E3F06"/>
    <w:rsid w:val="005F4564"/>
    <w:rsid w:val="005F52A4"/>
    <w:rsid w:val="00604D23"/>
    <w:rsid w:val="00605C92"/>
    <w:rsid w:val="00621DAF"/>
    <w:rsid w:val="0062248F"/>
    <w:rsid w:val="00626CE8"/>
    <w:rsid w:val="00627A35"/>
    <w:rsid w:val="00631336"/>
    <w:rsid w:val="00634DBB"/>
    <w:rsid w:val="006362BA"/>
    <w:rsid w:val="0063634C"/>
    <w:rsid w:val="00644955"/>
    <w:rsid w:val="00664EC8"/>
    <w:rsid w:val="006655E4"/>
    <w:rsid w:val="00672311"/>
    <w:rsid w:val="006740B1"/>
    <w:rsid w:val="00675776"/>
    <w:rsid w:val="00675FC3"/>
    <w:rsid w:val="006803EC"/>
    <w:rsid w:val="00680404"/>
    <w:rsid w:val="006817C8"/>
    <w:rsid w:val="006824D0"/>
    <w:rsid w:val="00683DAE"/>
    <w:rsid w:val="00685953"/>
    <w:rsid w:val="00696C7F"/>
    <w:rsid w:val="00697A6D"/>
    <w:rsid w:val="006A3696"/>
    <w:rsid w:val="006A6235"/>
    <w:rsid w:val="006C29F3"/>
    <w:rsid w:val="006C2C0A"/>
    <w:rsid w:val="0070750C"/>
    <w:rsid w:val="00707953"/>
    <w:rsid w:val="00712301"/>
    <w:rsid w:val="00713436"/>
    <w:rsid w:val="00717948"/>
    <w:rsid w:val="00722BBD"/>
    <w:rsid w:val="007250BE"/>
    <w:rsid w:val="00726071"/>
    <w:rsid w:val="007342D4"/>
    <w:rsid w:val="007344FD"/>
    <w:rsid w:val="00734CF3"/>
    <w:rsid w:val="0073532E"/>
    <w:rsid w:val="007367E6"/>
    <w:rsid w:val="007475FC"/>
    <w:rsid w:val="007609FC"/>
    <w:rsid w:val="00764090"/>
    <w:rsid w:val="00765FA0"/>
    <w:rsid w:val="00766DA9"/>
    <w:rsid w:val="00770769"/>
    <w:rsid w:val="00775A5B"/>
    <w:rsid w:val="00782F33"/>
    <w:rsid w:val="00794E18"/>
    <w:rsid w:val="00795BED"/>
    <w:rsid w:val="00796542"/>
    <w:rsid w:val="007B033E"/>
    <w:rsid w:val="007B2492"/>
    <w:rsid w:val="007B78A0"/>
    <w:rsid w:val="007C3789"/>
    <w:rsid w:val="007C4642"/>
    <w:rsid w:val="007C4BB6"/>
    <w:rsid w:val="007D7DCE"/>
    <w:rsid w:val="007F1AEE"/>
    <w:rsid w:val="008079AF"/>
    <w:rsid w:val="0081183B"/>
    <w:rsid w:val="00811863"/>
    <w:rsid w:val="008120C3"/>
    <w:rsid w:val="00822FA6"/>
    <w:rsid w:val="00824F41"/>
    <w:rsid w:val="008262A8"/>
    <w:rsid w:val="008353A1"/>
    <w:rsid w:val="00842E65"/>
    <w:rsid w:val="008439AD"/>
    <w:rsid w:val="008540D7"/>
    <w:rsid w:val="008612D3"/>
    <w:rsid w:val="0086152A"/>
    <w:rsid w:val="00865F54"/>
    <w:rsid w:val="00876B1D"/>
    <w:rsid w:val="00882566"/>
    <w:rsid w:val="00883783"/>
    <w:rsid w:val="00883B7D"/>
    <w:rsid w:val="00884F11"/>
    <w:rsid w:val="008A0443"/>
    <w:rsid w:val="008A199B"/>
    <w:rsid w:val="008B25B7"/>
    <w:rsid w:val="008B592D"/>
    <w:rsid w:val="008D107F"/>
    <w:rsid w:val="008D1117"/>
    <w:rsid w:val="008D117B"/>
    <w:rsid w:val="008D27F1"/>
    <w:rsid w:val="008D3955"/>
    <w:rsid w:val="008D568A"/>
    <w:rsid w:val="008E009A"/>
    <w:rsid w:val="008E0334"/>
    <w:rsid w:val="008E0964"/>
    <w:rsid w:val="008F5FC0"/>
    <w:rsid w:val="008F6094"/>
    <w:rsid w:val="0090492B"/>
    <w:rsid w:val="00907241"/>
    <w:rsid w:val="00916571"/>
    <w:rsid w:val="009208B2"/>
    <w:rsid w:val="00924179"/>
    <w:rsid w:val="00927A5E"/>
    <w:rsid w:val="00930B3C"/>
    <w:rsid w:val="00936042"/>
    <w:rsid w:val="009454DD"/>
    <w:rsid w:val="00952CB2"/>
    <w:rsid w:val="00954B6A"/>
    <w:rsid w:val="00961ED5"/>
    <w:rsid w:val="00962485"/>
    <w:rsid w:val="00963D32"/>
    <w:rsid w:val="0097142C"/>
    <w:rsid w:val="0098302F"/>
    <w:rsid w:val="00987697"/>
    <w:rsid w:val="00987EEB"/>
    <w:rsid w:val="009B03AF"/>
    <w:rsid w:val="009B4837"/>
    <w:rsid w:val="009B6DC2"/>
    <w:rsid w:val="009C048B"/>
    <w:rsid w:val="009C290A"/>
    <w:rsid w:val="009C2C58"/>
    <w:rsid w:val="009C7530"/>
    <w:rsid w:val="009D12F5"/>
    <w:rsid w:val="009D78BF"/>
    <w:rsid w:val="009E0CC1"/>
    <w:rsid w:val="009E0D74"/>
    <w:rsid w:val="009E3758"/>
    <w:rsid w:val="009E64D9"/>
    <w:rsid w:val="009F1343"/>
    <w:rsid w:val="009F5C27"/>
    <w:rsid w:val="009F7FAE"/>
    <w:rsid w:val="00A06A55"/>
    <w:rsid w:val="00A06A6F"/>
    <w:rsid w:val="00A07358"/>
    <w:rsid w:val="00A1298E"/>
    <w:rsid w:val="00A135B2"/>
    <w:rsid w:val="00A1571C"/>
    <w:rsid w:val="00A26064"/>
    <w:rsid w:val="00A274BD"/>
    <w:rsid w:val="00A2757C"/>
    <w:rsid w:val="00A37D0C"/>
    <w:rsid w:val="00A40DB0"/>
    <w:rsid w:val="00A42220"/>
    <w:rsid w:val="00A50773"/>
    <w:rsid w:val="00A5362B"/>
    <w:rsid w:val="00A5500F"/>
    <w:rsid w:val="00A60DB9"/>
    <w:rsid w:val="00A65EAB"/>
    <w:rsid w:val="00A71FC4"/>
    <w:rsid w:val="00A7246C"/>
    <w:rsid w:val="00A75002"/>
    <w:rsid w:val="00A75FAF"/>
    <w:rsid w:val="00A80A19"/>
    <w:rsid w:val="00AA6BD0"/>
    <w:rsid w:val="00AB4A64"/>
    <w:rsid w:val="00AD103F"/>
    <w:rsid w:val="00AD3486"/>
    <w:rsid w:val="00AD6968"/>
    <w:rsid w:val="00AE2DC8"/>
    <w:rsid w:val="00AF1E83"/>
    <w:rsid w:val="00B0362D"/>
    <w:rsid w:val="00B20B50"/>
    <w:rsid w:val="00B21C48"/>
    <w:rsid w:val="00B22365"/>
    <w:rsid w:val="00B22E6B"/>
    <w:rsid w:val="00B26A0E"/>
    <w:rsid w:val="00B3155B"/>
    <w:rsid w:val="00B363D8"/>
    <w:rsid w:val="00B42EC3"/>
    <w:rsid w:val="00B432A1"/>
    <w:rsid w:val="00B45E37"/>
    <w:rsid w:val="00B50D94"/>
    <w:rsid w:val="00B51B6B"/>
    <w:rsid w:val="00B522B3"/>
    <w:rsid w:val="00B60BE4"/>
    <w:rsid w:val="00B6242B"/>
    <w:rsid w:val="00B62B6D"/>
    <w:rsid w:val="00B631B5"/>
    <w:rsid w:val="00B82079"/>
    <w:rsid w:val="00B83465"/>
    <w:rsid w:val="00B83A21"/>
    <w:rsid w:val="00B85839"/>
    <w:rsid w:val="00B904AF"/>
    <w:rsid w:val="00B95405"/>
    <w:rsid w:val="00B97C77"/>
    <w:rsid w:val="00BA1DFA"/>
    <w:rsid w:val="00BA5CA6"/>
    <w:rsid w:val="00BA798E"/>
    <w:rsid w:val="00BB682E"/>
    <w:rsid w:val="00BB774E"/>
    <w:rsid w:val="00BD1E1B"/>
    <w:rsid w:val="00BD78B6"/>
    <w:rsid w:val="00BE5545"/>
    <w:rsid w:val="00BE6060"/>
    <w:rsid w:val="00BF00EB"/>
    <w:rsid w:val="00BF026A"/>
    <w:rsid w:val="00BF103B"/>
    <w:rsid w:val="00BF6E64"/>
    <w:rsid w:val="00C12DAF"/>
    <w:rsid w:val="00C13D43"/>
    <w:rsid w:val="00C17FCA"/>
    <w:rsid w:val="00C31109"/>
    <w:rsid w:val="00C322D1"/>
    <w:rsid w:val="00C3334D"/>
    <w:rsid w:val="00C33EF1"/>
    <w:rsid w:val="00C40788"/>
    <w:rsid w:val="00C56491"/>
    <w:rsid w:val="00C56C76"/>
    <w:rsid w:val="00C77132"/>
    <w:rsid w:val="00C82FD7"/>
    <w:rsid w:val="00C83D9C"/>
    <w:rsid w:val="00C92BF3"/>
    <w:rsid w:val="00CA2842"/>
    <w:rsid w:val="00CB06D3"/>
    <w:rsid w:val="00CB24D0"/>
    <w:rsid w:val="00CB477C"/>
    <w:rsid w:val="00CB757C"/>
    <w:rsid w:val="00CC55F9"/>
    <w:rsid w:val="00CC69C0"/>
    <w:rsid w:val="00CC75A0"/>
    <w:rsid w:val="00CD0525"/>
    <w:rsid w:val="00CD1215"/>
    <w:rsid w:val="00CD40EC"/>
    <w:rsid w:val="00CE34EB"/>
    <w:rsid w:val="00D035A5"/>
    <w:rsid w:val="00D103C9"/>
    <w:rsid w:val="00D10D40"/>
    <w:rsid w:val="00D23A9B"/>
    <w:rsid w:val="00D25A3C"/>
    <w:rsid w:val="00D25B39"/>
    <w:rsid w:val="00D25FC0"/>
    <w:rsid w:val="00D35D75"/>
    <w:rsid w:val="00D527C3"/>
    <w:rsid w:val="00D527FE"/>
    <w:rsid w:val="00D57085"/>
    <w:rsid w:val="00D6096A"/>
    <w:rsid w:val="00D63BF5"/>
    <w:rsid w:val="00D715B9"/>
    <w:rsid w:val="00D832C8"/>
    <w:rsid w:val="00D87BF1"/>
    <w:rsid w:val="00D95007"/>
    <w:rsid w:val="00D95F28"/>
    <w:rsid w:val="00D96781"/>
    <w:rsid w:val="00DA3C21"/>
    <w:rsid w:val="00DA4281"/>
    <w:rsid w:val="00DA4F41"/>
    <w:rsid w:val="00DB1080"/>
    <w:rsid w:val="00DC101D"/>
    <w:rsid w:val="00DC70D0"/>
    <w:rsid w:val="00DD0309"/>
    <w:rsid w:val="00DD1BBC"/>
    <w:rsid w:val="00DD288C"/>
    <w:rsid w:val="00DE3117"/>
    <w:rsid w:val="00DF2DEC"/>
    <w:rsid w:val="00DF6F26"/>
    <w:rsid w:val="00DF7FE9"/>
    <w:rsid w:val="00E04E26"/>
    <w:rsid w:val="00E261E1"/>
    <w:rsid w:val="00E27B78"/>
    <w:rsid w:val="00E31E4C"/>
    <w:rsid w:val="00E4217A"/>
    <w:rsid w:val="00E534AF"/>
    <w:rsid w:val="00E63E22"/>
    <w:rsid w:val="00E64CE3"/>
    <w:rsid w:val="00E673C4"/>
    <w:rsid w:val="00E700F2"/>
    <w:rsid w:val="00E70A1D"/>
    <w:rsid w:val="00E73956"/>
    <w:rsid w:val="00E775A4"/>
    <w:rsid w:val="00E85BEF"/>
    <w:rsid w:val="00E91ECF"/>
    <w:rsid w:val="00E91EEF"/>
    <w:rsid w:val="00E92284"/>
    <w:rsid w:val="00EA29A6"/>
    <w:rsid w:val="00EA7058"/>
    <w:rsid w:val="00EB71E5"/>
    <w:rsid w:val="00EC0FDD"/>
    <w:rsid w:val="00ED48EE"/>
    <w:rsid w:val="00ED7625"/>
    <w:rsid w:val="00EE4BC8"/>
    <w:rsid w:val="00EF0162"/>
    <w:rsid w:val="00EF2659"/>
    <w:rsid w:val="00EF5E2C"/>
    <w:rsid w:val="00EF5F33"/>
    <w:rsid w:val="00F0573B"/>
    <w:rsid w:val="00F05DFB"/>
    <w:rsid w:val="00F12B87"/>
    <w:rsid w:val="00F13061"/>
    <w:rsid w:val="00F13199"/>
    <w:rsid w:val="00F220C5"/>
    <w:rsid w:val="00F221E9"/>
    <w:rsid w:val="00F31B30"/>
    <w:rsid w:val="00F356D9"/>
    <w:rsid w:val="00F4317D"/>
    <w:rsid w:val="00F432DB"/>
    <w:rsid w:val="00F45423"/>
    <w:rsid w:val="00F47F40"/>
    <w:rsid w:val="00F53FAD"/>
    <w:rsid w:val="00F6286A"/>
    <w:rsid w:val="00F73542"/>
    <w:rsid w:val="00F80FCD"/>
    <w:rsid w:val="00F83CBE"/>
    <w:rsid w:val="00F87BE8"/>
    <w:rsid w:val="00F92ACE"/>
    <w:rsid w:val="00F94B8A"/>
    <w:rsid w:val="00FA09F0"/>
    <w:rsid w:val="00FA6472"/>
    <w:rsid w:val="00FB0891"/>
    <w:rsid w:val="00FB0943"/>
    <w:rsid w:val="00FB11DE"/>
    <w:rsid w:val="00FB4A1A"/>
    <w:rsid w:val="00FC063B"/>
    <w:rsid w:val="00FC4638"/>
    <w:rsid w:val="00FC627D"/>
    <w:rsid w:val="00FE41F5"/>
    <w:rsid w:val="00FE7B52"/>
    <w:rsid w:val="00FF03F6"/>
    <w:rsid w:val="00FF0CD8"/>
    <w:rsid w:val="00FF1EAD"/>
    <w:rsid w:val="00FF21F1"/>
    <w:rsid w:val="00FF3A3C"/>
    <w:rsid w:val="00F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73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D767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D767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0D7673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0D76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4D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DE44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E44D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DE44DA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3">
    <w:name w:val="реквизитПодпись"/>
    <w:basedOn w:val="a"/>
    <w:rsid w:val="000D7673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rsid w:val="000D7673"/>
    <w:rPr>
      <w:b/>
      <w:sz w:val="24"/>
    </w:rPr>
  </w:style>
  <w:style w:type="character" w:customStyle="1" w:styleId="a5">
    <w:name w:val="Основной текст Знак"/>
    <w:basedOn w:val="a0"/>
    <w:link w:val="a4"/>
    <w:semiHidden/>
    <w:rsid w:val="00DE44DA"/>
    <w:rPr>
      <w:sz w:val="20"/>
      <w:szCs w:val="20"/>
    </w:rPr>
  </w:style>
  <w:style w:type="paragraph" w:styleId="a6">
    <w:name w:val="Body Text Indent"/>
    <w:basedOn w:val="a"/>
    <w:link w:val="a7"/>
    <w:uiPriority w:val="99"/>
    <w:rsid w:val="000D7673"/>
    <w:pPr>
      <w:spacing w:before="240" w:after="240"/>
    </w:pPr>
    <w:rPr>
      <w:b/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E44DA"/>
    <w:rPr>
      <w:sz w:val="20"/>
      <w:szCs w:val="20"/>
    </w:rPr>
  </w:style>
  <w:style w:type="paragraph" w:styleId="a8">
    <w:name w:val="Title"/>
    <w:basedOn w:val="a"/>
    <w:link w:val="a9"/>
    <w:qFormat/>
    <w:rsid w:val="000D7673"/>
    <w:pPr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rsid w:val="00DE44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a">
    <w:name w:val="подпись"/>
    <w:basedOn w:val="a"/>
    <w:uiPriority w:val="99"/>
    <w:rsid w:val="000D7673"/>
    <w:pPr>
      <w:tabs>
        <w:tab w:val="left" w:pos="6804"/>
      </w:tabs>
      <w:spacing w:before="360"/>
    </w:pPr>
    <w:rPr>
      <w:color w:val="000000"/>
      <w:sz w:val="24"/>
    </w:rPr>
  </w:style>
  <w:style w:type="paragraph" w:styleId="ab">
    <w:name w:val="Balloon Text"/>
    <w:basedOn w:val="a"/>
    <w:link w:val="ac"/>
    <w:uiPriority w:val="99"/>
    <w:semiHidden/>
    <w:rsid w:val="000D767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44DA"/>
    <w:rPr>
      <w:sz w:val="0"/>
      <w:szCs w:val="0"/>
    </w:rPr>
  </w:style>
  <w:style w:type="paragraph" w:customStyle="1" w:styleId="21">
    <w:name w:val="Основной текст 21"/>
    <w:basedOn w:val="a"/>
    <w:uiPriority w:val="99"/>
    <w:rsid w:val="00882566"/>
    <w:pPr>
      <w:ind w:firstLine="851"/>
      <w:jc w:val="both"/>
    </w:pPr>
    <w:rPr>
      <w:sz w:val="24"/>
    </w:rPr>
  </w:style>
  <w:style w:type="paragraph" w:styleId="ad">
    <w:name w:val="header"/>
    <w:basedOn w:val="a"/>
    <w:link w:val="ae"/>
    <w:uiPriority w:val="99"/>
    <w:unhideWhenUsed/>
    <w:rsid w:val="00FE41F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E41F5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FE41F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E41F5"/>
    <w:rPr>
      <w:sz w:val="20"/>
      <w:szCs w:val="20"/>
    </w:rPr>
  </w:style>
  <w:style w:type="paragraph" w:styleId="af1">
    <w:name w:val="No Spacing"/>
    <w:uiPriority w:val="1"/>
    <w:qFormat/>
    <w:rsid w:val="00502902"/>
    <w:rPr>
      <w:sz w:val="20"/>
      <w:szCs w:val="20"/>
    </w:rPr>
  </w:style>
  <w:style w:type="character" w:styleId="af2">
    <w:name w:val="Hyperlink"/>
    <w:unhideWhenUsed/>
    <w:rsid w:val="00BF6E64"/>
    <w:rPr>
      <w:color w:val="0000FF"/>
      <w:u w:val="single"/>
    </w:rPr>
  </w:style>
  <w:style w:type="character" w:customStyle="1" w:styleId="af3">
    <w:name w:val="Абзац списка Знак"/>
    <w:aliases w:val="Абзац списка нумерованный Знак"/>
    <w:link w:val="af4"/>
    <w:uiPriority w:val="1"/>
    <w:locked/>
    <w:rsid w:val="00BF6E64"/>
  </w:style>
  <w:style w:type="paragraph" w:styleId="af4">
    <w:name w:val="List Paragraph"/>
    <w:aliases w:val="Абзац списка нумерованный"/>
    <w:basedOn w:val="a"/>
    <w:link w:val="af3"/>
    <w:uiPriority w:val="1"/>
    <w:qFormat/>
    <w:rsid w:val="00BF6E64"/>
    <w:pPr>
      <w:ind w:left="720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73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D767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D767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0D7673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0D76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4D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DE44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E44D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DE44DA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3">
    <w:name w:val="реквизитПодпись"/>
    <w:basedOn w:val="a"/>
    <w:rsid w:val="000D7673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rsid w:val="000D7673"/>
    <w:rPr>
      <w:b/>
      <w:sz w:val="24"/>
    </w:rPr>
  </w:style>
  <w:style w:type="character" w:customStyle="1" w:styleId="a5">
    <w:name w:val="Основной текст Знак"/>
    <w:basedOn w:val="a0"/>
    <w:link w:val="a4"/>
    <w:semiHidden/>
    <w:rsid w:val="00DE44DA"/>
    <w:rPr>
      <w:sz w:val="20"/>
      <w:szCs w:val="20"/>
    </w:rPr>
  </w:style>
  <w:style w:type="paragraph" w:styleId="a6">
    <w:name w:val="Body Text Indent"/>
    <w:basedOn w:val="a"/>
    <w:link w:val="a7"/>
    <w:uiPriority w:val="99"/>
    <w:rsid w:val="000D7673"/>
    <w:pPr>
      <w:spacing w:before="240" w:after="240"/>
    </w:pPr>
    <w:rPr>
      <w:b/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E44DA"/>
    <w:rPr>
      <w:sz w:val="20"/>
      <w:szCs w:val="20"/>
    </w:rPr>
  </w:style>
  <w:style w:type="paragraph" w:styleId="a8">
    <w:name w:val="Title"/>
    <w:basedOn w:val="a"/>
    <w:link w:val="a9"/>
    <w:qFormat/>
    <w:rsid w:val="000D7673"/>
    <w:pPr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rsid w:val="00DE44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a">
    <w:name w:val="подпись"/>
    <w:basedOn w:val="a"/>
    <w:uiPriority w:val="99"/>
    <w:rsid w:val="000D7673"/>
    <w:pPr>
      <w:tabs>
        <w:tab w:val="left" w:pos="6804"/>
      </w:tabs>
      <w:spacing w:before="360"/>
    </w:pPr>
    <w:rPr>
      <w:color w:val="000000"/>
      <w:sz w:val="24"/>
    </w:rPr>
  </w:style>
  <w:style w:type="paragraph" w:styleId="ab">
    <w:name w:val="Balloon Text"/>
    <w:basedOn w:val="a"/>
    <w:link w:val="ac"/>
    <w:uiPriority w:val="99"/>
    <w:semiHidden/>
    <w:rsid w:val="000D767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44DA"/>
    <w:rPr>
      <w:sz w:val="0"/>
      <w:szCs w:val="0"/>
    </w:rPr>
  </w:style>
  <w:style w:type="paragraph" w:customStyle="1" w:styleId="21">
    <w:name w:val="Основной текст 21"/>
    <w:basedOn w:val="a"/>
    <w:uiPriority w:val="99"/>
    <w:rsid w:val="00882566"/>
    <w:pPr>
      <w:ind w:firstLine="851"/>
      <w:jc w:val="both"/>
    </w:pPr>
    <w:rPr>
      <w:sz w:val="24"/>
    </w:rPr>
  </w:style>
  <w:style w:type="paragraph" w:styleId="ad">
    <w:name w:val="header"/>
    <w:basedOn w:val="a"/>
    <w:link w:val="ae"/>
    <w:uiPriority w:val="99"/>
    <w:unhideWhenUsed/>
    <w:rsid w:val="00FE41F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E41F5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FE41F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E41F5"/>
    <w:rPr>
      <w:sz w:val="20"/>
      <w:szCs w:val="20"/>
    </w:rPr>
  </w:style>
  <w:style w:type="paragraph" w:styleId="af1">
    <w:name w:val="No Spacing"/>
    <w:uiPriority w:val="1"/>
    <w:qFormat/>
    <w:rsid w:val="00502902"/>
    <w:rPr>
      <w:sz w:val="20"/>
      <w:szCs w:val="20"/>
    </w:rPr>
  </w:style>
  <w:style w:type="character" w:styleId="af2">
    <w:name w:val="Hyperlink"/>
    <w:unhideWhenUsed/>
    <w:rsid w:val="00BF6E64"/>
    <w:rPr>
      <w:color w:val="0000FF"/>
      <w:u w:val="single"/>
    </w:rPr>
  </w:style>
  <w:style w:type="character" w:customStyle="1" w:styleId="af3">
    <w:name w:val="Абзац списка Знак"/>
    <w:aliases w:val="Абзац списка нумерованный Знак"/>
    <w:link w:val="af4"/>
    <w:uiPriority w:val="1"/>
    <w:locked/>
    <w:rsid w:val="00BF6E64"/>
  </w:style>
  <w:style w:type="paragraph" w:styleId="af4">
    <w:name w:val="List Paragraph"/>
    <w:aliases w:val="Абзац списка нумерованный"/>
    <w:basedOn w:val="a"/>
    <w:link w:val="af3"/>
    <w:uiPriority w:val="1"/>
    <w:qFormat/>
    <w:rsid w:val="00BF6E64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D:\&#1048;&#1074;&#1072;&#1096;&#1082;&#1086;&#1074;&#1072;%20&#1086;&#1090;&#1076;&#1077;&#1083;%20&#1087;&#1086;%20&#1079;&#1077;&#1084;%20&#1087;&#1088;&#1072;&#1074;&#1086;&#1086;&#1090;&#1085;&#1086;&#1096;\&#1055;&#1086;&#1089;&#1090;&#1072;&#1085;&#1086;&#1074;&#1083;&#1077;&#1085;&#1080;&#1103;\&#1045;&#1044;&#1042;\&#1076;&#1077;&#1081;&#1089;&#1090;&#1074;&#1091;&#1102;&#1097;&#1080;&#1081;%20&#1085;&#1072;%2001.10.2025%20&#1088;&#1077;&#1075;&#1083;&#1072;&#1084;&#1077;&#1085;&#1090;.docx" TargetMode="External"/><Relationship Id="rId18" Type="http://schemas.openxmlformats.org/officeDocument/2006/relationships/hyperlink" Target="file:///D:\&#1048;&#1074;&#1072;&#1096;&#1082;&#1086;&#1074;&#1072;%20&#1086;&#1090;&#1076;&#1077;&#1083;%20&#1087;&#1086;%20&#1079;&#1077;&#1084;%20&#1087;&#1088;&#1072;&#1074;&#1086;&#1086;&#1090;&#1085;&#1086;&#1096;\&#1055;&#1086;&#1089;&#1090;&#1072;&#1085;&#1086;&#1074;&#1083;&#1077;&#1085;&#1080;&#1103;\&#1045;&#1044;&#1042;\&#1076;&#1077;&#1081;&#1089;&#1090;&#1074;&#1091;&#1102;&#1097;&#1080;&#1081;%20&#1085;&#1072;%2001.10.2025%20&#1088;&#1077;&#1075;&#1083;&#1072;&#1084;&#1077;&#1085;&#1090;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48;&#1074;&#1072;&#1096;&#1082;&#1086;&#1074;&#1072;%20&#1086;&#1090;&#1076;&#1077;&#1083;%20&#1087;&#1086;%20&#1079;&#1077;&#1084;%20&#1087;&#1088;&#1072;&#1074;&#1086;&#1086;&#1090;&#1085;&#1086;&#1096;\&#1055;&#1086;&#1089;&#1090;&#1072;&#1085;&#1086;&#1074;&#1083;&#1077;&#1085;&#1080;&#1103;\&#1045;&#1044;&#1042;\&#1076;&#1077;&#1081;&#1089;&#1090;&#1074;&#1091;&#1102;&#1097;&#1080;&#1081;%20&#1085;&#1072;%2001.10.2025%20&#1088;&#1077;&#1075;&#1083;&#1072;&#1084;&#1077;&#1085;&#1090;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D:\&#1048;&#1074;&#1072;&#1096;&#1082;&#1086;&#1074;&#1072;%20&#1086;&#1090;&#1076;&#1077;&#1083;%20&#1087;&#1086;%20&#1079;&#1077;&#1084;%20&#1087;&#1088;&#1072;&#1074;&#1086;&#1086;&#1090;&#1085;&#1086;&#1096;\&#1055;&#1086;&#1089;&#1090;&#1072;&#1085;&#1086;&#1074;&#1083;&#1077;&#1085;&#1080;&#1103;\&#1045;&#1044;&#1042;\&#1076;&#1077;&#1081;&#1089;&#1090;&#1074;&#1091;&#1102;&#1097;&#1080;&#1081;%20&#1085;&#1072;%2001.10.2025%20&#1088;&#1077;&#1075;&#1083;&#1072;&#1084;&#1077;&#1085;&#1090;.docx" TargetMode="External"/><Relationship Id="rId17" Type="http://schemas.openxmlformats.org/officeDocument/2006/relationships/hyperlink" Target="file:///D:\&#1048;&#1074;&#1072;&#1096;&#1082;&#1086;&#1074;&#1072;%20&#1086;&#1090;&#1076;&#1077;&#1083;%20&#1087;&#1086;%20&#1079;&#1077;&#1084;%20&#1087;&#1088;&#1072;&#1074;&#1086;&#1086;&#1090;&#1085;&#1086;&#1096;\&#1055;&#1086;&#1089;&#1090;&#1072;&#1085;&#1086;&#1074;&#1083;&#1077;&#1085;&#1080;&#1103;\&#1045;&#1044;&#1042;\&#1076;&#1077;&#1081;&#1089;&#1090;&#1074;&#1091;&#1102;&#1097;&#1080;&#1081;%20&#1085;&#1072;%2001.10.2025%20&#1088;&#1077;&#1075;&#1083;&#1072;&#1084;&#1077;&#1085;&#1090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48;&#1074;&#1072;&#1096;&#1082;&#1086;&#1074;&#1072;%20&#1086;&#1090;&#1076;&#1077;&#1083;%20&#1087;&#1086;%20&#1079;&#1077;&#1084;%20&#1087;&#1088;&#1072;&#1074;&#1086;&#1086;&#1090;&#1085;&#1086;&#1096;\&#1055;&#1086;&#1089;&#1090;&#1072;&#1085;&#1086;&#1074;&#1083;&#1077;&#1085;&#1080;&#1103;\&#1045;&#1044;&#1042;\&#1076;&#1077;&#1081;&#1089;&#1090;&#1074;&#1091;&#1102;&#1097;&#1080;&#1081;%20&#1085;&#1072;%2001.10.2025%20&#1088;&#1077;&#1075;&#1083;&#1072;&#1084;&#1077;&#1085;&#1090;.docx" TargetMode="External"/><Relationship Id="rId20" Type="http://schemas.openxmlformats.org/officeDocument/2006/relationships/hyperlink" Target="file:///D:\&#1048;&#1074;&#1072;&#1096;&#1082;&#1086;&#1074;&#1072;%20&#1086;&#1090;&#1076;&#1077;&#1083;%20&#1087;&#1086;%20&#1079;&#1077;&#1084;%20&#1087;&#1088;&#1072;&#1074;&#1086;&#1086;&#1090;&#1085;&#1086;&#1096;\&#1055;&#1086;&#1089;&#1090;&#1072;&#1085;&#1086;&#1074;&#1083;&#1077;&#1085;&#1080;&#1103;\&#1045;&#1044;&#1042;\&#1076;&#1077;&#1081;&#1089;&#1090;&#1074;&#1091;&#1102;&#1097;&#1080;&#1081;%20&#1085;&#1072;%2001.10.2025%20&#1088;&#1077;&#1075;&#1083;&#1072;&#1084;&#1077;&#1085;&#1090;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48;&#1074;&#1072;&#1096;&#1082;&#1086;&#1074;&#1072;%20&#1086;&#1090;&#1076;&#1077;&#1083;%20&#1087;&#1086;%20&#1079;&#1077;&#1084;%20&#1087;&#1088;&#1072;&#1074;&#1086;&#1086;&#1090;&#1085;&#1086;&#1096;\&#1055;&#1086;&#1089;&#1090;&#1072;&#1085;&#1086;&#1074;&#1083;&#1077;&#1085;&#1080;&#1103;\&#1045;&#1044;&#1042;\&#1076;&#1077;&#1081;&#1089;&#1090;&#1074;&#1091;&#1102;&#1097;&#1080;&#1081;%20&#1085;&#1072;%2001.10.2025%20&#1088;&#1077;&#1075;&#1083;&#1072;&#1084;&#1077;&#1085;&#1090;.docx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D:\&#1048;&#1074;&#1072;&#1096;&#1082;&#1086;&#1074;&#1072;%20&#1086;&#1090;&#1076;&#1077;&#1083;%20&#1087;&#1086;%20&#1079;&#1077;&#1084;%20&#1087;&#1088;&#1072;&#1074;&#1086;&#1086;&#1090;&#1085;&#1086;&#1096;\&#1055;&#1086;&#1089;&#1090;&#1072;&#1085;&#1086;&#1074;&#1083;&#1077;&#1085;&#1080;&#1103;\&#1045;&#1044;&#1042;\&#1076;&#1077;&#1081;&#1089;&#1090;&#1074;&#1091;&#1102;&#1097;&#1080;&#1081;%20&#1085;&#1072;%2001.10.2025%20&#1088;&#1077;&#1075;&#1083;&#1072;&#1084;&#1077;&#1085;&#1090;.docx" TargetMode="External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RLAW091&amp;n=19732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/D:\&#1048;&#1074;&#1072;&#1096;&#1082;&#1086;&#1074;&#1072;%20&#1086;&#1090;&#1076;&#1077;&#1083;%20&#1087;&#1086;%20&#1079;&#1077;&#1084;%20&#1087;&#1088;&#1072;&#1074;&#1086;&#1086;&#1090;&#1085;&#1086;&#1096;\&#1055;&#1086;&#1089;&#1090;&#1072;&#1085;&#1086;&#1074;&#1083;&#1077;&#1085;&#1080;&#1103;\&#1045;&#1044;&#1042;\&#1076;&#1077;&#1081;&#1089;&#1090;&#1074;&#1091;&#1102;&#1097;&#1080;&#1081;%20&#1085;&#1072;%2001.10.2025%20&#1088;&#1077;&#1075;&#1083;&#1072;&#1084;&#1077;&#1085;&#1090;.docx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E0DC-E54E-41E8-AE33-ACE21DBD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Косач Алёна</cp:lastModifiedBy>
  <cp:revision>49</cp:revision>
  <cp:lastPrinted>2025-10-21T02:17:00Z</cp:lastPrinted>
  <dcterms:created xsi:type="dcterms:W3CDTF">2025-10-01T04:25:00Z</dcterms:created>
  <dcterms:modified xsi:type="dcterms:W3CDTF">2025-10-21T02:18:00Z</dcterms:modified>
</cp:coreProperties>
</file>