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9pt;height:64.3pt" o:ole="" filled="t">
            <v:fill color2="black"/>
            <v:imagedata r:id="rId9" o:title=""/>
          </v:shape>
          <o:OLEObject Type="Embed" ProgID="Word.Picture.8" ShapeID="_x0000_i1025" DrawAspect="Content" ObjectID="_1818249615" r:id="rId10"/>
        </w:object>
      </w: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>
        <w:rPr>
          <w:b/>
          <w:bCs/>
          <w:sz w:val="20"/>
        </w:rPr>
        <w:t>МУНИЦИПАЛЬНОЕ ОБРАЗОВАНИЕ «ТОМСКИЙ РАЙОН»</w:t>
      </w: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5B24BE" w:rsidRPr="00806809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  <w:r w:rsidRPr="00806809">
        <w:rPr>
          <w:b/>
          <w:bCs/>
          <w:sz w:val="26"/>
          <w:szCs w:val="26"/>
        </w:rPr>
        <w:t>АДМИНИСТРАЦИЯ ТОМСКОГО РАЙОНА</w:t>
      </w:r>
    </w:p>
    <w:p w:rsidR="005B24BE" w:rsidRPr="00806809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</w:p>
    <w:p w:rsidR="005B24BE" w:rsidRPr="00806809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  <w:r w:rsidRPr="00806809">
        <w:rPr>
          <w:b/>
          <w:bCs/>
          <w:sz w:val="26"/>
          <w:szCs w:val="26"/>
        </w:rPr>
        <w:t>ПОСТАНОВЛЕНИЕ</w:t>
      </w:r>
    </w:p>
    <w:p w:rsidR="00823B97" w:rsidRPr="00806809" w:rsidRDefault="0066414B" w:rsidP="00823B97">
      <w:pPr>
        <w:pStyle w:val="a7"/>
        <w:tabs>
          <w:tab w:val="clear" w:pos="6804"/>
          <w:tab w:val="right" w:pos="9923"/>
        </w:tabs>
        <w:spacing w:before="240" w:after="240"/>
        <w:rPr>
          <w:sz w:val="26"/>
          <w:szCs w:val="26"/>
        </w:rPr>
      </w:pPr>
      <w:r w:rsidRPr="0066414B">
        <w:rPr>
          <w:sz w:val="26"/>
          <w:szCs w:val="26"/>
        </w:rPr>
        <w:t>27.08.2025</w:t>
      </w:r>
      <w:r w:rsidR="00823B97" w:rsidRPr="00806809">
        <w:rPr>
          <w:sz w:val="26"/>
          <w:szCs w:val="26"/>
        </w:rPr>
        <w:tab/>
      </w:r>
      <w:r w:rsidR="00221843" w:rsidRPr="00806809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66414B">
        <w:rPr>
          <w:sz w:val="26"/>
          <w:szCs w:val="26"/>
        </w:rPr>
        <w:t>453-П</w:t>
      </w:r>
    </w:p>
    <w:p w:rsidR="00823B97" w:rsidRPr="00806809" w:rsidRDefault="00823B97" w:rsidP="00823B97">
      <w:pPr>
        <w:pStyle w:val="a7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806809">
        <w:rPr>
          <w:sz w:val="26"/>
          <w:szCs w:val="26"/>
        </w:rPr>
        <w:t>Томск</w:t>
      </w:r>
    </w:p>
    <w:p w:rsidR="00823B97" w:rsidRPr="00806809" w:rsidRDefault="00823B97" w:rsidP="00823B97">
      <w:pPr>
        <w:pStyle w:val="a7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B63BCA" w:rsidRPr="00806809" w:rsidRDefault="00B63BCA" w:rsidP="00F826FC">
      <w:pPr>
        <w:ind w:right="5387"/>
        <w:rPr>
          <w:sz w:val="26"/>
          <w:szCs w:val="26"/>
        </w:rPr>
      </w:pPr>
      <w:r w:rsidRPr="00806809">
        <w:rPr>
          <w:sz w:val="26"/>
          <w:szCs w:val="26"/>
        </w:rPr>
        <w:t>О внесении изменений в постановление Администрации Томского района от 02.11.2020 № 403 «Об утверждении муниципальной программы «Обеспечение безопасности населения Томского района»</w:t>
      </w:r>
    </w:p>
    <w:p w:rsidR="00B63BCA" w:rsidRPr="00806809" w:rsidRDefault="00B63BCA" w:rsidP="00B63BCA">
      <w:pPr>
        <w:ind w:right="6095"/>
        <w:jc w:val="both"/>
        <w:rPr>
          <w:sz w:val="26"/>
          <w:szCs w:val="26"/>
        </w:rPr>
      </w:pPr>
    </w:p>
    <w:p w:rsidR="00D20F92" w:rsidRPr="00806809" w:rsidRDefault="00D20F92" w:rsidP="00B63BCA">
      <w:pPr>
        <w:ind w:right="6095"/>
        <w:jc w:val="both"/>
        <w:rPr>
          <w:sz w:val="26"/>
          <w:szCs w:val="26"/>
        </w:rPr>
      </w:pPr>
    </w:p>
    <w:p w:rsidR="00B22631" w:rsidRPr="00806809" w:rsidRDefault="007B5EBE" w:rsidP="00EF1752">
      <w:pPr>
        <w:keepNext/>
        <w:ind w:firstLine="567"/>
        <w:jc w:val="both"/>
        <w:rPr>
          <w:sz w:val="26"/>
          <w:szCs w:val="26"/>
        </w:rPr>
      </w:pPr>
      <w:proofErr w:type="gramStart"/>
      <w:r w:rsidRPr="00806809">
        <w:rPr>
          <w:sz w:val="26"/>
          <w:szCs w:val="26"/>
        </w:rPr>
        <w:t>В целях приведения муниципальной программы «Обеспечение безопасности населения Томского района»</w:t>
      </w:r>
      <w:r w:rsidR="00B22631" w:rsidRPr="00806809">
        <w:rPr>
          <w:sz w:val="26"/>
          <w:szCs w:val="26"/>
        </w:rPr>
        <w:t xml:space="preserve"> в соответствие с решением о бюджете, руководствуясь</w:t>
      </w:r>
      <w:r w:rsidRPr="00806809">
        <w:rPr>
          <w:sz w:val="26"/>
          <w:szCs w:val="26"/>
        </w:rPr>
        <w:t xml:space="preserve"> </w:t>
      </w:r>
      <w:r w:rsidR="00B22631" w:rsidRPr="00806809">
        <w:rPr>
          <w:sz w:val="26"/>
          <w:szCs w:val="26"/>
        </w:rPr>
        <w:t>решением Думы Томского района</w:t>
      </w:r>
      <w:r w:rsidR="00EF1752" w:rsidRPr="00806809">
        <w:rPr>
          <w:sz w:val="26"/>
          <w:szCs w:val="26"/>
        </w:rPr>
        <w:t xml:space="preserve"> от </w:t>
      </w:r>
      <w:r w:rsidR="003520D6">
        <w:rPr>
          <w:sz w:val="26"/>
          <w:szCs w:val="26"/>
        </w:rPr>
        <w:t>12.08</w:t>
      </w:r>
      <w:r w:rsidR="00EF1752" w:rsidRPr="00806809">
        <w:rPr>
          <w:sz w:val="26"/>
          <w:szCs w:val="26"/>
        </w:rPr>
        <w:t>.2025 № 4</w:t>
      </w:r>
      <w:r w:rsidR="003520D6">
        <w:rPr>
          <w:sz w:val="26"/>
          <w:szCs w:val="26"/>
        </w:rPr>
        <w:t>7</w:t>
      </w:r>
      <w:r w:rsidR="00EF1752" w:rsidRPr="00806809">
        <w:rPr>
          <w:sz w:val="26"/>
          <w:szCs w:val="26"/>
        </w:rPr>
        <w:t>0</w:t>
      </w:r>
      <w:r w:rsidR="00B22631" w:rsidRPr="00806809">
        <w:rPr>
          <w:sz w:val="26"/>
          <w:szCs w:val="26"/>
        </w:rPr>
        <w:t xml:space="preserve"> </w:t>
      </w:r>
      <w:r w:rsidR="00EF1752" w:rsidRPr="00806809">
        <w:rPr>
          <w:sz w:val="26"/>
          <w:szCs w:val="26"/>
        </w:rPr>
        <w:t>«</w:t>
      </w:r>
      <w:r w:rsidR="00EF1752" w:rsidRPr="00806809">
        <w:rPr>
          <w:bCs/>
          <w:sz w:val="26"/>
          <w:szCs w:val="26"/>
          <w:lang w:eastAsia="ru-RU"/>
        </w:rPr>
        <w:t xml:space="preserve">О внесении изменений в решение </w:t>
      </w:r>
      <w:r w:rsidR="00EF1752" w:rsidRPr="00EF1752">
        <w:rPr>
          <w:bCs/>
          <w:sz w:val="26"/>
          <w:szCs w:val="26"/>
          <w:lang w:eastAsia="ru-RU"/>
        </w:rPr>
        <w:t>Думы Томского района от 24 декабря 2024</w:t>
      </w:r>
      <w:r w:rsidR="00EF1752" w:rsidRPr="00806809">
        <w:rPr>
          <w:bCs/>
          <w:sz w:val="26"/>
          <w:szCs w:val="26"/>
          <w:lang w:eastAsia="ru-RU"/>
        </w:rPr>
        <w:t xml:space="preserve"> </w:t>
      </w:r>
      <w:r w:rsidR="00EF1752" w:rsidRPr="00EF1752">
        <w:rPr>
          <w:bCs/>
          <w:sz w:val="26"/>
          <w:szCs w:val="26"/>
          <w:lang w:eastAsia="ru-RU"/>
        </w:rPr>
        <w:t>№ 417 «Об утверждении бюджета</w:t>
      </w:r>
      <w:r w:rsidR="00EF1752" w:rsidRPr="00806809">
        <w:rPr>
          <w:bCs/>
          <w:sz w:val="26"/>
          <w:szCs w:val="26"/>
          <w:lang w:eastAsia="ru-RU"/>
        </w:rPr>
        <w:t xml:space="preserve"> </w:t>
      </w:r>
      <w:r w:rsidR="00EF1752" w:rsidRPr="00EF1752">
        <w:rPr>
          <w:bCs/>
          <w:sz w:val="26"/>
          <w:szCs w:val="26"/>
          <w:lang w:eastAsia="ru-RU"/>
        </w:rPr>
        <w:t>Томского района на 2025 год</w:t>
      </w:r>
      <w:r w:rsidR="00EF1752" w:rsidRPr="00EF1752">
        <w:rPr>
          <w:b/>
          <w:sz w:val="26"/>
          <w:szCs w:val="26"/>
          <w:lang w:eastAsia="ru-RU"/>
        </w:rPr>
        <w:t xml:space="preserve"> </w:t>
      </w:r>
      <w:r w:rsidR="00EF1752" w:rsidRPr="00806809">
        <w:rPr>
          <w:sz w:val="26"/>
          <w:szCs w:val="26"/>
          <w:lang w:eastAsia="ru-RU"/>
        </w:rPr>
        <w:t>и плановый период 2026 и 2027 годов»</w:t>
      </w:r>
      <w:r w:rsidR="00B22631" w:rsidRPr="00806809">
        <w:rPr>
          <w:sz w:val="26"/>
          <w:szCs w:val="26"/>
        </w:rPr>
        <w:t>, распоряжением Администрации Томского района от 31.07.2015 № 318-П «Об</w:t>
      </w:r>
      <w:proofErr w:type="gramEnd"/>
      <w:r w:rsidR="00B22631" w:rsidRPr="00806809">
        <w:rPr>
          <w:sz w:val="26"/>
          <w:szCs w:val="26"/>
        </w:rPr>
        <w:t xml:space="preserve"> </w:t>
      </w:r>
      <w:proofErr w:type="gramStart"/>
      <w:r w:rsidR="00B22631" w:rsidRPr="00806809">
        <w:rPr>
          <w:sz w:val="26"/>
          <w:szCs w:val="26"/>
        </w:rPr>
        <w:t xml:space="preserve">утверждении Перечня муниципальных программ Томского района», </w:t>
      </w:r>
      <w:r w:rsidRPr="00806809">
        <w:rPr>
          <w:sz w:val="26"/>
          <w:szCs w:val="26"/>
        </w:rPr>
        <w:t>пунктом 29.</w:t>
      </w:r>
      <w:r w:rsidR="00082B11" w:rsidRPr="00806809">
        <w:rPr>
          <w:sz w:val="26"/>
          <w:szCs w:val="26"/>
        </w:rPr>
        <w:t>2</w:t>
      </w:r>
      <w:r w:rsidRPr="00806809">
        <w:rPr>
          <w:sz w:val="26"/>
          <w:szCs w:val="26"/>
        </w:rPr>
        <w:t xml:space="preserve"> Постановления Администрации Томского района от 24.04.2015 № 110 «Об утверждении порядка принятия решений о разработке муниципальных программ Томского района, их формирования и реализации»</w:t>
      </w:r>
      <w:proofErr w:type="gramEnd"/>
    </w:p>
    <w:p w:rsidR="007B5EBE" w:rsidRPr="00806809" w:rsidRDefault="007B5EBE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5EBE" w:rsidRPr="00806809" w:rsidRDefault="007B5EBE" w:rsidP="003520D6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6809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7B5EBE" w:rsidRPr="00806809" w:rsidRDefault="007B5EBE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5EBE" w:rsidRPr="00806809" w:rsidRDefault="00F826FC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6809">
        <w:rPr>
          <w:rFonts w:ascii="Times New Roman" w:hAnsi="Times New Roman" w:cs="Times New Roman"/>
          <w:sz w:val="26"/>
          <w:szCs w:val="26"/>
        </w:rPr>
        <w:t>1.</w:t>
      </w:r>
      <w:r w:rsidR="009774F2" w:rsidRPr="00806809">
        <w:rPr>
          <w:rFonts w:ascii="Times New Roman" w:hAnsi="Times New Roman" w:cs="Times New Roman"/>
          <w:sz w:val="26"/>
          <w:szCs w:val="26"/>
        </w:rPr>
        <w:tab/>
      </w:r>
      <w:r w:rsidR="007B5EBE" w:rsidRPr="00806809">
        <w:rPr>
          <w:rFonts w:ascii="Times New Roman" w:hAnsi="Times New Roman" w:cs="Times New Roman"/>
          <w:sz w:val="26"/>
          <w:szCs w:val="26"/>
        </w:rPr>
        <w:t>Внести изменения в постановление Администрации Томского района от 02.11.2020 № 403 «Об утверждении муниципальной программы «Обеспечение безопасности населения Томского района» (далее</w:t>
      </w:r>
      <w:r w:rsidR="00B22631" w:rsidRPr="00806809">
        <w:rPr>
          <w:rFonts w:ascii="Times New Roman" w:hAnsi="Times New Roman" w:cs="Times New Roman"/>
          <w:sz w:val="26"/>
          <w:szCs w:val="26"/>
        </w:rPr>
        <w:t xml:space="preserve"> – постановление</w:t>
      </w:r>
      <w:r w:rsidR="007B5EBE" w:rsidRPr="00806809">
        <w:rPr>
          <w:rFonts w:ascii="Times New Roman" w:hAnsi="Times New Roman" w:cs="Times New Roman"/>
          <w:sz w:val="26"/>
          <w:szCs w:val="26"/>
        </w:rPr>
        <w:t>), где приложение к постановлению изложить в новой редакции согласно приложению к настоящему постановлению.</w:t>
      </w:r>
    </w:p>
    <w:p w:rsidR="007B5EBE" w:rsidRPr="00806809" w:rsidRDefault="007E3F54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6809">
        <w:rPr>
          <w:rFonts w:ascii="Times New Roman" w:hAnsi="Times New Roman" w:cs="Times New Roman"/>
          <w:sz w:val="26"/>
          <w:szCs w:val="26"/>
        </w:rPr>
        <w:t>2.</w:t>
      </w:r>
      <w:r w:rsidR="009774F2" w:rsidRPr="00806809">
        <w:rPr>
          <w:rFonts w:ascii="Times New Roman" w:hAnsi="Times New Roman" w:cs="Times New Roman"/>
          <w:sz w:val="26"/>
          <w:szCs w:val="26"/>
        </w:rPr>
        <w:tab/>
      </w:r>
      <w:r w:rsidR="007B5EBE" w:rsidRPr="00806809">
        <w:rPr>
          <w:rFonts w:ascii="Times New Roman" w:hAnsi="Times New Roman" w:cs="Times New Roman"/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7B5EBE" w:rsidRPr="00806809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7B5EBE" w:rsidRPr="00806809">
        <w:rPr>
          <w:rFonts w:ascii="Times New Roman" w:hAnsi="Times New Roman" w:cs="Times New Roman"/>
          <w:sz w:val="26"/>
          <w:szCs w:val="26"/>
        </w:rPr>
        <w:t xml:space="preserve"> настоящее постановление на сайте Администрации Томского района в информационно</w:t>
      </w:r>
      <w:r w:rsidR="00B22631" w:rsidRPr="00806809">
        <w:rPr>
          <w:rFonts w:ascii="Times New Roman" w:hAnsi="Times New Roman" w:cs="Times New Roman"/>
          <w:sz w:val="26"/>
          <w:szCs w:val="26"/>
        </w:rPr>
        <w:t xml:space="preserve"> – </w:t>
      </w:r>
      <w:r w:rsidR="007B5EBE" w:rsidRPr="00806809">
        <w:rPr>
          <w:rFonts w:ascii="Times New Roman" w:hAnsi="Times New Roman" w:cs="Times New Roman"/>
          <w:sz w:val="26"/>
          <w:szCs w:val="26"/>
        </w:rPr>
        <w:t>телекоммуникационной сети «Интернет» и о</w:t>
      </w:r>
      <w:r w:rsidR="00F826FC" w:rsidRPr="00806809">
        <w:rPr>
          <w:rFonts w:ascii="Times New Roman" w:hAnsi="Times New Roman" w:cs="Times New Roman"/>
          <w:sz w:val="26"/>
          <w:szCs w:val="26"/>
        </w:rPr>
        <w:t>бнародовать</w:t>
      </w:r>
      <w:r w:rsidR="007B5EBE" w:rsidRPr="00806809">
        <w:rPr>
          <w:rFonts w:ascii="Times New Roman" w:hAnsi="Times New Roman" w:cs="Times New Roman"/>
          <w:sz w:val="26"/>
          <w:szCs w:val="26"/>
        </w:rPr>
        <w:t xml:space="preserve"> в официальном печатном издании.</w:t>
      </w:r>
    </w:p>
    <w:p w:rsidR="000F59A6" w:rsidRPr="00806809" w:rsidRDefault="000F59A6" w:rsidP="001B577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D2776" w:rsidRPr="00806809" w:rsidRDefault="005D2776" w:rsidP="001B577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57B38" w:rsidRPr="00806809" w:rsidRDefault="00757B38" w:rsidP="001B577A">
      <w:pPr>
        <w:tabs>
          <w:tab w:val="left" w:pos="7938"/>
        </w:tabs>
        <w:jc w:val="both"/>
        <w:rPr>
          <w:sz w:val="26"/>
          <w:szCs w:val="26"/>
        </w:rPr>
      </w:pPr>
    </w:p>
    <w:p w:rsidR="00AD5B55" w:rsidRPr="00806809" w:rsidRDefault="00EF3084" w:rsidP="001B577A">
      <w:pPr>
        <w:tabs>
          <w:tab w:val="left" w:pos="8647"/>
        </w:tabs>
        <w:jc w:val="both"/>
        <w:rPr>
          <w:sz w:val="26"/>
          <w:szCs w:val="26"/>
        </w:rPr>
      </w:pPr>
      <w:r w:rsidRPr="00806809">
        <w:rPr>
          <w:sz w:val="26"/>
          <w:szCs w:val="26"/>
        </w:rPr>
        <w:t>Глав</w:t>
      </w:r>
      <w:r w:rsidR="00EF1752" w:rsidRPr="00806809">
        <w:rPr>
          <w:sz w:val="26"/>
          <w:szCs w:val="26"/>
        </w:rPr>
        <w:t>а</w:t>
      </w:r>
      <w:r w:rsidRPr="00806809">
        <w:rPr>
          <w:sz w:val="26"/>
          <w:szCs w:val="26"/>
        </w:rPr>
        <w:t xml:space="preserve"> Томского района</w:t>
      </w:r>
      <w:r w:rsidR="004E06EC" w:rsidRPr="00806809">
        <w:rPr>
          <w:sz w:val="26"/>
          <w:szCs w:val="26"/>
        </w:rPr>
        <w:tab/>
      </w:r>
      <w:r w:rsidR="00EF1752" w:rsidRPr="00806809">
        <w:rPr>
          <w:sz w:val="26"/>
          <w:szCs w:val="26"/>
        </w:rPr>
        <w:t>П.П.Хрячков</w:t>
      </w:r>
    </w:p>
    <w:p w:rsidR="00384541" w:rsidRDefault="00384541" w:rsidP="00384541">
      <w:pPr>
        <w:widowControl w:val="0"/>
        <w:autoSpaceDE w:val="0"/>
        <w:jc w:val="both"/>
        <w:rPr>
          <w:lang w:eastAsia="ru-RU"/>
        </w:rPr>
      </w:pPr>
    </w:p>
    <w:p w:rsidR="001B577A" w:rsidRDefault="001B577A" w:rsidP="00384541">
      <w:pPr>
        <w:widowControl w:val="0"/>
        <w:autoSpaceDE w:val="0"/>
        <w:jc w:val="both"/>
        <w:rPr>
          <w:lang w:eastAsia="ru-RU"/>
        </w:rPr>
      </w:pPr>
    </w:p>
    <w:p w:rsidR="001B577A" w:rsidRDefault="001B577A" w:rsidP="00384541">
      <w:pPr>
        <w:widowControl w:val="0"/>
        <w:autoSpaceDE w:val="0"/>
        <w:jc w:val="both"/>
        <w:rPr>
          <w:lang w:eastAsia="ru-RU"/>
        </w:rPr>
      </w:pPr>
    </w:p>
    <w:p w:rsidR="001B577A" w:rsidRDefault="001B577A" w:rsidP="00384541">
      <w:pPr>
        <w:widowControl w:val="0"/>
        <w:autoSpaceDE w:val="0"/>
        <w:jc w:val="both"/>
        <w:rPr>
          <w:lang w:eastAsia="ru-RU"/>
        </w:rPr>
        <w:sectPr w:rsidR="001B577A" w:rsidSect="002725AE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180" w:type="dxa"/>
        <w:tblInd w:w="93" w:type="dxa"/>
        <w:tblLook w:val="04A0" w:firstRow="1" w:lastRow="0" w:firstColumn="1" w:lastColumn="0" w:noHBand="0" w:noVBand="1"/>
      </w:tblPr>
      <w:tblGrid>
        <w:gridCol w:w="3104"/>
        <w:gridCol w:w="1600"/>
        <w:gridCol w:w="1113"/>
        <w:gridCol w:w="1115"/>
        <w:gridCol w:w="1115"/>
        <w:gridCol w:w="1115"/>
        <w:gridCol w:w="1174"/>
        <w:gridCol w:w="1253"/>
        <w:gridCol w:w="1194"/>
        <w:gridCol w:w="1139"/>
        <w:gridCol w:w="1258"/>
      </w:tblGrid>
      <w:tr w:rsidR="00D90C69" w:rsidRPr="00D90C69" w:rsidTr="00D90C69">
        <w:trPr>
          <w:trHeight w:val="851"/>
        </w:trPr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Приложение к Постановлению</w:t>
            </w:r>
            <w:r w:rsidRPr="00D90C69">
              <w:rPr>
                <w:color w:val="000000"/>
                <w:lang w:eastAsia="ru-RU"/>
              </w:rPr>
              <w:br/>
              <w:t>Администрации Томского района</w:t>
            </w:r>
            <w:r w:rsidRPr="00D90C69">
              <w:rPr>
                <w:color w:val="000000"/>
                <w:lang w:eastAsia="ru-RU"/>
              </w:rPr>
              <w:br/>
              <w:t xml:space="preserve">от </w:t>
            </w:r>
            <w:r>
              <w:rPr>
                <w:color w:val="000000"/>
                <w:lang w:eastAsia="ru-RU"/>
              </w:rPr>
              <w:t>27.08.2025</w:t>
            </w:r>
            <w:r w:rsidRPr="00D90C69">
              <w:rPr>
                <w:color w:val="000000"/>
                <w:lang w:eastAsia="ru-RU"/>
              </w:rPr>
              <w:t xml:space="preserve"> № </w:t>
            </w:r>
            <w:r>
              <w:rPr>
                <w:color w:val="000000"/>
                <w:lang w:eastAsia="ru-RU"/>
              </w:rPr>
              <w:t>453-П</w:t>
            </w:r>
          </w:p>
        </w:tc>
      </w:tr>
      <w:tr w:rsidR="00D90C69" w:rsidRPr="00D90C69" w:rsidTr="00D90C69">
        <w:trPr>
          <w:trHeight w:val="1403"/>
        </w:trPr>
        <w:tc>
          <w:tcPr>
            <w:tcW w:w="15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b/>
                <w:bCs/>
                <w:color w:val="000000"/>
                <w:sz w:val="22"/>
                <w:szCs w:val="22"/>
                <w:lang w:eastAsia="ru-RU"/>
              </w:rPr>
              <w:t>ПАСПОРТ</w:t>
            </w:r>
            <w:r w:rsidRPr="00D90C69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МУНИЦИПАЛЬНОЙ ПРОГРАММЫ</w:t>
            </w:r>
            <w:r w:rsidRPr="00D90C69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"ОБЕСПЕЧЕНИЕ БЕЗОПАСНОСТИ НАСЕЛЕНИЯ ТОМСКОГО РАЙОНА"</w:t>
            </w:r>
          </w:p>
        </w:tc>
      </w:tr>
      <w:tr w:rsidR="00D90C69" w:rsidRPr="00D90C69" w:rsidTr="00D90C69">
        <w:trPr>
          <w:trHeight w:val="5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Наименование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"ОБЕСПЕЧЕНИЕ БЕЗОПАСНОСТИ НАСЕЛЕНИЯ ТОМСКОГО РАЙОНА"</w:t>
            </w:r>
          </w:p>
        </w:tc>
      </w:tr>
      <w:tr w:rsidR="00D90C69" w:rsidRPr="00D90C69" w:rsidTr="00D90C69">
        <w:trPr>
          <w:trHeight w:val="5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D90C69" w:rsidRPr="00D90C69" w:rsidTr="00D90C69">
        <w:trPr>
          <w:trHeight w:val="160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АДМИНИСТРАЦИЯ ТОМСКОГО РАЙОНА</w:t>
            </w:r>
            <w:r w:rsidRPr="00D90C69">
              <w:rPr>
                <w:color w:val="000000"/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D90C69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D90C69">
              <w:rPr>
                <w:color w:val="000000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D90C69" w:rsidRPr="00D90C69" w:rsidTr="00D90C69">
        <w:trPr>
          <w:trHeight w:val="160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Участники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АДМИНИСТРАЦИЯ ТОМСКОГО РАЙОНА</w:t>
            </w:r>
            <w:r w:rsidRPr="00D90C69">
              <w:rPr>
                <w:color w:val="000000"/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D90C69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D90C69">
              <w:rPr>
                <w:color w:val="000000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D90C69" w:rsidRPr="00D90C69" w:rsidTr="00D90C69">
        <w:trPr>
          <w:trHeight w:val="176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</w:p>
        </w:tc>
      </w:tr>
      <w:tr w:rsidR="00D90C69" w:rsidRPr="00D90C69" w:rsidTr="00D90C69">
        <w:trPr>
          <w:trHeight w:val="58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Цель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ПОВЫШЕНИЕ УРОВНЯ БЕЗОПАСНОСТИ НАСЕЛЕНИЯ ТОМСКОГО РАЙОНА</w:t>
            </w:r>
          </w:p>
        </w:tc>
      </w:tr>
      <w:tr w:rsidR="00D90C69" w:rsidRPr="00D90C69" w:rsidTr="00D90C69">
        <w:trPr>
          <w:trHeight w:val="1189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Показатели цели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2026</w:t>
            </w:r>
            <w:r w:rsidRPr="00D90C69">
              <w:rPr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2027</w:t>
            </w:r>
            <w:r w:rsidRPr="00D90C69">
              <w:rPr>
                <w:color w:val="000000"/>
                <w:lang w:eastAsia="ru-RU"/>
              </w:rPr>
              <w:br/>
              <w:t>(прогноз)</w:t>
            </w:r>
          </w:p>
        </w:tc>
      </w:tr>
      <w:tr w:rsidR="00D90C69" w:rsidRPr="00D90C69" w:rsidTr="00D90C69">
        <w:trPr>
          <w:trHeight w:val="810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Состояние общей преступности на 100000 населения, Единиц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995,3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1 182,0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1 164,0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1 146,0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1 126,0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1 105,0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1 105,0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1 105,0</w:t>
            </w:r>
          </w:p>
        </w:tc>
      </w:tr>
      <w:tr w:rsidR="00D90C69" w:rsidRPr="00D90C69" w:rsidTr="00D90C69">
        <w:trPr>
          <w:trHeight w:val="106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Задачи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1. ПРОТИВОДЕЙСТВИЕ РАСПРОСТРАНЕНИЮ ИДЕОЛОГИИ ТЕРРОРИЗМА, ВЫПОЛНЕНИЕ ТРЕБОВАНИЙ К АНТИТЕРРОРИСТИЧЕСКОЙ ЗАЩИЩЕННОСТИ МУНИЦИПАЛЬНЫХ ОБЪЕКТОВ;</w:t>
            </w:r>
            <w:r w:rsidRPr="00D90C69">
              <w:rPr>
                <w:color w:val="000000"/>
                <w:lang w:eastAsia="ru-RU"/>
              </w:rPr>
              <w:br/>
              <w:t>2. ОБЕСПЕЧЕНИЕ ОБЩЕСТВЕННОЙ БЕЗОПАСНОСТИ НА ТЕРРИТОРИИ ТОМСКОГО РАЙОНА;</w:t>
            </w:r>
            <w:r w:rsidRPr="00D90C69">
              <w:rPr>
                <w:color w:val="000000"/>
                <w:lang w:eastAsia="ru-RU"/>
              </w:rPr>
              <w:br/>
              <w:t>3. ПОВЫШЕНИЕ БЕЗОПАСНОСТИ ДОРОЖНОГО ДВИЖЕНИЯ</w:t>
            </w:r>
          </w:p>
        </w:tc>
      </w:tr>
      <w:tr w:rsidR="00D90C69" w:rsidRPr="00D90C69" w:rsidTr="00D90C69">
        <w:trPr>
          <w:trHeight w:val="11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Показатели задач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2026</w:t>
            </w:r>
            <w:r w:rsidRPr="00D90C69">
              <w:rPr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2027</w:t>
            </w:r>
            <w:r w:rsidRPr="00D90C69">
              <w:rPr>
                <w:color w:val="000000"/>
                <w:lang w:eastAsia="ru-RU"/>
              </w:rPr>
              <w:br/>
              <w:t>(прогноз)</w:t>
            </w:r>
          </w:p>
        </w:tc>
      </w:tr>
      <w:tr w:rsidR="00D90C69" w:rsidRPr="00D90C69" w:rsidTr="00D90C69">
        <w:trPr>
          <w:trHeight w:val="548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 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Задача 1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D90C69" w:rsidRPr="00D90C69" w:rsidTr="00D90C69">
        <w:trPr>
          <w:trHeight w:val="1609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терроризма, 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16 500,0</w:t>
            </w:r>
          </w:p>
        </w:tc>
      </w:tr>
      <w:tr w:rsidR="00D90C69" w:rsidRPr="00D90C69" w:rsidTr="00D90C69">
        <w:trPr>
          <w:trHeight w:val="24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защищенности, Процент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60,0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100,0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100,0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100,0</w:t>
            </w:r>
          </w:p>
        </w:tc>
      </w:tr>
      <w:tr w:rsidR="00D90C69" w:rsidRPr="00D90C69" w:rsidTr="00D90C69">
        <w:trPr>
          <w:trHeight w:val="289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 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Задача 2 Обеспечение общественной безопасности на территории Томского района</w:t>
            </w:r>
          </w:p>
        </w:tc>
      </w:tr>
      <w:tr w:rsidR="00D90C69" w:rsidRPr="00D90C69" w:rsidTr="00D90C69">
        <w:trPr>
          <w:trHeight w:val="1609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Удельный вес преступлений совершенных в общественных местах, в том числе на улицах, от общего числа зарегистрированных преступлений, Процент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32,5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30,9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29,6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26,4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24,2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20,0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20,0</w:t>
            </w:r>
          </w:p>
        </w:tc>
      </w:tr>
      <w:tr w:rsidR="00D90C69" w:rsidRPr="00D90C69" w:rsidTr="00D90C69">
        <w:trPr>
          <w:trHeight w:val="106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Болезненность синдром зависимости от наркотических веществ, ед. на 100 тыс.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155,6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102,7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101,4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100,2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98,9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97,6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96,3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94,6</w:t>
            </w:r>
          </w:p>
        </w:tc>
      </w:tr>
      <w:tr w:rsidR="00D90C69" w:rsidRPr="00D90C69" w:rsidTr="00D90C69">
        <w:trPr>
          <w:trHeight w:val="134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Количество общественных объединений граждан, участвующих в охране общественного порядка, Единиц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9,0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19,0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19,0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19,0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19,0</w:t>
            </w:r>
          </w:p>
        </w:tc>
      </w:tr>
      <w:tr w:rsidR="00D90C69" w:rsidRPr="00D90C69" w:rsidTr="00D90C69">
        <w:trPr>
          <w:trHeight w:val="289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 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Задача 3 Повышение безопасности дорожного движения</w:t>
            </w:r>
          </w:p>
        </w:tc>
      </w:tr>
      <w:tr w:rsidR="00D90C69" w:rsidRPr="00D90C69" w:rsidTr="00D90C69">
        <w:trPr>
          <w:trHeight w:val="548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Число лиц погибших в ДТП, ед. на 100 тыс.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22,6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18,2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15,6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6,5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5,2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2,6</w:t>
            </w:r>
          </w:p>
        </w:tc>
      </w:tr>
      <w:tr w:rsidR="00D90C69" w:rsidRPr="00D90C69" w:rsidTr="00D90C69">
        <w:trPr>
          <w:trHeight w:val="81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Число лиц погибших в ДТП, ед. на 10 тыс. транспортных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5,8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3,8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3,3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1,1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 xml:space="preserve">  0,5</w:t>
            </w:r>
          </w:p>
        </w:tc>
      </w:tr>
      <w:tr w:rsidR="00D90C69" w:rsidRPr="00D90C69" w:rsidTr="00D90C69">
        <w:trPr>
          <w:trHeight w:val="106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Подпрограммы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1. ПРОФИЛАКТИКА ТЕРРОРИЗМА И ЭКСТРЕМИЗМА, МИНИМИЗАЦИЯ И (ИЛИ) ЛИКВИДАЦИЯ ПОСЛЕДСТВИЙ ПРОЯВЛЕНИЙ ТЕРРОРИЗМА И ЭКСТРЕМИЗМА В МУНИЦИПАЛЬНОМ ОБРАЗОВАНИИ;</w:t>
            </w:r>
            <w:r w:rsidRPr="00D90C69">
              <w:rPr>
                <w:color w:val="000000"/>
                <w:lang w:eastAsia="ru-RU"/>
              </w:rPr>
              <w:br/>
              <w:t>2. ПРОФИЛАКТИКА ПРАВОНАРУШЕНИЙ И НАРКОМАНИИ;</w:t>
            </w:r>
            <w:r w:rsidRPr="00D90C69">
              <w:rPr>
                <w:color w:val="000000"/>
                <w:lang w:eastAsia="ru-RU"/>
              </w:rPr>
              <w:br/>
              <w:t>3. ФОРМИРОВАНИЕ ЗАКОНОПОСЛУШНОГО ПОВЕДЕНИЯ УЧАСТНИКОВ ДОРОЖНОГО ДВИЖЕНИЯ</w:t>
            </w:r>
          </w:p>
        </w:tc>
      </w:tr>
      <w:tr w:rsidR="00D90C69" w:rsidRPr="00D90C69" w:rsidTr="00D90C69">
        <w:trPr>
          <w:trHeight w:val="11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нет</w:t>
            </w:r>
          </w:p>
        </w:tc>
      </w:tr>
      <w:tr w:rsidR="00D90C69" w:rsidRPr="00D90C69" w:rsidTr="00D90C69">
        <w:trPr>
          <w:trHeight w:val="5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90C69">
              <w:rPr>
                <w:color w:val="000000"/>
                <w:sz w:val="22"/>
                <w:szCs w:val="22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color w:val="000000"/>
                <w:lang w:eastAsia="ru-RU"/>
              </w:rPr>
            </w:pPr>
            <w:r w:rsidRPr="00D90C69">
              <w:rPr>
                <w:color w:val="000000"/>
                <w:lang w:eastAsia="ru-RU"/>
              </w:rPr>
              <w:t>2021 – 2025 годы и прогнозные 2026 и 2027 года</w:t>
            </w:r>
          </w:p>
        </w:tc>
      </w:tr>
      <w:tr w:rsidR="00D90C69" w:rsidRPr="00D90C69" w:rsidTr="00D90C69">
        <w:trPr>
          <w:trHeight w:val="1069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2026</w:t>
            </w:r>
            <w:r w:rsidRPr="00D90C69">
              <w:rPr>
                <w:b/>
                <w:bCs/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2027</w:t>
            </w:r>
            <w:r w:rsidRPr="00D90C69">
              <w:rPr>
                <w:b/>
                <w:bCs/>
                <w:color w:val="000000"/>
                <w:lang w:eastAsia="ru-RU"/>
              </w:rPr>
              <w:br/>
              <w:t>(прогноз)</w:t>
            </w:r>
          </w:p>
        </w:tc>
      </w:tr>
      <w:tr w:rsidR="00D90C69" w:rsidRPr="00D90C69" w:rsidTr="00D90C69">
        <w:trPr>
          <w:trHeight w:val="837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Федеральный бюджет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D90C69" w:rsidRPr="00D90C69" w:rsidTr="00D90C69">
        <w:trPr>
          <w:trHeight w:val="934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Областной бюджет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D90C69" w:rsidRPr="00D90C69" w:rsidTr="00D90C69">
        <w:trPr>
          <w:trHeight w:val="810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бюджет  Томского района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22 956,5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2 846,6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9 169,7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1 263,4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8 486,8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650,0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270,0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270,0</w:t>
            </w:r>
          </w:p>
        </w:tc>
      </w:tr>
      <w:tr w:rsidR="00D90C69" w:rsidRPr="00D90C69" w:rsidTr="00D90C69">
        <w:trPr>
          <w:trHeight w:val="1118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D90C69" w:rsidRPr="00D90C69" w:rsidTr="00D90C69">
        <w:trPr>
          <w:trHeight w:val="942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D90C69" w:rsidRPr="00D90C69" w:rsidTr="00D90C69">
        <w:trPr>
          <w:trHeight w:val="720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69" w:rsidRPr="00D90C69" w:rsidRDefault="00D90C69" w:rsidP="00D90C6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>Всего по источникам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22 956,5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2 846,6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9 169,7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1 263,4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8 486,8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650,0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270,0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90C69" w:rsidRPr="00D90C69" w:rsidRDefault="00D90C69" w:rsidP="00D90C6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0C69">
              <w:rPr>
                <w:b/>
                <w:bCs/>
                <w:color w:val="000000"/>
                <w:lang w:eastAsia="ru-RU"/>
              </w:rPr>
              <w:t xml:space="preserve">   270,0</w:t>
            </w:r>
          </w:p>
        </w:tc>
      </w:tr>
    </w:tbl>
    <w:p w:rsidR="001B577A" w:rsidRDefault="001B577A" w:rsidP="00384541">
      <w:pPr>
        <w:widowControl w:val="0"/>
        <w:autoSpaceDE w:val="0"/>
        <w:jc w:val="both"/>
        <w:rPr>
          <w:lang w:eastAsia="ru-RU"/>
        </w:rPr>
      </w:pPr>
    </w:p>
    <w:p w:rsidR="002173B2" w:rsidRDefault="002173B2" w:rsidP="00384541">
      <w:pPr>
        <w:widowControl w:val="0"/>
        <w:autoSpaceDE w:val="0"/>
        <w:jc w:val="both"/>
        <w:rPr>
          <w:lang w:eastAsia="ru-RU"/>
        </w:rPr>
      </w:pPr>
    </w:p>
    <w:p w:rsidR="002173B2" w:rsidRDefault="002173B2" w:rsidP="00384541">
      <w:pPr>
        <w:widowControl w:val="0"/>
        <w:autoSpaceDE w:val="0"/>
        <w:jc w:val="both"/>
        <w:rPr>
          <w:lang w:eastAsia="ru-RU"/>
        </w:rPr>
      </w:pPr>
    </w:p>
    <w:p w:rsidR="002173B2" w:rsidRDefault="002173B2" w:rsidP="00384541">
      <w:pPr>
        <w:widowControl w:val="0"/>
        <w:autoSpaceDE w:val="0"/>
        <w:jc w:val="both"/>
        <w:rPr>
          <w:lang w:eastAsia="ru-RU"/>
        </w:rPr>
        <w:sectPr w:rsidR="002173B2" w:rsidSect="001B577A">
          <w:pgSz w:w="16838" w:h="11906" w:orient="landscape"/>
          <w:pgMar w:top="993" w:right="567" w:bottom="567" w:left="567" w:header="720" w:footer="720" w:gutter="0"/>
          <w:cols w:space="720"/>
          <w:noEndnote/>
          <w:docGrid w:linePitch="272"/>
        </w:sectPr>
      </w:pPr>
    </w:p>
    <w:p w:rsidR="002173B2" w:rsidRPr="002173B2" w:rsidRDefault="002173B2" w:rsidP="002173B2">
      <w:pPr>
        <w:jc w:val="center"/>
        <w:rPr>
          <w:bCs/>
          <w:sz w:val="24"/>
          <w:szCs w:val="24"/>
        </w:rPr>
      </w:pPr>
      <w:r w:rsidRPr="002173B2">
        <w:rPr>
          <w:rFonts w:eastAsia="Calibri"/>
          <w:sz w:val="24"/>
          <w:szCs w:val="24"/>
          <w:lang w:eastAsia="en-US"/>
        </w:rPr>
        <w:lastRenderedPageBreak/>
        <w:t>1. ХАРАКТЕРИСТИКА ТЕКУЩЕГО СОСТОЯНИЯ СФЕРЫ РЕАЛИЗАЦИИ МУНИЦИПАЛЬНОЙ ПРОГРАММЫ</w:t>
      </w:r>
    </w:p>
    <w:p w:rsidR="002173B2" w:rsidRPr="002173B2" w:rsidRDefault="002173B2" w:rsidP="002173B2">
      <w:pPr>
        <w:jc w:val="center"/>
        <w:rPr>
          <w:b/>
          <w:bCs/>
          <w:sz w:val="24"/>
          <w:szCs w:val="24"/>
        </w:rPr>
      </w:pP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 xml:space="preserve">Процессы распространения экстремистской и террористической идеологии, прикрывающейся религией, в последнее время практически во всем мире приобретают масштабный характер. На законодательном уровне установлены правовые основы противодействия экстремизму и терроризму, определена компетенция государственных органов в данном направлении, а также основные принципы обеспечения защиты прав и свобод граждан в этой сфере. Накоплен определенный практический опыт проведения специальных и антитеррористических операций по пресечению деятельности экстремистских и террористических групп и организаций. При этом одним из ключевых направлений борьбы с террористическими и экстремистскими проявлениями в современном обществе выступает их профилактика. Особенно важно проведение профилактической работы в образовательных организациях, так как именно молодежная среда является одной из наиболее уязвимой в плане подверженности негативному влиянию разнообразных антисоциальных и криминальных групп. </w:t>
      </w:r>
      <w:proofErr w:type="gramStart"/>
      <w:r w:rsidRPr="002173B2">
        <w:rPr>
          <w:sz w:val="24"/>
          <w:szCs w:val="24"/>
        </w:rPr>
        <w:t>К основным причинам, позволяющим говорить о возможности легкого распространения радикальных идей среди обучающихся и населения Томского района, относятся:</w:t>
      </w:r>
      <w:proofErr w:type="gramEnd"/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социальная и материальная незащищенность молодежи;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частый максимализм в оценках и суждениях;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психологическая незрелость, значительная зависимость от чужого мнения;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пренебрежение к действующим в обществе правилам и нормам поведения или их отрицание.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Лидеры экстремистских группировок различного толка, обещая легкое решение всех проблем, в том числе и материальных, завлекают в свои объединения молодых людей, которые часто даже не задумываются о том, что участвуя в деятельности подобных формирований, по сути, уничтожают свое будущее. Проводить профилактику терроризма и экстремизма среди учащейся молодежи целесообразнее, чем ликвидировать последствия подобных явлений.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В связи с этим сегодня одним из основополагающих принципов государственной политики является гуманизация. Каждый человек должен быть подготовлен к безопасному существованию в современном социуме, уметь защитить себя и своих близких в случае возникновения чрезвычайной, кризисной ситуации социального происхождения, а также владеть конструктивными способами разрешения трудных жизненных ситуаций как необходимых условий сохранения жизни.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Важным в этом направлении является проведение профилактической работы по обеспечению безопасности в социальной сфере, в том числе по вопросам антитеррористической пропаганды. От компетентности лиц, задействованных в данной сфере, зависит безопасность жизнедеятельности населения района, подрастающего поколения. В связи с этим необходимо: осуществлять нацеленность на воспитание толерантной, разносторонне развитой личности; давать знания религии и культуры разных стран; осуществлять тренинги по взаимодействию людей различных национальностей и этносов; обучать лидеров молодежных организаций способствовать развитию межкультурной дружбы, общению.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Программа направлена на формирование обеспечения высокого уровня безопасности жизнедеятельности в муниципальном образовании «Томский район», воспитание гражданской солидарности и интернационализма, противодействие любым проявлениям экстремизма и ксенофобии, проведение профилактических мероприятий, направленных на предупреждение экстремистской деятельности, выявление и последующее устранение причин и условий, способствующих осуществлению экстремистской деятельности в Томском районе. Определен перечень программных мероприятий и механизм их реализации.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Федеральный закон от 6 марта 2006 года № 35-ФЗ «О противодействии терроризму» и Указ Президента Российской Федерации от 15 февраля 2006 года № 116 «О мерах по противодействию терроризму» разделили задачи в сфере противодействия терроризму, решаемые силовыми структурами, органами исполнительной власти субъекта Российской Федерации и органами местного самоуправления. Установлено, что на органы местного самоуправления возложены функции профилактики терроризма, а также минимизации и ликвидации последствий его проявлений.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 xml:space="preserve">В соответствии со статьей 15 Федерального закона от 6 октября 2003 года № 131-ФЗ «Об общих принципах организации местного самоуправления в Российской Федерации» к числу </w:t>
      </w:r>
      <w:r w:rsidRPr="002173B2">
        <w:rPr>
          <w:sz w:val="24"/>
          <w:szCs w:val="24"/>
        </w:rPr>
        <w:lastRenderedPageBreak/>
        <w:t>вопросов местного значения для муниципального района отнесено «участие в профилактике терроризма и экстремизма, а также в минимизации и (или) ликвидации последствий проявлений терроризма и экстремизма». В соответствии с пунктом 2 статьи 17 данного Федерального закона органы местного самоуправления вправе привлекать граждан к выполнению на добровольной основе социально значимых работ, в том числе дежу</w:t>
      </w:r>
      <w:proofErr w:type="gramStart"/>
      <w:r w:rsidRPr="002173B2">
        <w:rPr>
          <w:sz w:val="24"/>
          <w:szCs w:val="24"/>
        </w:rPr>
        <w:t>рств дл</w:t>
      </w:r>
      <w:proofErr w:type="gramEnd"/>
      <w:r w:rsidRPr="002173B2">
        <w:rPr>
          <w:sz w:val="24"/>
          <w:szCs w:val="24"/>
        </w:rPr>
        <w:t>я решения задач по противодействию терроризму и экстремизму.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 xml:space="preserve">За период с 2016-2019 годы преступлений, конфликтов на межнациональной, расовой и религиозной почве на территории Томского района не допущено. 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Лиц, подпавших под влияние идеологии терроризма, с 2016-2019 годы в районе не выявлено.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Фактов проявления национального или религиозного экстремизма, пропаганды национальной, расовой и религиозной розни с 2016-2019 годы не выявлено.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 xml:space="preserve">Внешние и внутренние угрозообразующие факторы с 2016-2019 годы отсутствовали. Социальная, общественно-политическая обстановка в районе стабильная. 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Общественно - политических партий, объединений, движений запрещенных действующим законодательством с 2016-2019 годы на территории Томского района не выявлено.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Таким образом, необходимость разработки и реализации Программы обусловлена следующими причинами: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риск возникновения межэтнических, межконфессиональных и иных социальных противоречий;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деятельность экстремистки настроенных лиц и объединений в мире;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недостаточная эффективность правоохранительных, административно-правовых и иных мер по противодействию терроризму и экстремизму;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 xml:space="preserve">- ненадлежащий </w:t>
      </w:r>
      <w:proofErr w:type="gramStart"/>
      <w:r w:rsidRPr="002173B2">
        <w:rPr>
          <w:sz w:val="24"/>
          <w:szCs w:val="24"/>
        </w:rPr>
        <w:t>контроль за</w:t>
      </w:r>
      <w:proofErr w:type="gramEnd"/>
      <w:r w:rsidRPr="002173B2">
        <w:rPr>
          <w:sz w:val="24"/>
          <w:szCs w:val="24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недостаточно эффективная борьба с организованной преступностью и коррупцией, незаконным оборотом оружия, боеприпасами и взрывчатыми веществами.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 xml:space="preserve"> </w:t>
      </w:r>
      <w:r w:rsidRPr="002173B2">
        <w:rPr>
          <w:sz w:val="24"/>
          <w:szCs w:val="24"/>
        </w:rPr>
        <w:tab/>
        <w:t>Прогноз развития обстановки отсутствие фактов проявлений экстремизма и терроризма на территории муниципального образования «Томский район».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 xml:space="preserve">Анализ состояния </w:t>
      </w:r>
      <w:proofErr w:type="gramStart"/>
      <w:r w:rsidRPr="002173B2">
        <w:rPr>
          <w:sz w:val="24"/>
          <w:szCs w:val="24"/>
        </w:rPr>
        <w:t>криминогенной ситуации</w:t>
      </w:r>
      <w:proofErr w:type="gramEnd"/>
      <w:r w:rsidRPr="002173B2">
        <w:rPr>
          <w:sz w:val="24"/>
          <w:szCs w:val="24"/>
        </w:rPr>
        <w:t xml:space="preserve"> в Томском районе свидетельствует о том, что проводимая совместно с правоохранительными органами, учреждениями, общественными организациями и объединениями работа способствует укреплению правопорядка, не просматривается каких-либо тенденций, способных привести к осложнению общественно-политической ситуации в сельских поселениях. Так, за период 2016 - 2020 годов произошло снижение числа: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несовершеннолетних, привлеченных к уголовной ответственности, на 9,5%;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преступлений, совершенных несовершеннолетними, на 14%;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преступлений, совершенных ранее судимыми лицами, на 3%;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преступлений, совершенных в состоянии алкогольного и наркотического опьянения, на 4,5%;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>- преступлений, совершенных в общественных местах, на 4%.</w:t>
      </w:r>
    </w:p>
    <w:p w:rsidR="002173B2" w:rsidRPr="002173B2" w:rsidRDefault="002173B2" w:rsidP="002173B2">
      <w:pPr>
        <w:ind w:firstLine="567"/>
        <w:jc w:val="both"/>
        <w:rPr>
          <w:sz w:val="24"/>
          <w:szCs w:val="24"/>
        </w:rPr>
      </w:pPr>
      <w:r w:rsidRPr="002173B2">
        <w:rPr>
          <w:sz w:val="24"/>
          <w:szCs w:val="24"/>
        </w:rPr>
        <w:t xml:space="preserve">Проведенные комплексные мероприятия позволили сохранить </w:t>
      </w:r>
      <w:proofErr w:type="gramStart"/>
      <w:r w:rsidRPr="002173B2">
        <w:rPr>
          <w:sz w:val="24"/>
          <w:szCs w:val="24"/>
        </w:rPr>
        <w:t>контроль за</w:t>
      </w:r>
      <w:proofErr w:type="gramEnd"/>
      <w:r w:rsidRPr="002173B2">
        <w:rPr>
          <w:sz w:val="24"/>
          <w:szCs w:val="24"/>
        </w:rPr>
        <w:t xml:space="preserve"> обстановкой в Томском районе, не допустить возникновения массовых конфликтных ситуаций, в том числе на межнациональной основе.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 xml:space="preserve">Несмотря на снижение показателя первичной заболеваемости наркоманиями в Томском районе, показатель распространенности употребления наркотических веществ в немедицинских целях без синдрома зависимости в 2019-200 года продолжает увеличиваться и составил 15,8 на 10 тысяч населения. 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lastRenderedPageBreak/>
        <w:t xml:space="preserve">В 2020 году ожидается рост показателя болезненности и распространенности </w:t>
      </w:r>
      <w:proofErr w:type="gramStart"/>
      <w:r w:rsidRPr="002173B2">
        <w:rPr>
          <w:bCs/>
          <w:color w:val="000000"/>
          <w:spacing w:val="-1"/>
          <w:sz w:val="24"/>
          <w:szCs w:val="24"/>
        </w:rPr>
        <w:t>заболеваний</w:t>
      </w:r>
      <w:proofErr w:type="gramEnd"/>
      <w:r w:rsidRPr="002173B2">
        <w:rPr>
          <w:bCs/>
          <w:color w:val="000000"/>
          <w:spacing w:val="-1"/>
          <w:sz w:val="24"/>
          <w:szCs w:val="24"/>
        </w:rPr>
        <w:t xml:space="preserve"> вызванных употреблением наркотических средств, как лиц с зависимостью, так и без нее, это связано с новыми правилами наблюдения за наркологическими больными.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 xml:space="preserve">По данным токсикологического мониторинга, сформированным на основании экстренных извещений о случаях острых отравлений химической этиологии, представленных медицинскими организациями в ФБУЗ «Центр гигиены и эпидемиологии в Томской области», в 2019 г. </w:t>
      </w:r>
      <w:proofErr w:type="gramStart"/>
      <w:r w:rsidRPr="002173B2">
        <w:rPr>
          <w:bCs/>
          <w:color w:val="000000"/>
          <w:spacing w:val="-1"/>
          <w:sz w:val="24"/>
          <w:szCs w:val="24"/>
        </w:rPr>
        <w:t>в</w:t>
      </w:r>
      <w:proofErr w:type="gramEnd"/>
      <w:r w:rsidRPr="002173B2">
        <w:rPr>
          <w:bCs/>
          <w:color w:val="000000"/>
          <w:spacing w:val="-1"/>
          <w:sz w:val="24"/>
          <w:szCs w:val="24"/>
        </w:rPr>
        <w:t xml:space="preserve"> </w:t>
      </w:r>
      <w:proofErr w:type="gramStart"/>
      <w:r w:rsidRPr="002173B2">
        <w:rPr>
          <w:bCs/>
          <w:color w:val="000000"/>
          <w:spacing w:val="-1"/>
          <w:sz w:val="24"/>
          <w:szCs w:val="24"/>
        </w:rPr>
        <w:t>Томском</w:t>
      </w:r>
      <w:proofErr w:type="gramEnd"/>
      <w:r w:rsidRPr="002173B2">
        <w:rPr>
          <w:bCs/>
          <w:color w:val="000000"/>
          <w:spacing w:val="-1"/>
          <w:sz w:val="24"/>
          <w:szCs w:val="24"/>
        </w:rPr>
        <w:t xml:space="preserve"> районе зарегистрировано 4 случая острых отравлений наркотическими веществами. 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Летальность вследствие острых отравлений наркотиками и психодислептиками в Томском районе составляет 66,7%.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Острые отравления наркотическими веществами регистрировались во всех возрастных категориях. В возрастной структуре пострадавших от острых отравлений наркотиками и психодислептиками основную долю составляют взрослые (18 лет и старше) – 95,5%, на детей в возрасте до 14 лет приходится 2,5% (5 случаев), на подростков в возрасте 15-17 лет – 2% (4 случая). Среди пострадавших от острых отравлений наркотическими веществами преобладают мужчины (91%).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Целью программы является снижение криминализации общества, повышение безопасности дорожного движения путем повышения эффективности совместных усилий правоохранительных органов и органов местного самоуправления, заинтересованных организаций и предприятий, общественных объединений по обеспечению общественной безопасности и правопорядка в соответствии с законодательством.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Одним из ключевых направлений государственной демографической политики Российской Федерации является снижение смертности и травматизма в результате дорожно-транспортных происшествий, что соотносится с общесоциальными приоритетами Транспортной стратегии Российской Федерации на период до 2030 года, утвержденной распоряжением Правительства Российской Федерации от 22 ноября 2008 г. N 1734-р.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Приоритеты в области безопасности дорожного движения на среднесрочный период определены Стратегией безопасности дорожного движения в Российской Федерации на 2018 - 2024 годы, утвержденной распоряжением Правительства Российской Федерации от 8 января 2018 г. N 1-р.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Исходя из целей данной Стратегии, направленных на повышение безопасности дорожного движения, а также на стремление к нулевой смертности в дорожно-транспортных происшествиях к 2030 году, в качестве ориентира на 2024 год установлен показатель социального риска на уровне не более 4 погибших на 100 тыс. населения.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В числе основных направлений работы по достижению указанных целей предусмотрены: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изменение поведения участников дорожного движения для обеспечения безусловного соблюдения норм и правил дорожного движения;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повышение защищенности от дорожно-транспортных происшествий и их последствий наиболее уязвимых участников дорожного движения, прежде всего детей и пешеходов;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совершенствование улично-дорожной сети по условиям безопасности дорожного движения, включая развитие работ по организации дорожного движения;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совершенствование организационно-правовых механизмов допуска транспортных средств и их водителей к участию в дорожном движении;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совершенствование системы управления безопасностью дорожного движения;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развитие системы оказания помощи и спасения пострадавших в результате дорожно-транспортных происшествий.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proofErr w:type="gramStart"/>
      <w:r w:rsidRPr="002173B2">
        <w:rPr>
          <w:bCs/>
          <w:color w:val="000000"/>
          <w:spacing w:val="-1"/>
          <w:sz w:val="24"/>
          <w:szCs w:val="24"/>
        </w:rPr>
        <w:t>Указом Президента Российской Федерации от 7 мая 2018 г. N 204 "О национальных целях и стратегических задачах развития Российской Федерации на период до 2024 года" определено, что в 2024 году необходимо обеспечить снижение смертности в результате дорожно-транспортных происшествий в 3,5 раза по сравнению с 2017 годом - до уровня, не превышающего 4 человек на 100 тыс. населения (к 2030 году - стремление</w:t>
      </w:r>
      <w:proofErr w:type="gramEnd"/>
      <w:r w:rsidRPr="002173B2">
        <w:rPr>
          <w:bCs/>
          <w:color w:val="000000"/>
          <w:spacing w:val="-1"/>
          <w:sz w:val="24"/>
          <w:szCs w:val="24"/>
        </w:rPr>
        <w:t xml:space="preserve"> к нулевому уровню смертности).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 xml:space="preserve">Достижение данного целевого показателя должно быть </w:t>
      </w:r>
      <w:proofErr w:type="gramStart"/>
      <w:r w:rsidRPr="002173B2">
        <w:rPr>
          <w:bCs/>
          <w:color w:val="000000"/>
          <w:spacing w:val="-1"/>
          <w:sz w:val="24"/>
          <w:szCs w:val="24"/>
        </w:rPr>
        <w:t>осуществлено</w:t>
      </w:r>
      <w:proofErr w:type="gramEnd"/>
      <w:r w:rsidRPr="002173B2">
        <w:rPr>
          <w:bCs/>
          <w:color w:val="000000"/>
          <w:spacing w:val="-1"/>
          <w:sz w:val="24"/>
          <w:szCs w:val="24"/>
        </w:rPr>
        <w:t xml:space="preserve"> в том числе посредством решения следующих задач: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 xml:space="preserve">внедрение новых технических требований и стандартов </w:t>
      </w:r>
      <w:proofErr w:type="gramStart"/>
      <w:r w:rsidRPr="002173B2">
        <w:rPr>
          <w:bCs/>
          <w:color w:val="000000"/>
          <w:spacing w:val="-1"/>
          <w:sz w:val="24"/>
          <w:szCs w:val="24"/>
        </w:rPr>
        <w:t>обустройства</w:t>
      </w:r>
      <w:proofErr w:type="gramEnd"/>
      <w:r w:rsidRPr="002173B2">
        <w:rPr>
          <w:bCs/>
          <w:color w:val="000000"/>
          <w:spacing w:val="-1"/>
          <w:sz w:val="24"/>
          <w:szCs w:val="24"/>
        </w:rPr>
        <w:t xml:space="preserve">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 xml:space="preserve">внедрение автоматизированных и роботизированных технологий организации дорожного </w:t>
      </w:r>
      <w:r w:rsidRPr="002173B2">
        <w:rPr>
          <w:bCs/>
          <w:color w:val="000000"/>
          <w:spacing w:val="-1"/>
          <w:sz w:val="24"/>
          <w:szCs w:val="24"/>
        </w:rPr>
        <w:lastRenderedPageBreak/>
        <w:t xml:space="preserve">движения и </w:t>
      </w:r>
      <w:proofErr w:type="gramStart"/>
      <w:r w:rsidRPr="002173B2">
        <w:rPr>
          <w:bCs/>
          <w:color w:val="000000"/>
          <w:spacing w:val="-1"/>
          <w:sz w:val="24"/>
          <w:szCs w:val="24"/>
        </w:rPr>
        <w:t>контроля за</w:t>
      </w:r>
      <w:proofErr w:type="gramEnd"/>
      <w:r w:rsidRPr="002173B2">
        <w:rPr>
          <w:bCs/>
          <w:color w:val="000000"/>
          <w:spacing w:val="-1"/>
          <w:sz w:val="24"/>
          <w:szCs w:val="24"/>
        </w:rPr>
        <w:t xml:space="preserve"> соблюдением правил дорожного движения;</w:t>
      </w:r>
    </w:p>
    <w:p w:rsidR="002173B2" w:rsidRPr="002173B2" w:rsidRDefault="002173B2" w:rsidP="002173B2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173B2">
        <w:rPr>
          <w:bCs/>
          <w:color w:val="000000"/>
          <w:spacing w:val="-1"/>
          <w:sz w:val="24"/>
          <w:szCs w:val="24"/>
        </w:rPr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подготовки.</w:t>
      </w:r>
    </w:p>
    <w:p w:rsidR="002173B2" w:rsidRPr="002173B2" w:rsidRDefault="002173B2" w:rsidP="002173B2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</w:p>
    <w:p w:rsidR="002173B2" w:rsidRPr="002173B2" w:rsidRDefault="002173B2" w:rsidP="00283739">
      <w:pPr>
        <w:suppressAutoHyphens w:val="0"/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:rsidR="002173B2" w:rsidRPr="002173B2" w:rsidRDefault="002173B2" w:rsidP="00283739">
      <w:pPr>
        <w:suppressAutoHyphens w:val="0"/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:rsidR="002173B2" w:rsidRDefault="002173B2" w:rsidP="00384541">
      <w:pPr>
        <w:widowControl w:val="0"/>
        <w:autoSpaceDE w:val="0"/>
        <w:jc w:val="both"/>
        <w:rPr>
          <w:lang w:eastAsia="ru-RU"/>
        </w:rPr>
        <w:sectPr w:rsidR="002173B2" w:rsidSect="002173B2">
          <w:pgSz w:w="11906" w:h="16838"/>
          <w:pgMar w:top="851" w:right="567" w:bottom="567" w:left="993" w:header="720" w:footer="720" w:gutter="0"/>
          <w:cols w:space="720"/>
          <w:noEndnote/>
          <w:docGrid w:linePitch="272"/>
        </w:sectPr>
      </w:pPr>
    </w:p>
    <w:tbl>
      <w:tblPr>
        <w:tblW w:w="15140" w:type="dxa"/>
        <w:tblInd w:w="93" w:type="dxa"/>
        <w:tblLook w:val="04A0" w:firstRow="1" w:lastRow="0" w:firstColumn="1" w:lastColumn="0" w:noHBand="0" w:noVBand="1"/>
      </w:tblPr>
      <w:tblGrid>
        <w:gridCol w:w="509"/>
        <w:gridCol w:w="2638"/>
        <w:gridCol w:w="1424"/>
        <w:gridCol w:w="1625"/>
        <w:gridCol w:w="1689"/>
        <w:gridCol w:w="2903"/>
        <w:gridCol w:w="1701"/>
        <w:gridCol w:w="2651"/>
      </w:tblGrid>
      <w:tr w:rsidR="00DD2457" w:rsidRPr="00DD2457" w:rsidTr="0006694D">
        <w:trPr>
          <w:cantSplit/>
          <w:trHeight w:val="997"/>
        </w:trPr>
        <w:tc>
          <w:tcPr>
            <w:tcW w:w="151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D2457">
              <w:rPr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662306" w:rsidRPr="00DD2457" w:rsidTr="0006694D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N</w:t>
            </w:r>
            <w:r w:rsidRPr="00DD2457">
              <w:rPr>
                <w:b/>
                <w:bCs/>
                <w:color w:val="000000"/>
                <w:lang w:eastAsia="ru-RU"/>
              </w:rPr>
              <w:br/>
            </w:r>
            <w:proofErr w:type="spellStart"/>
            <w:r w:rsidRPr="00DD2457">
              <w:rPr>
                <w:b/>
                <w:bCs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Периодичность сбора данных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Временные характеристики показателя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Метод сбора информации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proofErr w:type="gramStart"/>
            <w:r w:rsidRPr="00DD2457">
              <w:rPr>
                <w:b/>
                <w:bCs/>
                <w:color w:val="000000"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662306" w:rsidRPr="00DD2457" w:rsidTr="0006694D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 w:rsidR="00DD2457" w:rsidRPr="00DD2457" w:rsidTr="0006694D">
        <w:trPr>
          <w:cantSplit/>
          <w:trHeight w:val="20"/>
        </w:trPr>
        <w:tc>
          <w:tcPr>
            <w:tcW w:w="1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Показатели цели муниципальной программы Повышение уровня безопасности населения Томского района</w:t>
            </w:r>
          </w:p>
        </w:tc>
      </w:tr>
      <w:tr w:rsidR="00662306" w:rsidRPr="00DD2457" w:rsidTr="0006694D">
        <w:trPr>
          <w:cantSplit/>
          <w:trHeight w:val="135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Состояние общей преступности на 100000 населения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 xml:space="preserve">Показатель рассчитывается как отношение суммы преступлений к численности жителей района. Исчисляется на 100 </w:t>
            </w:r>
            <w:proofErr w:type="spellStart"/>
            <w:proofErr w:type="gramStart"/>
            <w:r w:rsidRPr="00DD2457">
              <w:rPr>
                <w:color w:val="000000"/>
                <w:lang w:eastAsia="ru-RU"/>
              </w:rPr>
              <w:t>тыс</w:t>
            </w:r>
            <w:proofErr w:type="spellEnd"/>
            <w:proofErr w:type="gramEnd"/>
            <w:r w:rsidRPr="00DD2457">
              <w:rPr>
                <w:color w:val="000000"/>
                <w:lang w:eastAsia="ru-RU"/>
              </w:rPr>
              <w:t xml:space="preserve">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DD2457" w:rsidRPr="00DD2457" w:rsidTr="0006694D">
        <w:trPr>
          <w:cantSplit/>
          <w:trHeight w:val="20"/>
        </w:trPr>
        <w:tc>
          <w:tcPr>
            <w:tcW w:w="1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Показатели задачи 1 муниципальной программы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662306" w:rsidRPr="00DD2457" w:rsidTr="0006694D">
        <w:trPr>
          <w:cantSplit/>
          <w:trHeight w:val="321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DD2457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DD2457">
              <w:rPr>
                <w:color w:val="000000"/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662306" w:rsidRPr="00DD2457" w:rsidTr="0006694D">
        <w:trPr>
          <w:cantSplit/>
          <w:trHeight w:val="324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Процент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 xml:space="preserve">За отчетный </w:t>
            </w:r>
            <w:proofErr w:type="spellStart"/>
            <w:r w:rsidRPr="00DD2457">
              <w:rPr>
                <w:color w:val="000000"/>
                <w:lang w:eastAsia="ru-RU"/>
              </w:rPr>
              <w:t>пепериод</w:t>
            </w:r>
            <w:proofErr w:type="spellEnd"/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Показатель рассчитывается как количество объектов соответствующих требованиям антитеррористической защищенности к общему числу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DD2457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DD2457">
              <w:rPr>
                <w:color w:val="000000"/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DD2457" w:rsidRPr="00DD2457" w:rsidTr="0006694D">
        <w:trPr>
          <w:cantSplit/>
          <w:trHeight w:val="20"/>
        </w:trPr>
        <w:tc>
          <w:tcPr>
            <w:tcW w:w="1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lastRenderedPageBreak/>
              <w:t>Показатели задачи 2 муниципальной программы Обеспечение общественной безопасности на территории Томского района</w:t>
            </w:r>
          </w:p>
        </w:tc>
      </w:tr>
      <w:tr w:rsidR="00662306" w:rsidRPr="00DD2457" w:rsidTr="0006694D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Удельный вес преступлений совершенных в общественных местах, в том числе на улицах, от общего числа зарегистрированных преступлений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Процент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Показатель рассчитывается как отношение количества преступлений зарегистрированных в общественных местах к общему количеству зарегистрированных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662306" w:rsidRPr="00DD2457" w:rsidTr="0006694D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Болезненность синдром зависимости от наркотических веществ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ед. на 100 тыс. населения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Показатель рассчитывается как отношение количества лиц имеющих синдром зависимости от наркотических сре</w:t>
            </w:r>
            <w:proofErr w:type="gramStart"/>
            <w:r w:rsidRPr="00DD2457">
              <w:rPr>
                <w:color w:val="000000"/>
                <w:lang w:eastAsia="ru-RU"/>
              </w:rPr>
              <w:t>дств к ч</w:t>
            </w:r>
            <w:proofErr w:type="gramEnd"/>
            <w:r w:rsidRPr="00DD2457">
              <w:rPr>
                <w:color w:val="000000"/>
                <w:lang w:eastAsia="ru-RU"/>
              </w:rPr>
              <w:t>исленности жителей района. Исчисляется на 100 тыс.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Статистика МВД и Департамента здравоохранения Томской области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662306" w:rsidRPr="00DD2457" w:rsidTr="0006694D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Количество общественных объединений граждан, участвующих в охране общественного порядка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общественных объединениях правоохранительной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DD2457" w:rsidRPr="00DD2457" w:rsidTr="0006694D">
        <w:trPr>
          <w:cantSplit/>
          <w:trHeight w:val="20"/>
        </w:trPr>
        <w:tc>
          <w:tcPr>
            <w:tcW w:w="15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DD2457">
              <w:rPr>
                <w:b/>
                <w:bCs/>
                <w:color w:val="000000"/>
                <w:lang w:eastAsia="ru-RU"/>
              </w:rPr>
              <w:t>Показатели задачи 3 муниципальной программы Повышение безопасности дорожного движения</w:t>
            </w:r>
          </w:p>
        </w:tc>
      </w:tr>
      <w:tr w:rsidR="00662306" w:rsidRPr="00DD2457" w:rsidTr="0006694D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Число лиц погибших в ДТП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ед. на 100 тыс. населения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Показатель рассчитывается как отношение числа погибших в ДТП к численности жителей района. Исчисляется на 100 тыс.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662306" w:rsidRPr="00DD2457" w:rsidTr="0006694D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Число лиц погибших в ДТП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ед. на 10 тыс. транспортных средств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Показатель рассчитывается как отношение числа погибших в ДТП к числу зарегистрированных транспортных сре</w:t>
            </w:r>
            <w:proofErr w:type="gramStart"/>
            <w:r w:rsidRPr="00DD2457">
              <w:rPr>
                <w:color w:val="000000"/>
                <w:lang w:eastAsia="ru-RU"/>
              </w:rPr>
              <w:t>дств в р</w:t>
            </w:r>
            <w:proofErr w:type="gramEnd"/>
            <w:r w:rsidRPr="00DD2457">
              <w:rPr>
                <w:color w:val="000000"/>
                <w:lang w:eastAsia="ru-RU"/>
              </w:rPr>
              <w:t>айоне. Исчисляется на 10 тыс. ТС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457" w:rsidRPr="00DD2457" w:rsidRDefault="00DD2457" w:rsidP="00DD2457">
            <w:pPr>
              <w:suppressAutoHyphens w:val="0"/>
              <w:rPr>
                <w:color w:val="000000"/>
                <w:lang w:eastAsia="ru-RU"/>
              </w:rPr>
            </w:pPr>
            <w:r w:rsidRPr="00DD2457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</w:tbl>
    <w:p w:rsidR="002173B2" w:rsidRDefault="002173B2" w:rsidP="00384541">
      <w:pPr>
        <w:widowControl w:val="0"/>
        <w:autoSpaceDE w:val="0"/>
        <w:jc w:val="both"/>
        <w:rPr>
          <w:lang w:eastAsia="ru-RU"/>
        </w:rPr>
      </w:pPr>
    </w:p>
    <w:p w:rsidR="00662306" w:rsidRDefault="00662306" w:rsidP="00384541">
      <w:pPr>
        <w:widowControl w:val="0"/>
        <w:autoSpaceDE w:val="0"/>
        <w:jc w:val="both"/>
        <w:rPr>
          <w:lang w:eastAsia="ru-RU"/>
        </w:rPr>
      </w:pPr>
    </w:p>
    <w:p w:rsidR="00DD2457" w:rsidRDefault="00DD2457" w:rsidP="00384541">
      <w:pPr>
        <w:widowControl w:val="0"/>
        <w:autoSpaceDE w:val="0"/>
        <w:jc w:val="both"/>
        <w:rPr>
          <w:lang w:eastAsia="ru-RU"/>
        </w:rPr>
      </w:pPr>
    </w:p>
    <w:p w:rsidR="00DD2457" w:rsidRDefault="00DD2457" w:rsidP="00384541">
      <w:pPr>
        <w:widowControl w:val="0"/>
        <w:autoSpaceDE w:val="0"/>
        <w:jc w:val="both"/>
        <w:rPr>
          <w:lang w:eastAsia="ru-RU"/>
        </w:rPr>
        <w:sectPr w:rsidR="00DD2457" w:rsidSect="00DD2457">
          <w:pgSz w:w="16838" w:h="11906" w:orient="landscape"/>
          <w:pgMar w:top="709" w:right="851" w:bottom="567" w:left="567" w:header="720" w:footer="720" w:gutter="0"/>
          <w:cols w:space="720"/>
          <w:noEndnote/>
          <w:docGrid w:linePitch="272"/>
        </w:sectPr>
      </w:pPr>
    </w:p>
    <w:p w:rsidR="00A55F6E" w:rsidRPr="00A55F6E" w:rsidRDefault="00A55F6E" w:rsidP="00A55F6E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  <w:lang w:eastAsia="ru-RU"/>
        </w:rPr>
      </w:pPr>
      <w:r w:rsidRPr="00A55F6E">
        <w:rPr>
          <w:b/>
          <w:bCs/>
          <w:sz w:val="24"/>
          <w:szCs w:val="24"/>
          <w:lang w:eastAsia="ru-RU"/>
        </w:rPr>
        <w:lastRenderedPageBreak/>
        <w:t>2. ЦЕЛЬ И ЗАДАЧИ МУНИЦИПАЛЬНОЙ ПРОГРАММЫ, ПОКАЗАТЕЛИ</w:t>
      </w:r>
    </w:p>
    <w:p w:rsidR="00A55F6E" w:rsidRPr="00A55F6E" w:rsidRDefault="00A55F6E" w:rsidP="00A55F6E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A55F6E">
        <w:rPr>
          <w:b/>
          <w:bCs/>
          <w:sz w:val="24"/>
          <w:szCs w:val="24"/>
          <w:lang w:eastAsia="ru-RU"/>
        </w:rPr>
        <w:t>ЦЕЛИ И ЗАДАЧ МУНИЦИПАЛЬНОЙ ПРОГРАММЫ</w:t>
      </w:r>
    </w:p>
    <w:p w:rsidR="00A55F6E" w:rsidRPr="00A55F6E" w:rsidRDefault="00A55F6E" w:rsidP="00A55F6E">
      <w:pPr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55F6E" w:rsidRPr="00A55F6E" w:rsidRDefault="00A55F6E" w:rsidP="00A55F6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55F6E">
        <w:rPr>
          <w:rFonts w:eastAsia="Calibri"/>
          <w:lang w:eastAsia="en-US"/>
        </w:rPr>
        <w:t xml:space="preserve">Целью муниципальной программы является Повышение уровня безопасности населения Томского района. </w:t>
      </w:r>
    </w:p>
    <w:p w:rsidR="00A55F6E" w:rsidRPr="00A55F6E" w:rsidRDefault="00A55F6E" w:rsidP="00A55F6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55F6E">
        <w:rPr>
          <w:rFonts w:eastAsia="Calibri"/>
          <w:lang w:eastAsia="en-US"/>
        </w:rPr>
        <w:t>Задачи муниципальной программы:</w:t>
      </w:r>
    </w:p>
    <w:p w:rsidR="00A55F6E" w:rsidRPr="00A55F6E" w:rsidRDefault="00A55F6E" w:rsidP="00A55F6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A55F6E">
        <w:rPr>
          <w:rFonts w:eastAsia="Calibri"/>
          <w:lang w:eastAsia="en-US"/>
        </w:rPr>
        <w:t>- Противодействие распространению идеологии терроризма, выполнение требований к антитеррористической защищенности муниципальных объектов;</w:t>
      </w:r>
    </w:p>
    <w:p w:rsidR="00A55F6E" w:rsidRPr="00A55F6E" w:rsidRDefault="00A55F6E" w:rsidP="00A55F6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A55F6E">
        <w:rPr>
          <w:rFonts w:eastAsia="Calibri"/>
          <w:lang w:eastAsia="en-US"/>
        </w:rPr>
        <w:t>- Обеспечение общественной безопасности на территории Томского района;</w:t>
      </w:r>
    </w:p>
    <w:p w:rsidR="00A55F6E" w:rsidRPr="00A55F6E" w:rsidRDefault="00A55F6E" w:rsidP="00A55F6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A55F6E">
        <w:rPr>
          <w:rFonts w:eastAsia="Calibri"/>
          <w:lang w:eastAsia="en-US"/>
        </w:rPr>
        <w:t xml:space="preserve">- Повышение безопасности дорожного движения. </w:t>
      </w:r>
    </w:p>
    <w:p w:rsidR="00A55F6E" w:rsidRPr="00A55F6E" w:rsidRDefault="00A55F6E" w:rsidP="00A55F6E">
      <w:pPr>
        <w:suppressAutoHyphens w:val="0"/>
        <w:spacing w:after="20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A55F6E" w:rsidRPr="00A55F6E" w:rsidRDefault="00A55F6E" w:rsidP="00A55F6E">
      <w:pPr>
        <w:suppressAutoHyphens w:val="0"/>
        <w:spacing w:after="20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A55F6E" w:rsidRDefault="00A55F6E" w:rsidP="00384541">
      <w:pPr>
        <w:widowControl w:val="0"/>
        <w:autoSpaceDE w:val="0"/>
        <w:jc w:val="both"/>
        <w:rPr>
          <w:lang w:eastAsia="ru-RU"/>
        </w:rPr>
        <w:sectPr w:rsidR="00A55F6E" w:rsidSect="00A55F6E">
          <w:pgSz w:w="11906" w:h="16838"/>
          <w:pgMar w:top="851" w:right="567" w:bottom="567" w:left="709" w:header="720" w:footer="720" w:gutter="0"/>
          <w:cols w:space="720"/>
          <w:noEndnote/>
          <w:docGrid w:linePitch="272"/>
        </w:sectPr>
      </w:pPr>
    </w:p>
    <w:tbl>
      <w:tblPr>
        <w:tblW w:w="15200" w:type="dxa"/>
        <w:tblInd w:w="93" w:type="dxa"/>
        <w:tblLook w:val="04A0" w:firstRow="1" w:lastRow="0" w:firstColumn="1" w:lastColumn="0" w:noHBand="0" w:noVBand="1"/>
      </w:tblPr>
      <w:tblGrid>
        <w:gridCol w:w="516"/>
        <w:gridCol w:w="2622"/>
        <w:gridCol w:w="1190"/>
        <w:gridCol w:w="1641"/>
        <w:gridCol w:w="1493"/>
        <w:gridCol w:w="1478"/>
        <w:gridCol w:w="1423"/>
        <w:gridCol w:w="1493"/>
        <w:gridCol w:w="1515"/>
        <w:gridCol w:w="1829"/>
      </w:tblGrid>
      <w:tr w:rsidR="00A55F6E" w:rsidRPr="00A55F6E" w:rsidTr="00A55F6E">
        <w:trPr>
          <w:trHeight w:val="270"/>
        </w:trPr>
        <w:tc>
          <w:tcPr>
            <w:tcW w:w="15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55F6E">
              <w:rPr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РЕСУРСНОЕ ОБЕСПЕЧЕНИЕ</w:t>
            </w:r>
          </w:p>
        </w:tc>
      </w:tr>
      <w:tr w:rsidR="00A55F6E" w:rsidRPr="00A55F6E" w:rsidTr="00A55F6E">
        <w:trPr>
          <w:trHeight w:val="319"/>
        </w:trPr>
        <w:tc>
          <w:tcPr>
            <w:tcW w:w="15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55F6E">
              <w:rPr>
                <w:b/>
                <w:bCs/>
                <w:color w:val="000000"/>
                <w:sz w:val="22"/>
                <w:szCs w:val="22"/>
                <w:lang w:eastAsia="ru-RU"/>
              </w:rPr>
              <w:t>МУНИЦИПАЛЬНОЙ ПРОГРАММЫ</w:t>
            </w:r>
          </w:p>
        </w:tc>
      </w:tr>
      <w:tr w:rsidR="00A55F6E" w:rsidRPr="00A55F6E" w:rsidTr="00D63C24">
        <w:trPr>
          <w:trHeight w:val="1253"/>
        </w:trPr>
        <w:tc>
          <w:tcPr>
            <w:tcW w:w="15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55F6E">
              <w:rPr>
                <w:b/>
                <w:bCs/>
                <w:color w:val="000000"/>
                <w:sz w:val="22"/>
                <w:szCs w:val="22"/>
                <w:lang w:eastAsia="ru-RU"/>
              </w:rPr>
              <w:t>"ОБЕСПЕЧЕНИЕ БЕЗОПАСНОСТИ НАСЕЛЕНИЯ ТОМСКОГО РАЙОНА"</w:t>
            </w:r>
          </w:p>
        </w:tc>
      </w:tr>
      <w:tr w:rsidR="00A55F6E" w:rsidRPr="00A55F6E" w:rsidTr="00D63C24">
        <w:trPr>
          <w:trHeight w:val="810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№ </w:t>
            </w:r>
            <w:proofErr w:type="gramStart"/>
            <w:r w:rsidRPr="00A55F6E">
              <w:rPr>
                <w:color w:val="000000"/>
                <w:lang w:eastAsia="ru-RU"/>
              </w:rPr>
              <w:t>п</w:t>
            </w:r>
            <w:proofErr w:type="gramEnd"/>
            <w:r w:rsidRPr="00A55F6E">
              <w:rPr>
                <w:color w:val="000000"/>
                <w:lang w:eastAsia="ru-RU"/>
              </w:rPr>
              <w:t>/п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Наименование задачи муниципальной программы, подпрограммы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Срок реализации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Объем финансирования (тыс. рублей)</w:t>
            </w:r>
          </w:p>
        </w:tc>
        <w:tc>
          <w:tcPr>
            <w:tcW w:w="7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В том числе за счет средств: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Соисполнитель</w:t>
            </w:r>
          </w:p>
        </w:tc>
      </w:tr>
      <w:tr w:rsidR="00A55F6E" w:rsidRPr="00A55F6E" w:rsidTr="00D63C24">
        <w:trPr>
          <w:trHeight w:val="972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областного бюджета (по согласованию)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бюджета Томского района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6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10</w:t>
            </w:r>
          </w:p>
        </w:tc>
      </w:tr>
      <w:tr w:rsidR="00A55F6E" w:rsidRPr="00A55F6E" w:rsidTr="00D63C24">
        <w:trPr>
          <w:trHeight w:val="5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A55F6E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8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A55F6E">
              <w:rPr>
                <w:color w:val="000000"/>
                <w:sz w:val="22"/>
                <w:szCs w:val="22"/>
                <w:lang w:eastAsia="ru-RU"/>
              </w:rPr>
              <w:t>Задача муниципальной программы  1.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A55F6E" w:rsidRPr="00A55F6E" w:rsidTr="00D63C24">
        <w:trPr>
          <w:trHeight w:val="4797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1.1.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Подпрограмма 1.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16 084,8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16 084,8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A55F6E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A55F6E">
              <w:rPr>
                <w:color w:val="000000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A55F6E" w:rsidRPr="00A55F6E" w:rsidTr="00D63C24">
        <w:trPr>
          <w:trHeight w:val="27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2 580,6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2 580,6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30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4 102,0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4 102,0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7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797,4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797,4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7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8 220,8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8 220,8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89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384,0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384,0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589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57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8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A55F6E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8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A55F6E">
              <w:rPr>
                <w:color w:val="000000"/>
                <w:sz w:val="22"/>
                <w:szCs w:val="22"/>
                <w:lang w:eastAsia="ru-RU"/>
              </w:rPr>
              <w:t>Задача муниципальной программы  2. Обеспечение общественной безопасности на территории Томского района</w:t>
            </w:r>
          </w:p>
        </w:tc>
      </w:tr>
      <w:tr w:rsidR="00A55F6E" w:rsidRPr="00A55F6E" w:rsidTr="00D63C24">
        <w:trPr>
          <w:trHeight w:val="5314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2.1.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Подпрограмма 2. Профилактика правонарушений и наркомании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6 423,7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6 423,7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района;</w:t>
            </w:r>
            <w:r w:rsidRPr="00A55F6E">
              <w:rPr>
                <w:color w:val="000000"/>
                <w:lang w:eastAsia="ru-RU"/>
              </w:rPr>
              <w:br/>
              <w:t xml:space="preserve">Управление образования Администрации Томского района </w:t>
            </w:r>
            <w:r w:rsidRPr="00A55F6E">
              <w:rPr>
                <w:color w:val="000000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A55F6E">
              <w:rPr>
                <w:color w:val="000000"/>
                <w:lang w:eastAsia="ru-RU"/>
              </w:rPr>
              <w:br/>
              <w:t>Администрация Томского района</w:t>
            </w:r>
          </w:p>
        </w:tc>
      </w:tr>
      <w:tr w:rsidR="00A55F6E" w:rsidRPr="00A55F6E" w:rsidTr="00D63C24">
        <w:trPr>
          <w:trHeight w:val="27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30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5 003,7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5 003,7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7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402,0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402,0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7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89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589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57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8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A55F6E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8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A55F6E">
              <w:rPr>
                <w:color w:val="000000"/>
                <w:sz w:val="22"/>
                <w:szCs w:val="22"/>
                <w:lang w:eastAsia="ru-RU"/>
              </w:rPr>
              <w:t>Задача муниципальной программы  3. Повышение безопасности дорожного движения</w:t>
            </w:r>
          </w:p>
        </w:tc>
      </w:tr>
      <w:tr w:rsidR="00A55F6E" w:rsidRPr="00A55F6E" w:rsidTr="00D63C24">
        <w:trPr>
          <w:trHeight w:val="3203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lastRenderedPageBreak/>
              <w:t>3.1.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Подпрограмма 3. Формирование законопослушного поведения участников дорожного движения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448,0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448,0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Управление образования Администрации Томского района,</w:t>
            </w:r>
            <w:r w:rsidRPr="00A55F6E">
              <w:rPr>
                <w:color w:val="000000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A55F6E" w:rsidRPr="00A55F6E" w:rsidTr="00D63C24">
        <w:trPr>
          <w:trHeight w:val="27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30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7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74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289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589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570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D63C24">
        <w:trPr>
          <w:trHeight w:val="548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 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Итого по муниципальной программе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22 956,5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22 956,5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A55F6E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Х</w:t>
            </w:r>
          </w:p>
        </w:tc>
      </w:tr>
      <w:tr w:rsidR="00A55F6E" w:rsidRPr="00A55F6E" w:rsidTr="00D63C24">
        <w:trPr>
          <w:trHeight w:val="289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2 846,6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2 846,6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A55F6E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9 169,7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9 169,7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A55F6E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1 263,4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1 263,4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A55F6E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8 486,8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8 486,8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A55F6E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650,0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650,0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A55F6E">
        <w:trPr>
          <w:trHeight w:val="55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55F6E" w:rsidRPr="00A55F6E" w:rsidTr="00A55F6E">
        <w:trPr>
          <w:trHeight w:val="537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5F6E" w:rsidRPr="00A55F6E" w:rsidRDefault="00A55F6E" w:rsidP="00A55F6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F6E" w:rsidRPr="00A55F6E" w:rsidRDefault="00A55F6E" w:rsidP="00A55F6E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A55F6E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F6E" w:rsidRPr="00A55F6E" w:rsidRDefault="00A55F6E" w:rsidP="00A55F6E">
            <w:pPr>
              <w:suppressAutoHyphens w:val="0"/>
              <w:rPr>
                <w:color w:val="000000"/>
                <w:lang w:eastAsia="ru-RU"/>
              </w:rPr>
            </w:pPr>
          </w:p>
        </w:tc>
      </w:tr>
    </w:tbl>
    <w:p w:rsidR="00DD2457" w:rsidRDefault="00DD2457" w:rsidP="00384541">
      <w:pPr>
        <w:widowControl w:val="0"/>
        <w:autoSpaceDE w:val="0"/>
        <w:jc w:val="both"/>
        <w:rPr>
          <w:lang w:eastAsia="ru-RU"/>
        </w:rPr>
      </w:pPr>
    </w:p>
    <w:p w:rsidR="00A55F6E" w:rsidRDefault="00A55F6E" w:rsidP="00384541">
      <w:pPr>
        <w:widowControl w:val="0"/>
        <w:autoSpaceDE w:val="0"/>
        <w:jc w:val="both"/>
        <w:rPr>
          <w:lang w:eastAsia="ru-RU"/>
        </w:rPr>
      </w:pPr>
    </w:p>
    <w:p w:rsidR="00A55F6E" w:rsidRDefault="00A55F6E" w:rsidP="00384541">
      <w:pPr>
        <w:widowControl w:val="0"/>
        <w:autoSpaceDE w:val="0"/>
        <w:jc w:val="both"/>
        <w:rPr>
          <w:lang w:eastAsia="ru-RU"/>
        </w:rPr>
      </w:pPr>
    </w:p>
    <w:p w:rsidR="00A55F6E" w:rsidRDefault="00A55F6E" w:rsidP="00384541">
      <w:pPr>
        <w:widowControl w:val="0"/>
        <w:autoSpaceDE w:val="0"/>
        <w:jc w:val="both"/>
        <w:rPr>
          <w:lang w:eastAsia="ru-RU"/>
        </w:rPr>
        <w:sectPr w:rsidR="00A55F6E" w:rsidSect="00A55F6E">
          <w:pgSz w:w="16838" w:h="11906" w:orient="landscape"/>
          <w:pgMar w:top="709" w:right="851" w:bottom="567" w:left="567" w:header="720" w:footer="720" w:gutter="0"/>
          <w:cols w:space="720"/>
          <w:noEndnote/>
          <w:docGrid w:linePitch="272"/>
        </w:sectPr>
      </w:pPr>
    </w:p>
    <w:tbl>
      <w:tblPr>
        <w:tblW w:w="15060" w:type="dxa"/>
        <w:tblInd w:w="93" w:type="dxa"/>
        <w:tblLook w:val="04A0" w:firstRow="1" w:lastRow="0" w:firstColumn="1" w:lastColumn="0" w:noHBand="0" w:noVBand="1"/>
      </w:tblPr>
      <w:tblGrid>
        <w:gridCol w:w="871"/>
        <w:gridCol w:w="5893"/>
        <w:gridCol w:w="978"/>
        <w:gridCol w:w="1499"/>
        <w:gridCol w:w="1458"/>
        <w:gridCol w:w="1458"/>
        <w:gridCol w:w="1445"/>
        <w:gridCol w:w="1458"/>
      </w:tblGrid>
      <w:tr w:rsidR="00A33DD2" w:rsidRPr="00A33DD2" w:rsidTr="00A33DD2">
        <w:trPr>
          <w:trHeight w:val="893"/>
        </w:trPr>
        <w:tc>
          <w:tcPr>
            <w:tcW w:w="15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33DD2">
              <w:rPr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 xml:space="preserve">РЕСУРСНОЕ ОБЕСПЕЧЕНИЕ РЕАЛИЗАЦИИ МУНИЦИПАЛЬНОЙ ПРОГРАММЫ </w:t>
            </w:r>
            <w:r w:rsidRPr="00A33DD2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ЗА СЧЕТ СРЕДСТВ БЮДЖЕТА ТОМСКОГО РАЙОНА И ЦЕЛЕВЫХ МЕЖБЮДЖЕТНЫХ ТРАНСФЕРТОВ ИЗ ФЕДЕРАЛЬНОГО/ОБЛАСТНОГО БЮДЖЕТА ПО ГЛАВНЫМ РАСПОРЯДИТЕЛЯМ СРЕДСТВ</w:t>
            </w:r>
          </w:p>
        </w:tc>
      </w:tr>
      <w:tr w:rsidR="00A33DD2" w:rsidRPr="00A33DD2" w:rsidTr="00A33DD2">
        <w:trPr>
          <w:trHeight w:val="1253"/>
        </w:trPr>
        <w:tc>
          <w:tcPr>
            <w:tcW w:w="150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33DD2">
              <w:rPr>
                <w:b/>
                <w:bCs/>
                <w:color w:val="000000"/>
                <w:sz w:val="22"/>
                <w:szCs w:val="22"/>
                <w:lang w:eastAsia="ru-RU"/>
              </w:rPr>
              <w:t>"ОБЕСПЕЧЕНИЕ БЕЗОПАСНОСТИ НАСЕЛЕНИЯ ТОМСКОГО РАЙОНА"</w:t>
            </w:r>
          </w:p>
        </w:tc>
      </w:tr>
      <w:tr w:rsidR="00A33DD2" w:rsidRPr="00A33DD2" w:rsidTr="00A33DD2">
        <w:trPr>
          <w:trHeight w:val="1722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33DD2">
              <w:rPr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33DD2">
              <w:rPr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Наименование задачи, мероприятия муниципальной программы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Срок </w:t>
            </w:r>
            <w:proofErr w:type="spellStart"/>
            <w:proofErr w:type="gramStart"/>
            <w:r w:rsidRPr="00A33DD2">
              <w:rPr>
                <w:color w:val="000000"/>
                <w:sz w:val="18"/>
                <w:szCs w:val="18"/>
                <w:lang w:eastAsia="ru-RU"/>
              </w:rPr>
              <w:t>реализа-ции</w:t>
            </w:r>
            <w:proofErr w:type="spellEnd"/>
            <w:proofErr w:type="gram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33DD2">
              <w:rPr>
                <w:color w:val="000000"/>
                <w:sz w:val="18"/>
                <w:szCs w:val="18"/>
                <w:lang w:eastAsia="ru-RU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5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Участники </w:t>
            </w:r>
            <w:proofErr w:type="gramStart"/>
            <w:r w:rsidRPr="00A33DD2">
              <w:rPr>
                <w:color w:val="000000"/>
                <w:sz w:val="18"/>
                <w:szCs w:val="18"/>
                <w:lang w:eastAsia="ru-RU"/>
              </w:rPr>
              <w:t>–г</w:t>
            </w:r>
            <w:proofErr w:type="gramEnd"/>
            <w:r w:rsidRPr="00A33DD2">
              <w:rPr>
                <w:color w:val="000000"/>
                <w:sz w:val="18"/>
                <w:szCs w:val="18"/>
                <w:lang w:eastAsia="ru-RU"/>
              </w:rPr>
              <w:t>лавные распорядители средств бюджета Томского района</w:t>
            </w:r>
          </w:p>
        </w:tc>
      </w:tr>
      <w:tr w:rsidR="00A33DD2" w:rsidRPr="00A33DD2" w:rsidTr="00A33DD2">
        <w:trPr>
          <w:trHeight w:val="240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молодёжной политики, туризма и спорта Администрации Томского района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Управление образования Администрации Томского района</w:t>
            </w:r>
          </w:p>
        </w:tc>
      </w:tr>
      <w:tr w:rsidR="00A33DD2" w:rsidRPr="00A33DD2" w:rsidTr="00A33DD2">
        <w:trPr>
          <w:trHeight w:val="28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A33DD2" w:rsidRPr="00A33DD2" w:rsidTr="00A33DD2">
        <w:trPr>
          <w:trHeight w:val="54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1</w:t>
            </w:r>
          </w:p>
        </w:tc>
        <w:tc>
          <w:tcPr>
            <w:tcW w:w="14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ПОДПРОГРАММА 1.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A33DD2" w:rsidRPr="00A33DD2" w:rsidTr="00A33DD2">
        <w:trPr>
          <w:trHeight w:val="81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1.1</w:t>
            </w:r>
          </w:p>
        </w:tc>
        <w:tc>
          <w:tcPr>
            <w:tcW w:w="14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ЗАДАЧА 1 подпрограммы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A33DD2" w:rsidRPr="00A33DD2" w:rsidTr="00A33DD2">
        <w:trPr>
          <w:trHeight w:val="1212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Основное мероприятие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16 084,8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14 999,2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2 580,6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4 102,0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384,0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384,0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1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47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1.1.1.1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1. Проведение работ по повышению уровня антитеррористической защищенности в Управлении образования и учреждениях, подведомственных Управлению образованию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14 999,2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14 999,2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384,0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384,0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1212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1.1.1.2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2. Проведение работ по повышению уровня антитеррористической защищенности в Управлении по культуре, спорту, молодежной политике и туризму и учреждениях, подведомственных Управлению по культуре, спорту, молодежной политике и туризму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64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lastRenderedPageBreak/>
              <w:t>1.1.1.3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Мероприятие 3. </w:t>
            </w:r>
            <w:proofErr w:type="gramStart"/>
            <w:r w:rsidRPr="00A33DD2">
              <w:rPr>
                <w:color w:val="000000"/>
                <w:sz w:val="18"/>
                <w:szCs w:val="18"/>
                <w:lang w:eastAsia="ru-RU"/>
              </w:rPr>
              <w:t>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64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1.1.1.4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Мероприятие 4. </w:t>
            </w:r>
            <w:proofErr w:type="gramStart"/>
            <w:r w:rsidRPr="00A33DD2">
              <w:rPr>
                <w:color w:val="000000"/>
                <w:sz w:val="18"/>
                <w:szCs w:val="18"/>
                <w:lang w:eastAsia="ru-RU"/>
              </w:rPr>
              <w:t>Организация работы по доведению лицам,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в содействии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</w:t>
            </w:r>
            <w:proofErr w:type="gramEnd"/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 России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336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lastRenderedPageBreak/>
              <w:t>1.1.1.5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Мероприятие 5. </w:t>
            </w:r>
            <w:proofErr w:type="gramStart"/>
            <w:r w:rsidRPr="00A33DD2">
              <w:rPr>
                <w:color w:val="000000"/>
                <w:sz w:val="18"/>
                <w:szCs w:val="18"/>
                <w:lang w:eastAsia="ru-RU"/>
              </w:rPr>
              <w:t>Проведение индивидуальных или групповых бесед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</w:t>
            </w:r>
            <w:proofErr w:type="gramEnd"/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16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1.1.1.6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6. Организация работы по изучению лицами, получившими религиозное образование за рубежом и имеющими намерения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Томской области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72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1.1.1.7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7. Проведение общественно-политических, культурных и спортивных мероприятий, посвященных Дню солидарности в борьбе с терроризмом (3 сентября)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192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1.1.1.8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8. 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1212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1.1.1.9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9. 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 с привлечением лидеров общественного мнения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192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1.1.1.10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Мероприятие 10. Создание и распространение в СМИ и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родственников, с привлечением лидеров общественного мнения, популярных </w:t>
            </w:r>
            <w:proofErr w:type="spellStart"/>
            <w:r w:rsidRPr="00A33DD2">
              <w:rPr>
                <w:color w:val="000000"/>
                <w:sz w:val="18"/>
                <w:szCs w:val="18"/>
                <w:lang w:eastAsia="ru-RU"/>
              </w:rPr>
              <w:t>блогеров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1.1.1.11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11. Проведение конференций, форумов, семинаров, «круглых столов» и других мероприятий в целях совершенствования деятельности и обмена опытом по противодействию идеологии терроризма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16 084,8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14 999,2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2 580,6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4 102,0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384,0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384,0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8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9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2</w:t>
            </w:r>
          </w:p>
        </w:tc>
        <w:tc>
          <w:tcPr>
            <w:tcW w:w="14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ПОДПРОГРАММА 2. Профилактика правонарушений и наркомании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2.1</w:t>
            </w:r>
          </w:p>
        </w:tc>
        <w:tc>
          <w:tcPr>
            <w:tcW w:w="14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ЗАДАЧА 1 подпрограммы 2. Снижение количества правонарушений</w:t>
            </w:r>
          </w:p>
        </w:tc>
      </w:tr>
      <w:tr w:rsidR="00A33DD2" w:rsidRPr="00A33DD2" w:rsidTr="00A33DD2">
        <w:trPr>
          <w:trHeight w:val="49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Основное мероприятие 1. Снижение количества правонарушений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5 515,7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306,0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4 801,7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408,0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4 803,7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4 701,7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1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47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2.1.1.1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среди несовершеннолетних и молодежи на территории Томского района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714,0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306,0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408,0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9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2.1.1.2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2. Изготовление информационных материалов по профилактике правонарушений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72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2.1.1.3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3. Установка и эксплуатация систем видеонаблюдения в общественных местах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2.1.1.4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4. Мероприятия по ресоциализации о социальной адаптации лиц, отбывших наказание в виде лишения свободы, в том числе несовершеннолетних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1212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2.1.1.5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Мероприятие 5. Организация профильных смен для подростков, состоящих на профилактических учетах ОМВД России по Томскому району, </w:t>
            </w:r>
            <w:proofErr w:type="spellStart"/>
            <w:r w:rsidRPr="00A33DD2">
              <w:rPr>
                <w:color w:val="000000"/>
                <w:sz w:val="18"/>
                <w:szCs w:val="18"/>
                <w:lang w:eastAsia="ru-RU"/>
              </w:rPr>
              <w:t>КДНиЗП</w:t>
            </w:r>
            <w:proofErr w:type="spellEnd"/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 Администрации Томского района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1212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2.1.1.6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6. Предоставление иного межбюджетного трансферта на проведение ремонта кабинетов, находящихся в муниципальной собственности Администраций Богашевского, Итатского, Малиновского, Моряковского сельских поселений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1 101,7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1 101,7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1 101,7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1 101,7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2.1.1.7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7. Предоставление иного межбюджетного трансферта на приобретение нестационарного участкового пункта полиции Администрации Заречного сельского поселения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3 500,0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3 500,0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3 500,0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3 500,0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2.2</w:t>
            </w:r>
          </w:p>
        </w:tc>
        <w:tc>
          <w:tcPr>
            <w:tcW w:w="14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ЗАДАЧА 2 подпрограммы 2. Сокращение уровня потребления психоактивных веществ</w:t>
            </w:r>
          </w:p>
        </w:tc>
      </w:tr>
      <w:tr w:rsidR="00A33DD2" w:rsidRPr="00A33DD2" w:rsidTr="00A33DD2">
        <w:trPr>
          <w:trHeight w:val="49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2.2.1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Основное мероприятие 1. Сокращение уровня потребления психоактивных веществ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1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47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9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2.2.1.1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1. Проведение мероприятий по уничтожению очагов дикорастущих наркосодержащих растений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72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2.2.1.2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2.  Мероприятия по социальной реабилитации и адаптации лиц страдающий алкогольной и наркотической зависимостью, в том числе несовершеннолетних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9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2.2.1.3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3. Проведение мероприятий по профилактике сокращения уровня потребления психоактивных веществ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2.3</w:t>
            </w:r>
          </w:p>
        </w:tc>
        <w:tc>
          <w:tcPr>
            <w:tcW w:w="14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ЗАДАЧА 3 подпрограммы 2.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A33DD2" w:rsidRPr="00A33DD2" w:rsidTr="00A33DD2">
        <w:trPr>
          <w:trHeight w:val="72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2.3.1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Основное мероприятие 1. Создание условий для деятельности общественных объединений граждан правоохранительной направленности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808,0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808,0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1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47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168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2.3.1.1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1. Материально-техническое обеспечение и стимулирование деятельности народных дружинников, членов общественных объединений правоохранительной направленности, участвующих в обеспечении правопорядка, профилактике правонарушений и наркомании на территории Томского района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808,0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808,0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подпрограмме 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6 423,7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306,0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5 609,7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408,0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5 003,7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4 801,7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8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206,0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9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206,0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3</w:t>
            </w:r>
          </w:p>
        </w:tc>
        <w:tc>
          <w:tcPr>
            <w:tcW w:w="14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ПОДПРОГРАММА 3. Формирование законопослушного поведения участников дорожного движения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3.1</w:t>
            </w:r>
          </w:p>
        </w:tc>
        <w:tc>
          <w:tcPr>
            <w:tcW w:w="14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lang w:eastAsia="ru-RU"/>
              </w:rPr>
            </w:pPr>
            <w:r w:rsidRPr="00A33DD2">
              <w:rPr>
                <w:color w:val="000000"/>
                <w:lang w:eastAsia="ru-RU"/>
              </w:rPr>
              <w:t>ЗАДАЧА 1 подпрограммы 3. Повышение защищенности населения от дорожно-транспортных происшествий</w:t>
            </w:r>
          </w:p>
        </w:tc>
      </w:tr>
      <w:tr w:rsidR="00A33DD2" w:rsidRPr="00A33DD2" w:rsidTr="00A33DD2">
        <w:trPr>
          <w:trHeight w:val="49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Основное мероприятие 1. Повышение защищенности населения от дорожно-транспортных происшествий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448,0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192,0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256,0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1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47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в сфере безопасности дорожного движения среди различных групп населения Томского района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3.1.1.2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Мероприятие 2. Проведение обучающих семинаров по безопасности дорожного движения, психологических </w:t>
            </w:r>
            <w:proofErr w:type="spellStart"/>
            <w:r w:rsidRPr="00A33DD2">
              <w:rPr>
                <w:color w:val="000000"/>
                <w:sz w:val="18"/>
                <w:szCs w:val="18"/>
                <w:lang w:eastAsia="ru-RU"/>
              </w:rPr>
              <w:t>тренигов</w:t>
            </w:r>
            <w:proofErr w:type="spellEnd"/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 и ролевых игр с педагогами образовательных организаций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9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3.1.1.3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3. Проведение конкурсов и соревнований среди отрядов юных инспекторов движения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188,7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96,0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92,7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28,7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28,7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3.1.1.4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4. Распространение светоотражающих приспособлений среди дошкольников и учащихся младших классов образовательных учреждений и участников дорожного движения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99,2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51,2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19,2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19,2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3.1.1.5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5. Проведение конкурса юных велосипедистов "Безопасное колесо", участие команды Томского района в областном и Всероссийском финале конкурса-фестиваля "Безопасное колесо"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96,1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48,1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16,1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3.1.1.6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 xml:space="preserve">Мероприятие 6. Организация детского </w:t>
            </w:r>
            <w:proofErr w:type="spellStart"/>
            <w:r w:rsidRPr="00A33DD2">
              <w:rPr>
                <w:color w:val="000000"/>
                <w:sz w:val="18"/>
                <w:szCs w:val="18"/>
                <w:lang w:eastAsia="ru-RU"/>
              </w:rPr>
              <w:t>автогородка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1212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3.1.1.7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7. Проведение на базе образовательных организаций ежегодного месячника по безопасности дорожного движения "Зеленый светофор" с участием дошкольных образовательных организаций и общеобразовательных организаций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72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3.1.1.8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8. Изготовление и распространение печатной продукции по пропаганде безопасности дорожного движения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3.1.1.9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9. Проведение профильной смены юных инспекторов движения ЮИД в рамках деятельности летних пришкольных лагерей на базе окружных общеобразовательных организаций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72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3.1.1.10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10. Организация взаимодействия с РАО РЖД по профилактике детского травматизма на объектах железнодорожного транспорта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3.1.1.11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11. Дополнительное информирование образовательных организаций о возможностях Интернет-ресурсов в области формирования у обучающихся навыков безопасного поведения на дороге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9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3.1.1.12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12. Тематические образовательные события "Здравствуй лето!", "Здравствуй школа!" силами сотрудников дорожно-патрульной службы ГИБДД ОМВД России по Томскому району и отрядов ЮИД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724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3.1.1.13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13. Рейдовые профилактические мероприятия дорожно-патрульной службы ГИБДД ОМВД России по Томскому району с участием отрядов ЮИД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3.1.1.14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Мероприятие 14. Неделя безопасности дорожного движения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7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54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подпрограмме 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448,0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192,0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256,0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8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9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муниципальной программе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22 956,5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15 497,2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1 185,6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5 609,7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664,0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2 846,6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166,0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9 169,7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4 801,7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166,0</w:t>
            </w:r>
          </w:p>
        </w:tc>
      </w:tr>
      <w:tr w:rsidR="00A33DD2" w:rsidRPr="00A33DD2" w:rsidTr="00A33DD2">
        <w:trPr>
          <w:trHeight w:val="25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1 263,4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166,0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8 486,8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166,0</w:t>
            </w:r>
          </w:p>
        </w:tc>
      </w:tr>
      <w:tr w:rsidR="00A33DD2" w:rsidRPr="00A33DD2" w:rsidTr="00A33DD2">
        <w:trPr>
          <w:trHeight w:val="28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650,0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550,0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5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270,0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A33DD2" w:rsidRPr="00A33DD2" w:rsidTr="00A33DD2">
        <w:trPr>
          <w:trHeight w:val="40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2" w:rsidRPr="00A33DD2" w:rsidRDefault="00A33DD2" w:rsidP="00A33DD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3DD2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270,0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D2" w:rsidRPr="00A33DD2" w:rsidRDefault="00A33DD2" w:rsidP="00A33DD2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3DD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</w:tbl>
    <w:p w:rsidR="00A55F6E" w:rsidRDefault="00A55F6E" w:rsidP="00384541">
      <w:pPr>
        <w:widowControl w:val="0"/>
        <w:autoSpaceDE w:val="0"/>
        <w:jc w:val="both"/>
        <w:rPr>
          <w:lang w:eastAsia="ru-RU"/>
        </w:rPr>
      </w:pPr>
    </w:p>
    <w:p w:rsidR="00A33DD2" w:rsidRDefault="00A33DD2" w:rsidP="00384541">
      <w:pPr>
        <w:widowControl w:val="0"/>
        <w:autoSpaceDE w:val="0"/>
        <w:jc w:val="both"/>
        <w:rPr>
          <w:lang w:eastAsia="ru-RU"/>
        </w:rPr>
      </w:pPr>
    </w:p>
    <w:p w:rsidR="00A33DD2" w:rsidRDefault="00A33DD2" w:rsidP="00384541">
      <w:pPr>
        <w:widowControl w:val="0"/>
        <w:autoSpaceDE w:val="0"/>
        <w:jc w:val="both"/>
        <w:rPr>
          <w:lang w:eastAsia="ru-RU"/>
        </w:rPr>
      </w:pPr>
    </w:p>
    <w:p w:rsidR="00A33DD2" w:rsidRDefault="00A33DD2" w:rsidP="00384541">
      <w:pPr>
        <w:widowControl w:val="0"/>
        <w:autoSpaceDE w:val="0"/>
        <w:jc w:val="both"/>
        <w:rPr>
          <w:lang w:eastAsia="ru-RU"/>
        </w:rPr>
      </w:pPr>
    </w:p>
    <w:p w:rsidR="00A33DD2" w:rsidRDefault="00A33DD2" w:rsidP="00384541">
      <w:pPr>
        <w:widowControl w:val="0"/>
        <w:autoSpaceDE w:val="0"/>
        <w:jc w:val="both"/>
        <w:rPr>
          <w:lang w:eastAsia="ru-RU"/>
        </w:rPr>
        <w:sectPr w:rsidR="00A33DD2" w:rsidSect="00A55F6E">
          <w:pgSz w:w="16838" w:h="11906" w:orient="landscape"/>
          <w:pgMar w:top="709" w:right="851" w:bottom="567" w:left="567" w:header="720" w:footer="720" w:gutter="0"/>
          <w:cols w:space="720"/>
          <w:noEndnote/>
          <w:docGrid w:linePitch="272"/>
        </w:sectPr>
      </w:pPr>
    </w:p>
    <w:p w:rsidR="007B3C8C" w:rsidRPr="007B3C8C" w:rsidRDefault="007B3C8C" w:rsidP="007B3C8C">
      <w:pPr>
        <w:suppressAutoHyphens w:val="0"/>
        <w:spacing w:after="20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7B3C8C">
        <w:rPr>
          <w:rFonts w:eastAsia="Calibri"/>
          <w:b/>
          <w:sz w:val="22"/>
          <w:szCs w:val="22"/>
          <w:lang w:eastAsia="en-US"/>
        </w:rPr>
        <w:t>3. РЕСУРСНОЕ ОБЕСПЕЧЕНИЕ МУНИЦИПАЛЬНОЙ ПРОГРАММЫ</w:t>
      </w:r>
      <w:r w:rsidRPr="007B3C8C">
        <w:rPr>
          <w:rFonts w:eastAsia="Calibri"/>
          <w:sz w:val="22"/>
          <w:szCs w:val="22"/>
          <w:lang w:eastAsia="en-US"/>
        </w:rPr>
        <w:t>.</w:t>
      </w:r>
    </w:p>
    <w:p w:rsidR="007B3C8C" w:rsidRPr="007B3C8C" w:rsidRDefault="007B3C8C" w:rsidP="007B3C8C">
      <w:pPr>
        <w:suppressAutoHyphens w:val="0"/>
        <w:spacing w:after="20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7B3C8C">
        <w:rPr>
          <w:rFonts w:eastAsia="Calibri"/>
          <w:sz w:val="22"/>
          <w:szCs w:val="22"/>
          <w:lang w:eastAsia="en-US"/>
        </w:rPr>
        <w:t>Источником финансирования реализации муниципальной программы «Обеспечение безопасности населения Томского района» являются исключительно средства бюджета Томского района.</w:t>
      </w:r>
    </w:p>
    <w:p w:rsidR="007B3C8C" w:rsidRPr="007B3C8C" w:rsidRDefault="007B3C8C" w:rsidP="007B3C8C">
      <w:pPr>
        <w:suppressAutoHyphens w:val="0"/>
        <w:spacing w:after="20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7B3C8C">
        <w:rPr>
          <w:rFonts w:eastAsia="Calibri"/>
          <w:sz w:val="22"/>
          <w:szCs w:val="22"/>
          <w:lang w:eastAsia="en-US"/>
        </w:rPr>
        <w:t>Объем бюджетных ассигнований на реализацию Программы утверждается решением Думы Томского района о бюджете Томского района на очередной финансовый год.</w:t>
      </w:r>
    </w:p>
    <w:p w:rsidR="007B3C8C" w:rsidRPr="007B3C8C" w:rsidRDefault="007B3C8C" w:rsidP="007B3C8C">
      <w:pPr>
        <w:suppressAutoHyphens w:val="0"/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7B3C8C" w:rsidRPr="007B3C8C" w:rsidRDefault="007B3C8C" w:rsidP="007B3C8C">
      <w:pPr>
        <w:suppressAutoHyphens w:val="0"/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7B3C8C" w:rsidRDefault="007B3C8C" w:rsidP="00384541">
      <w:pPr>
        <w:widowControl w:val="0"/>
        <w:autoSpaceDE w:val="0"/>
        <w:jc w:val="both"/>
        <w:rPr>
          <w:lang w:eastAsia="ru-RU"/>
        </w:rPr>
        <w:sectPr w:rsidR="007B3C8C" w:rsidSect="00871EEF">
          <w:pgSz w:w="11906" w:h="16838"/>
          <w:pgMar w:top="851" w:right="567" w:bottom="567" w:left="709" w:header="720" w:footer="720" w:gutter="0"/>
          <w:cols w:space="720"/>
          <w:noEndnote/>
          <w:docGrid w:linePitch="272"/>
        </w:sectPr>
      </w:pPr>
    </w:p>
    <w:p w:rsidR="007B3C8C" w:rsidRPr="007B3C8C" w:rsidRDefault="007B3C8C" w:rsidP="007B3C8C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outlineLvl w:val="0"/>
        <w:rPr>
          <w:rFonts w:eastAsia="Calibri"/>
          <w:sz w:val="24"/>
          <w:szCs w:val="24"/>
          <w:lang w:eastAsia="en-US"/>
        </w:rPr>
      </w:pPr>
      <w:r w:rsidRPr="007B3C8C">
        <w:rPr>
          <w:rFonts w:eastAsia="Calibri"/>
          <w:sz w:val="24"/>
          <w:szCs w:val="24"/>
          <w:lang w:eastAsia="en-US"/>
        </w:rPr>
        <w:t>УПРАВЛЕНИЕ И КОНТРОЛЬ ЗА РЕАЛИЗАЦИЕЙ МУНИЦИПАЛЬНОЙ  ПРОГРАММЫ, В ТОМ ЧИСЛЕ АНАЛИЗ РИСКОВ РЕАЛИЗАЦИИ МУНИЦИПАЛЬНОЙ ПРОГРАММЫ</w:t>
      </w:r>
    </w:p>
    <w:p w:rsidR="007B3C8C" w:rsidRPr="007B3C8C" w:rsidRDefault="007B3C8C" w:rsidP="007B3C8C">
      <w:pPr>
        <w:suppressAutoHyphens w:val="0"/>
        <w:autoSpaceDE w:val="0"/>
        <w:autoSpaceDN w:val="0"/>
        <w:adjustRightInd w:val="0"/>
        <w:ind w:left="644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7B3C8C" w:rsidRPr="007B3C8C" w:rsidRDefault="007B3C8C" w:rsidP="007B3C8C">
      <w:pPr>
        <w:widowControl w:val="0"/>
        <w:ind w:firstLine="567"/>
        <w:jc w:val="both"/>
        <w:rPr>
          <w:sz w:val="24"/>
          <w:szCs w:val="24"/>
        </w:rPr>
      </w:pPr>
      <w:r w:rsidRPr="007B3C8C">
        <w:rPr>
          <w:sz w:val="24"/>
          <w:szCs w:val="24"/>
        </w:rPr>
        <w:t>Реализация муниципальной программы осуществляется Администрацией Томского района при взаимодействии с Управлением образования Администрации Томского района, Управлением по культуре, спорту, молодежной политике и туризму Администрации Томского района.</w:t>
      </w:r>
    </w:p>
    <w:p w:rsidR="007B3C8C" w:rsidRPr="007B3C8C" w:rsidRDefault="007B3C8C" w:rsidP="007B3C8C">
      <w:pPr>
        <w:widowControl w:val="0"/>
        <w:ind w:firstLine="567"/>
        <w:jc w:val="both"/>
        <w:rPr>
          <w:sz w:val="24"/>
          <w:szCs w:val="24"/>
        </w:rPr>
      </w:pPr>
      <w:r w:rsidRPr="007B3C8C">
        <w:rPr>
          <w:sz w:val="24"/>
          <w:szCs w:val="24"/>
        </w:rPr>
        <w:t>Главный специалист по вопросам профилактики правонарушений Администрации Томского района как ответственный исполнитель программы:</w:t>
      </w:r>
    </w:p>
    <w:p w:rsidR="007B3C8C" w:rsidRPr="007B3C8C" w:rsidRDefault="007B3C8C" w:rsidP="007B3C8C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7B3C8C">
        <w:rPr>
          <w:szCs w:val="24"/>
        </w:rPr>
        <w:t xml:space="preserve">- </w:t>
      </w:r>
      <w:r w:rsidRPr="007B3C8C">
        <w:rPr>
          <w:rFonts w:eastAsia="Calibri"/>
          <w:sz w:val="24"/>
          <w:szCs w:val="24"/>
          <w:lang w:eastAsia="en-US"/>
        </w:rPr>
        <w:t>формирует перечень подпрограмм, соисполнителей, участников и участников мероприятий, определяет задачи муниципальной программы;</w:t>
      </w:r>
    </w:p>
    <w:p w:rsidR="007B3C8C" w:rsidRPr="007B3C8C" w:rsidRDefault="007B3C8C" w:rsidP="007B3C8C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7B3C8C">
        <w:rPr>
          <w:rFonts w:eastAsia="Calibri"/>
          <w:sz w:val="24"/>
          <w:szCs w:val="24"/>
          <w:lang w:eastAsia="en-US"/>
        </w:rPr>
        <w:t>- разрабатывает паспорт, текстовую часть муниципальной программы, приложения к муниципальной программе;</w:t>
      </w:r>
    </w:p>
    <w:p w:rsidR="007B3C8C" w:rsidRPr="007B3C8C" w:rsidRDefault="007B3C8C" w:rsidP="007B3C8C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7B3C8C">
        <w:rPr>
          <w:rFonts w:eastAsia="Calibri"/>
          <w:sz w:val="24"/>
          <w:szCs w:val="24"/>
          <w:lang w:eastAsia="en-US"/>
        </w:rPr>
        <w:t>- организует разработку проектов изменений в муниципальную программу и их согласование;</w:t>
      </w:r>
    </w:p>
    <w:p w:rsidR="007B3C8C" w:rsidRPr="007B3C8C" w:rsidRDefault="007B3C8C" w:rsidP="007B3C8C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7B3C8C">
        <w:rPr>
          <w:rFonts w:eastAsia="Calibri"/>
          <w:sz w:val="24"/>
          <w:szCs w:val="24"/>
          <w:lang w:eastAsia="en-US"/>
        </w:rPr>
        <w:t>- организует реализацию муниципальной программы, координирует деятельность соисполнителей и участников;</w:t>
      </w:r>
    </w:p>
    <w:p w:rsidR="007B3C8C" w:rsidRPr="007B3C8C" w:rsidRDefault="007B3C8C" w:rsidP="007B3C8C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7B3C8C">
        <w:rPr>
          <w:rFonts w:eastAsia="Calibri"/>
          <w:sz w:val="24"/>
          <w:szCs w:val="24"/>
          <w:lang w:eastAsia="en-US"/>
        </w:rPr>
        <w:t>- осуществляет мониторинг реализации муниципальной программы;</w:t>
      </w:r>
    </w:p>
    <w:p w:rsidR="007B3C8C" w:rsidRPr="007B3C8C" w:rsidRDefault="007B3C8C" w:rsidP="007B3C8C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7B3C8C">
        <w:rPr>
          <w:rFonts w:eastAsia="Calibri"/>
          <w:sz w:val="24"/>
          <w:szCs w:val="24"/>
          <w:lang w:eastAsia="en-US"/>
        </w:rPr>
        <w:t>- готовит отчеты о реализации муниципальной программы, в том числе запрашивает у соисполнителей информацию о ходе реализации муниципальной программы; представляет их в Управление по экономической политике;</w:t>
      </w:r>
    </w:p>
    <w:p w:rsidR="007B3C8C" w:rsidRPr="007B3C8C" w:rsidRDefault="007B3C8C" w:rsidP="007B3C8C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B3C8C">
        <w:rPr>
          <w:rFonts w:eastAsia="Calibri"/>
          <w:sz w:val="24"/>
          <w:szCs w:val="24"/>
          <w:lang w:eastAsia="en-US"/>
        </w:rPr>
        <w:t xml:space="preserve">-обеспечивает размещение муниципальной программы и годового отчета о реализации муниципальной программы на официальном сайте Администрации Томского района. </w:t>
      </w:r>
    </w:p>
    <w:p w:rsidR="007B3C8C" w:rsidRPr="007B3C8C" w:rsidRDefault="007B3C8C" w:rsidP="007B3C8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7B3C8C">
        <w:rPr>
          <w:rFonts w:eastAsia="Calibri"/>
          <w:sz w:val="24"/>
          <w:szCs w:val="24"/>
          <w:lang w:eastAsia="en-US"/>
        </w:rPr>
        <w:t xml:space="preserve">Текущий контроль за реализацией муниципальной программы осуществляется Управлением по </w:t>
      </w:r>
      <w:r w:rsidRPr="007B3C8C">
        <w:rPr>
          <w:sz w:val="24"/>
          <w:szCs w:val="24"/>
        </w:rPr>
        <w:t>экономической политике Администрации Томского района</w:t>
      </w:r>
      <w:r w:rsidRPr="007B3C8C">
        <w:rPr>
          <w:rFonts w:eastAsia="Calibri"/>
          <w:sz w:val="24"/>
          <w:szCs w:val="24"/>
          <w:lang w:eastAsia="en-US"/>
        </w:rPr>
        <w:t xml:space="preserve">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7B3C8C" w:rsidRPr="007B3C8C" w:rsidRDefault="007B3C8C" w:rsidP="007B3C8C">
      <w:pPr>
        <w:widowControl w:val="0"/>
        <w:ind w:firstLine="567"/>
        <w:jc w:val="both"/>
        <w:rPr>
          <w:strike/>
          <w:sz w:val="24"/>
          <w:szCs w:val="24"/>
        </w:rPr>
      </w:pPr>
      <w:r w:rsidRPr="007B3C8C">
        <w:rPr>
          <w:sz w:val="24"/>
          <w:szCs w:val="24"/>
        </w:rPr>
        <w:t>В целях проведения оценки эффективности реализации муниципальной программы Комитет по экономике Управления по экономической политике готовит годовой отчет о реализации муниципальной программы в соответствии с порядком, установленным постановлением Администрации Томского района.</w:t>
      </w:r>
    </w:p>
    <w:p w:rsidR="007B3C8C" w:rsidRPr="007B3C8C" w:rsidRDefault="007B3C8C" w:rsidP="007B3C8C">
      <w:pPr>
        <w:widowControl w:val="0"/>
        <w:ind w:firstLine="567"/>
        <w:jc w:val="both"/>
        <w:rPr>
          <w:sz w:val="24"/>
          <w:szCs w:val="24"/>
        </w:rPr>
      </w:pPr>
      <w:r w:rsidRPr="007B3C8C">
        <w:rPr>
          <w:sz w:val="24"/>
          <w:szCs w:val="24"/>
        </w:rPr>
        <w:t>Возможные риски при реализации муниципальной программы определяется следующими факторами:</w:t>
      </w:r>
    </w:p>
    <w:p w:rsidR="007B3C8C" w:rsidRPr="007B3C8C" w:rsidRDefault="007B3C8C" w:rsidP="007B3C8C">
      <w:pPr>
        <w:widowControl w:val="0"/>
        <w:ind w:firstLine="567"/>
        <w:jc w:val="both"/>
        <w:rPr>
          <w:sz w:val="24"/>
          <w:szCs w:val="24"/>
        </w:rPr>
      </w:pPr>
      <w:r w:rsidRPr="007B3C8C">
        <w:rPr>
          <w:sz w:val="24"/>
          <w:szCs w:val="24"/>
        </w:rPr>
        <w:t>- несвоевременное и недостаточное финансирование мероприятий муниципальной программы;</w:t>
      </w:r>
    </w:p>
    <w:p w:rsidR="007B3C8C" w:rsidRPr="007B3C8C" w:rsidRDefault="007B3C8C" w:rsidP="007B3C8C">
      <w:pPr>
        <w:widowControl w:val="0"/>
        <w:ind w:firstLine="567"/>
        <w:jc w:val="both"/>
        <w:rPr>
          <w:sz w:val="24"/>
          <w:szCs w:val="24"/>
        </w:rPr>
      </w:pPr>
      <w:r w:rsidRPr="007B3C8C">
        <w:rPr>
          <w:sz w:val="24"/>
          <w:szCs w:val="24"/>
        </w:rPr>
        <w:t>- недостаточность нормативной базы в области профилактики правонарушений;</w:t>
      </w:r>
    </w:p>
    <w:p w:rsidR="007B3C8C" w:rsidRPr="007B3C8C" w:rsidRDefault="007B3C8C" w:rsidP="007B3C8C">
      <w:pPr>
        <w:widowControl w:val="0"/>
        <w:ind w:firstLine="567"/>
        <w:jc w:val="both"/>
        <w:rPr>
          <w:sz w:val="24"/>
          <w:szCs w:val="24"/>
        </w:rPr>
      </w:pPr>
      <w:r w:rsidRPr="007B3C8C">
        <w:rPr>
          <w:sz w:val="24"/>
          <w:szCs w:val="24"/>
        </w:rPr>
        <w:t xml:space="preserve">- </w:t>
      </w:r>
      <w:r w:rsidRPr="007B3C8C">
        <w:rPr>
          <w:rFonts w:eastAsia="Calibri"/>
          <w:sz w:val="24"/>
          <w:szCs w:val="24"/>
          <w:lang w:eastAsia="en-US"/>
        </w:rPr>
        <w:t>изменение законодательства по вопросам профилактики правонарушений.</w:t>
      </w:r>
    </w:p>
    <w:p w:rsidR="007B3C8C" w:rsidRPr="007B3C8C" w:rsidRDefault="007B3C8C" w:rsidP="007B3C8C">
      <w:pPr>
        <w:widowControl w:val="0"/>
        <w:ind w:firstLine="567"/>
        <w:jc w:val="both"/>
        <w:rPr>
          <w:sz w:val="24"/>
          <w:szCs w:val="24"/>
        </w:rPr>
      </w:pPr>
      <w:r w:rsidRPr="007B3C8C">
        <w:rPr>
          <w:sz w:val="24"/>
          <w:szCs w:val="24"/>
        </w:rPr>
        <w:t>В целях минимизации указанных рисков в процессе реализации муниципальной программы предусматривается проведение мониторинга выполнения программных мероприятий и при необходимости корректировка мероприятий и плановых значений показателей муниципальной программы в зависимости от объемов финансирования.</w:t>
      </w:r>
    </w:p>
    <w:p w:rsidR="007B3C8C" w:rsidRDefault="007B3C8C" w:rsidP="00CF58AA">
      <w:pPr>
        <w:suppressAutoHyphens w:val="0"/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:rsidR="007B3C8C" w:rsidRPr="007B3C8C" w:rsidRDefault="007B3C8C" w:rsidP="00CF58AA">
      <w:pPr>
        <w:suppressAutoHyphens w:val="0"/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:rsidR="007B3C8C" w:rsidRPr="007B3C8C" w:rsidRDefault="007B3C8C" w:rsidP="00CF58AA">
      <w:pPr>
        <w:suppressAutoHyphens w:val="0"/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:rsidR="007B3C8C" w:rsidRDefault="007B3C8C" w:rsidP="00CF58AA">
      <w:pPr>
        <w:widowControl w:val="0"/>
        <w:autoSpaceDE w:val="0"/>
        <w:rPr>
          <w:lang w:eastAsia="ru-RU"/>
        </w:rPr>
        <w:sectPr w:rsidR="007B3C8C" w:rsidSect="00871EEF">
          <w:pgSz w:w="11906" w:h="16838"/>
          <w:pgMar w:top="851" w:right="567" w:bottom="567" w:left="709" w:header="720" w:footer="720" w:gutter="0"/>
          <w:cols w:space="720"/>
          <w:noEndnote/>
          <w:docGrid w:linePitch="272"/>
        </w:sectPr>
      </w:pPr>
    </w:p>
    <w:tbl>
      <w:tblPr>
        <w:tblW w:w="15220" w:type="dxa"/>
        <w:tblInd w:w="93" w:type="dxa"/>
        <w:tblLook w:val="04A0" w:firstRow="1" w:lastRow="0" w:firstColumn="1" w:lastColumn="0" w:noHBand="0" w:noVBand="1"/>
      </w:tblPr>
      <w:tblGrid>
        <w:gridCol w:w="3092"/>
        <w:gridCol w:w="1600"/>
        <w:gridCol w:w="1333"/>
        <w:gridCol w:w="1220"/>
        <w:gridCol w:w="1105"/>
        <w:gridCol w:w="1105"/>
        <w:gridCol w:w="1162"/>
        <w:gridCol w:w="1240"/>
        <w:gridCol w:w="1182"/>
        <w:gridCol w:w="1118"/>
        <w:gridCol w:w="1063"/>
      </w:tblGrid>
      <w:tr w:rsidR="00D52223" w:rsidRPr="00D52223" w:rsidTr="00D52223">
        <w:trPr>
          <w:trHeight w:val="289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b/>
                <w:bCs/>
                <w:color w:val="000000"/>
                <w:sz w:val="22"/>
                <w:szCs w:val="22"/>
                <w:lang w:eastAsia="ru-RU"/>
              </w:rPr>
              <w:t>ПАСПОРТ</w:t>
            </w:r>
          </w:p>
        </w:tc>
      </w:tr>
      <w:tr w:rsidR="00D52223" w:rsidRPr="00D52223" w:rsidTr="00D52223">
        <w:trPr>
          <w:trHeight w:val="387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1</w:t>
            </w:r>
          </w:p>
        </w:tc>
      </w:tr>
      <w:tr w:rsidR="00D52223" w:rsidRPr="00D52223" w:rsidTr="00D52223">
        <w:trPr>
          <w:trHeight w:val="1189"/>
        </w:trPr>
        <w:tc>
          <w:tcPr>
            <w:tcW w:w="152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b/>
                <w:bCs/>
                <w:color w:val="000000"/>
                <w:sz w:val="22"/>
                <w:szCs w:val="22"/>
                <w:lang w:eastAsia="ru-RU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D52223" w:rsidRPr="00D52223" w:rsidTr="00D52223">
        <w:trPr>
          <w:trHeight w:val="548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color w:val="000000"/>
                <w:sz w:val="22"/>
                <w:szCs w:val="22"/>
                <w:lang w:eastAsia="ru-RU"/>
              </w:rPr>
              <w:t>Наименование подпрограммы 1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D52223" w:rsidRPr="00D52223" w:rsidTr="00D52223">
        <w:trPr>
          <w:trHeight w:val="893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color w:val="000000"/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D52223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D52223">
              <w:rPr>
                <w:color w:val="000000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D52223" w:rsidRPr="00D52223" w:rsidTr="00D52223">
        <w:trPr>
          <w:trHeight w:val="106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color w:val="000000"/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Администрация Томского района</w:t>
            </w:r>
            <w:r w:rsidRPr="00D52223">
              <w:rPr>
                <w:color w:val="000000"/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D52223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D52223">
              <w:rPr>
                <w:color w:val="000000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D52223" w:rsidRPr="00D52223" w:rsidTr="00D52223">
        <w:trPr>
          <w:trHeight w:val="81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color w:val="000000"/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D52223" w:rsidRPr="00D52223" w:rsidTr="00D52223">
        <w:trPr>
          <w:trHeight w:val="893"/>
        </w:trPr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color w:val="000000"/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Показатели цели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2026</w:t>
            </w:r>
            <w:r w:rsidRPr="00D52223">
              <w:rPr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2027</w:t>
            </w:r>
            <w:r w:rsidRPr="00D52223">
              <w:rPr>
                <w:color w:val="000000"/>
                <w:lang w:eastAsia="ru-RU"/>
              </w:rPr>
              <w:br/>
              <w:t>(прогноз)</w:t>
            </w:r>
          </w:p>
        </w:tc>
      </w:tr>
      <w:tr w:rsidR="00D52223" w:rsidRPr="00D52223" w:rsidTr="00D52223">
        <w:trPr>
          <w:trHeight w:val="1868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Показатель 1 Численность населения, привлеченного к участию в проведенных мероприятиях, с целью пропаганды предотвращения экстремизма и терроризма, 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16 500,0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16 500,0</w:t>
            </w:r>
          </w:p>
        </w:tc>
      </w:tr>
      <w:tr w:rsidR="00D52223" w:rsidRPr="00D52223" w:rsidTr="00D52223">
        <w:trPr>
          <w:trHeight w:val="2205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Показатель 2 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защищенности,  Процент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60,0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100,0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100,0</w:t>
            </w:r>
          </w:p>
        </w:tc>
      </w:tr>
      <w:tr w:rsidR="00D52223" w:rsidRPr="00D52223" w:rsidTr="00D52223">
        <w:trPr>
          <w:trHeight w:val="6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color w:val="000000"/>
                <w:sz w:val="22"/>
                <w:szCs w:val="22"/>
                <w:lang w:eastAsia="ru-RU"/>
              </w:rPr>
              <w:t>Задачи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D52223" w:rsidRPr="00D52223" w:rsidTr="00D52223">
        <w:trPr>
          <w:trHeight w:val="1193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color w:val="000000"/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Показатели задач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2026</w:t>
            </w:r>
            <w:r w:rsidRPr="00D52223">
              <w:rPr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2027</w:t>
            </w:r>
            <w:r w:rsidRPr="00D52223">
              <w:rPr>
                <w:color w:val="000000"/>
                <w:lang w:eastAsia="ru-RU"/>
              </w:rPr>
              <w:br/>
              <w:t>(прогноз)</w:t>
            </w:r>
          </w:p>
        </w:tc>
      </w:tr>
      <w:tr w:rsidR="00D52223" w:rsidRPr="00D52223" w:rsidTr="00D52223">
        <w:trPr>
          <w:trHeight w:val="548"/>
        </w:trPr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 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Задача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D52223" w:rsidRPr="00D52223" w:rsidTr="00D52223">
        <w:trPr>
          <w:trHeight w:val="1347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Показатель 1 Количество мероприятий по выполнению комплексного плана противодействия идеологии терроризма,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11,0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11,0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11,0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11,0</w:t>
            </w:r>
          </w:p>
        </w:tc>
      </w:tr>
      <w:tr w:rsidR="00D52223" w:rsidRPr="00D52223" w:rsidTr="00D52223">
        <w:trPr>
          <w:trHeight w:val="1868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Показатель 2 Количество объектов муниципальных учреждений в отношении которых выполнены мероприятия по антитеррористической защищенности ,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37,0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72,0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62,0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62,0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62,0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62,0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 xml:space="preserve">  62,0</w:t>
            </w:r>
          </w:p>
        </w:tc>
      </w:tr>
      <w:tr w:rsidR="00D52223" w:rsidRPr="00D52223" w:rsidTr="00D52223">
        <w:trPr>
          <w:trHeight w:val="893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color w:val="000000"/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нет</w:t>
            </w:r>
          </w:p>
        </w:tc>
      </w:tr>
      <w:tr w:rsidR="00D52223" w:rsidRPr="00D52223" w:rsidTr="00D52223">
        <w:trPr>
          <w:trHeight w:val="597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52223">
              <w:rPr>
                <w:color w:val="000000"/>
                <w:sz w:val="22"/>
                <w:szCs w:val="22"/>
                <w:lang w:eastAsia="ru-RU"/>
              </w:rPr>
              <w:t>Сроки реализации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color w:val="000000"/>
                <w:lang w:eastAsia="ru-RU"/>
              </w:rPr>
            </w:pPr>
            <w:r w:rsidRPr="00D52223">
              <w:rPr>
                <w:color w:val="000000"/>
                <w:lang w:eastAsia="ru-RU"/>
              </w:rPr>
              <w:t>2021 – 2025 годы и прогнозные 2026 и 2027 года</w:t>
            </w:r>
          </w:p>
        </w:tc>
      </w:tr>
      <w:tr w:rsidR="00D52223" w:rsidRPr="00D52223" w:rsidTr="00D52223">
        <w:trPr>
          <w:trHeight w:val="1069"/>
        </w:trPr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2026</w:t>
            </w:r>
            <w:r w:rsidRPr="00D52223">
              <w:rPr>
                <w:b/>
                <w:bCs/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2027</w:t>
            </w:r>
            <w:r w:rsidRPr="00D52223">
              <w:rPr>
                <w:b/>
                <w:bCs/>
                <w:color w:val="000000"/>
                <w:lang w:eastAsia="ru-RU"/>
              </w:rPr>
              <w:br/>
              <w:t>(прогноз)</w:t>
            </w:r>
          </w:p>
        </w:tc>
      </w:tr>
      <w:tr w:rsidR="00D52223" w:rsidRPr="00D52223" w:rsidTr="00D52223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Федеральный бюджет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D52223" w:rsidRPr="00D52223" w:rsidTr="00D52223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Областной бюджет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D52223" w:rsidRPr="00D52223" w:rsidTr="00D52223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бюджет  Томского района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16 084,8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2 580,6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4 102,0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797,4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8 220,8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384,0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D52223" w:rsidRPr="00D52223" w:rsidTr="00D52223">
        <w:trPr>
          <w:trHeight w:val="1069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D52223" w:rsidRPr="00D52223" w:rsidTr="00D52223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D52223" w:rsidRPr="00D52223" w:rsidTr="00D52223">
        <w:trPr>
          <w:trHeight w:val="72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23" w:rsidRPr="00D52223" w:rsidRDefault="00D52223" w:rsidP="00D5222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>Всего по источникам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16 084,8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2 580,6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4 102,0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797,4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8 220,8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384,0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D52223" w:rsidRPr="00D52223" w:rsidRDefault="00D52223" w:rsidP="00D5222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52223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</w:tbl>
    <w:p w:rsidR="00A33DD2" w:rsidRDefault="00A33DD2" w:rsidP="00384541">
      <w:pPr>
        <w:widowControl w:val="0"/>
        <w:autoSpaceDE w:val="0"/>
        <w:jc w:val="both"/>
        <w:rPr>
          <w:lang w:eastAsia="ru-RU"/>
        </w:rPr>
      </w:pPr>
    </w:p>
    <w:p w:rsidR="00D52223" w:rsidRDefault="00D52223" w:rsidP="00384541">
      <w:pPr>
        <w:widowControl w:val="0"/>
        <w:autoSpaceDE w:val="0"/>
        <w:jc w:val="both"/>
        <w:rPr>
          <w:lang w:eastAsia="ru-RU"/>
        </w:rPr>
      </w:pPr>
    </w:p>
    <w:p w:rsidR="00D52223" w:rsidRDefault="00D52223" w:rsidP="00384541">
      <w:pPr>
        <w:widowControl w:val="0"/>
        <w:autoSpaceDE w:val="0"/>
        <w:jc w:val="both"/>
        <w:rPr>
          <w:lang w:eastAsia="ru-RU"/>
        </w:rPr>
      </w:pPr>
    </w:p>
    <w:p w:rsidR="00D52223" w:rsidRDefault="00D52223" w:rsidP="00384541">
      <w:pPr>
        <w:widowControl w:val="0"/>
        <w:autoSpaceDE w:val="0"/>
        <w:jc w:val="both"/>
        <w:rPr>
          <w:lang w:eastAsia="ru-RU"/>
        </w:rPr>
        <w:sectPr w:rsidR="00D52223" w:rsidSect="003D54E7">
          <w:pgSz w:w="16838" w:h="11906" w:orient="landscape"/>
          <w:pgMar w:top="709" w:right="851" w:bottom="567" w:left="567" w:header="720" w:footer="720" w:gutter="0"/>
          <w:cols w:space="720"/>
          <w:noEndnote/>
          <w:docGrid w:linePitch="272"/>
        </w:sectPr>
      </w:pPr>
    </w:p>
    <w:p w:rsidR="00D52223" w:rsidRPr="00F03645" w:rsidRDefault="00D52223" w:rsidP="00D52223">
      <w:pPr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</w:rPr>
      </w:pPr>
      <w:r w:rsidRPr="00F03645">
        <w:rPr>
          <w:rFonts w:eastAsia="Calibri"/>
          <w:b/>
          <w:sz w:val="18"/>
          <w:szCs w:val="18"/>
        </w:rPr>
        <w:t>Характеристика сферы реализации подпрограммы 1, описание основных проблем в указанной</w:t>
      </w:r>
    </w:p>
    <w:p w:rsidR="00D52223" w:rsidRPr="00F03645" w:rsidRDefault="00D52223" w:rsidP="00D52223">
      <w:pPr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</w:rPr>
      </w:pPr>
      <w:r w:rsidRPr="00F03645">
        <w:rPr>
          <w:rFonts w:eastAsia="Calibri"/>
          <w:b/>
          <w:sz w:val="18"/>
          <w:szCs w:val="18"/>
        </w:rPr>
        <w:t>сфере и прогноз ее развития</w:t>
      </w:r>
    </w:p>
    <w:p w:rsidR="00D52223" w:rsidRPr="00F03645" w:rsidRDefault="00D52223" w:rsidP="00D52223">
      <w:pPr>
        <w:autoSpaceDE w:val="0"/>
        <w:autoSpaceDN w:val="0"/>
        <w:adjustRightInd w:val="0"/>
        <w:jc w:val="center"/>
        <w:rPr>
          <w:rFonts w:eastAsia="Calibri"/>
          <w:sz w:val="18"/>
          <w:szCs w:val="18"/>
        </w:rPr>
      </w:pPr>
      <w:r w:rsidRPr="00F03645">
        <w:rPr>
          <w:rFonts w:eastAsia="Calibri"/>
          <w:sz w:val="18"/>
          <w:szCs w:val="18"/>
        </w:rPr>
        <w:t xml:space="preserve"> 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>Одним из направлений стабильного социального и экономического развития Томского района является  противодействие терроризму и экстремизму с учетом стоящих перед Российской Федерацией вызовов и угроз. В связи с чем необходима консолидация усилий органов власти различного уровня, институтов гражданского общества, организаций и граждан в целях обеспечения национальной безопасности, пресечения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атмосферы нетерпимости к экстремистской деятельности и распространению экстремистских идей.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>Экстремизм во всех его проявлениях ведет к нарушению гражданского мира и согласия, основных прав и свобод человека и гражданина, подрывает государственную и общественную безопасность, создает реальную угрозу суверенитету, единству и территориальной целостности Российской Федерации, сохранению основ конституционного строя Российской Федерации, а также межнациональному (межэтническому) и межконфессиональному единению, политической и социальной стабильности.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 xml:space="preserve">Цели, задачи и основные направления государственной политики в сфере противодействия экстремизму сформулированы в «Стратегия противодействия экстремизму в Российской Федерации до 2025 года» утвержденной Президентом РФ 28.11.2014 № Пр-2753 (далее – Стратегия). 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 xml:space="preserve">Для реализации положений Стратегии разработан Комплексный план противодействия идеологии терроризма в Российской Федерации на 2019-2023 годы (далее – Комплексный план). 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>Обязательные к выполнению пункты Комплексного плана включены в перечень основных мероприятий подпрограммы 1 для организации его выполнения.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 xml:space="preserve">Постановлением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– Постановление Правительства РФ от 02.08.2020 № 1006) и постановлением Правительства РФ 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 установлены обязательные организационные, инженерно-технические, правовые и иные мероприятия по обеспечению антитеррористической защищенности объектов Управления образования Администрации Томского района и Управления по культуре, спорту, молодежной политике и туризму Администрации Томского района. 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>Выполнение указанных мероприятий направлено на противодействие терроризму, а именно на выявление и последующее устранение причин и условий, способствующих совершению террористических актов, выявление, предупреждение, пресечение, раскрытие и расследование террористического акта, минимизацию и (или) ликвидацию последствий террористического акта.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 xml:space="preserve">Категорирование и паспортизация учреждений образования подведомственных Управлению образования Администрации Томского района показал, что из 85 учреждений 45 учреждений относятся к второй и третьей категории. 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>В отношении указанных объектов необходимо выполнение следующих требований: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>- обеспечение охраны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>- оборудование помещений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>- оборудование основных входов в здания контрольно-пропускными пунктами (постами охраны);</w:t>
      </w:r>
    </w:p>
    <w:p w:rsidR="00D52223" w:rsidRPr="00F03645" w:rsidRDefault="00D52223" w:rsidP="00D5222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3645">
        <w:rPr>
          <w:rFonts w:eastAsia="Calibri"/>
        </w:rPr>
        <w:t>- оснащение стационарным или ручным металлоискателями.</w:t>
      </w:r>
    </w:p>
    <w:p w:rsidR="00D52223" w:rsidRPr="00F03645" w:rsidRDefault="00D52223" w:rsidP="00D52223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F03645">
        <w:rPr>
          <w:rFonts w:eastAsia="Calibri"/>
        </w:rPr>
        <w:t>Целью подпрограммы 1 является противодействие распространению идеологии терроризма, выполнение требований к антитеррористической защищенности муниципальных объектов.</w:t>
      </w:r>
    </w:p>
    <w:p w:rsidR="00D52223" w:rsidRPr="00F03645" w:rsidRDefault="00D52223" w:rsidP="00D52223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D52223" w:rsidRPr="00F03645" w:rsidRDefault="00D52223" w:rsidP="00D52223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F03645">
        <w:rPr>
          <w:rFonts w:eastAsia="Calibri"/>
        </w:rPr>
        <w:t>Задачей подпрограммы 1 является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района.</w:t>
      </w:r>
    </w:p>
    <w:p w:rsidR="00D52223" w:rsidRPr="00F03645" w:rsidRDefault="00D52223" w:rsidP="00D52223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D52223" w:rsidRPr="00F03645" w:rsidRDefault="00D52223" w:rsidP="00D52223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F03645">
        <w:rPr>
          <w:rFonts w:eastAsia="Calibri"/>
        </w:rPr>
        <w:t>Показателями конечного результата достижения указанной цели являются:</w:t>
      </w:r>
    </w:p>
    <w:p w:rsidR="00D52223" w:rsidRPr="00F03645" w:rsidRDefault="00D52223" w:rsidP="00D52223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F03645">
        <w:rPr>
          <w:rFonts w:eastAsia="Calibri"/>
        </w:rPr>
        <w:t>1. Увеличение численности населения, привлеченного к участию в проведенных мероприятиях, с целью пропаганды предотвращения экстремизма и терроризма.</w:t>
      </w:r>
    </w:p>
    <w:p w:rsidR="00D52223" w:rsidRDefault="00D52223" w:rsidP="00D52223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F03645">
        <w:rPr>
          <w:rFonts w:eastAsia="Calibri"/>
        </w:rPr>
        <w:t>2. Увеличение доли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защищенности.</w:t>
      </w:r>
    </w:p>
    <w:p w:rsidR="00D52223" w:rsidRDefault="00D52223" w:rsidP="00D52223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9C560A" w:rsidRDefault="009C560A" w:rsidP="00D52223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D52223" w:rsidRDefault="00D52223" w:rsidP="00384541">
      <w:pPr>
        <w:widowControl w:val="0"/>
        <w:autoSpaceDE w:val="0"/>
        <w:jc w:val="both"/>
        <w:rPr>
          <w:lang w:eastAsia="ru-RU"/>
        </w:rPr>
      </w:pPr>
    </w:p>
    <w:p w:rsidR="00D52223" w:rsidRDefault="00D52223" w:rsidP="00384541">
      <w:pPr>
        <w:widowControl w:val="0"/>
        <w:autoSpaceDE w:val="0"/>
        <w:jc w:val="both"/>
        <w:rPr>
          <w:lang w:eastAsia="ru-RU"/>
        </w:rPr>
        <w:sectPr w:rsidR="00D52223" w:rsidSect="00D52223">
          <w:pgSz w:w="11906" w:h="16838"/>
          <w:pgMar w:top="851" w:right="567" w:bottom="567" w:left="709" w:header="720" w:footer="720" w:gutter="0"/>
          <w:cols w:space="720"/>
          <w:noEndnote/>
          <w:docGrid w:linePitch="272"/>
        </w:sectPr>
      </w:pPr>
    </w:p>
    <w:tbl>
      <w:tblPr>
        <w:tblW w:w="15680" w:type="dxa"/>
        <w:tblInd w:w="93" w:type="dxa"/>
        <w:tblLook w:val="04A0" w:firstRow="1" w:lastRow="0" w:firstColumn="1" w:lastColumn="0" w:noHBand="0" w:noVBand="1"/>
      </w:tblPr>
      <w:tblGrid>
        <w:gridCol w:w="548"/>
        <w:gridCol w:w="2830"/>
        <w:gridCol w:w="1176"/>
        <w:gridCol w:w="1625"/>
        <w:gridCol w:w="1689"/>
        <w:gridCol w:w="3028"/>
        <w:gridCol w:w="1527"/>
        <w:gridCol w:w="3257"/>
      </w:tblGrid>
      <w:tr w:rsidR="009C560A" w:rsidRPr="009C560A" w:rsidTr="00016426">
        <w:trPr>
          <w:trHeight w:val="957"/>
        </w:trPr>
        <w:tc>
          <w:tcPr>
            <w:tcW w:w="156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C560A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показателей цели и задач подпрограммы 1 и сведения о порядке сбора информации по показателям</w:t>
            </w:r>
            <w:r w:rsidRPr="009C560A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и методике их расчета</w:t>
            </w:r>
          </w:p>
        </w:tc>
      </w:tr>
      <w:tr w:rsidR="009C560A" w:rsidRPr="009C560A" w:rsidTr="00016426">
        <w:trPr>
          <w:trHeight w:val="8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N</w:t>
            </w:r>
            <w:r w:rsidRPr="009C560A">
              <w:rPr>
                <w:b/>
                <w:bCs/>
                <w:color w:val="000000"/>
                <w:lang w:eastAsia="ru-RU"/>
              </w:rPr>
              <w:br/>
            </w:r>
            <w:proofErr w:type="spellStart"/>
            <w:r w:rsidRPr="009C560A">
              <w:rPr>
                <w:b/>
                <w:bCs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Периодичность сбора данных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Временные характеристики показателя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Метод сбора информации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Ответственный за сбор данных по показателю</w:t>
            </w:r>
          </w:p>
        </w:tc>
      </w:tr>
      <w:tr w:rsidR="009C560A" w:rsidRPr="009C560A" w:rsidTr="00016426">
        <w:trPr>
          <w:trHeight w:val="24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 w:rsidR="009C560A" w:rsidRPr="009C560A" w:rsidTr="00016426">
        <w:trPr>
          <w:trHeight w:val="5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Показатели цели подпрограммы 1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9C560A" w:rsidRPr="009C560A" w:rsidTr="00016426">
        <w:trPr>
          <w:trHeight w:val="22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9C560A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9C560A">
              <w:rPr>
                <w:color w:val="000000"/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9C560A" w:rsidRPr="009C560A" w:rsidTr="00016426">
        <w:trPr>
          <w:trHeight w:val="22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Процент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 xml:space="preserve">За отчетный </w:t>
            </w:r>
            <w:proofErr w:type="spellStart"/>
            <w:r w:rsidRPr="009C560A">
              <w:rPr>
                <w:color w:val="000000"/>
                <w:lang w:eastAsia="ru-RU"/>
              </w:rPr>
              <w:t>пепериод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Показатель рассчитывается как количество объектов соответствующих требованиям антитеррористической защищенности к общему числу объектов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9C560A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9C560A">
              <w:rPr>
                <w:color w:val="000000"/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9C560A" w:rsidRPr="009C560A" w:rsidTr="00016426">
        <w:trPr>
          <w:trHeight w:val="5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1</w:t>
            </w:r>
          </w:p>
        </w:tc>
        <w:tc>
          <w:tcPr>
            <w:tcW w:w="15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9C560A">
              <w:rPr>
                <w:b/>
                <w:bCs/>
                <w:color w:val="000000"/>
                <w:lang w:eastAsia="ru-RU"/>
              </w:rPr>
              <w:t>Показатели задачи 1 подпрограммы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9C560A" w:rsidRPr="009C560A" w:rsidTr="00016426">
        <w:trPr>
          <w:trHeight w:val="22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Количество мероприятий по выполнению комплексного плана противодействия идеологии терроризма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Показатель рассчитывается как количество мероприятий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9C560A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9C560A">
              <w:rPr>
                <w:color w:val="000000"/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9C560A" w:rsidRPr="009C560A" w:rsidTr="00016426">
        <w:trPr>
          <w:trHeight w:val="22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Количество объектов муниципальных учреждений в отношении которых выполнены мероприятия по антитеррористической защищенности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Показатель рассчитывается как количество объектов в отношении которых выполнены мероприятия по антитеррористической защищенности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0A" w:rsidRPr="009C560A" w:rsidRDefault="009C560A" w:rsidP="009C560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C560A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9C560A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9C560A">
              <w:rPr>
                <w:color w:val="000000"/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</w:tbl>
    <w:p w:rsidR="00D52223" w:rsidRDefault="00D52223" w:rsidP="00384541">
      <w:pPr>
        <w:widowControl w:val="0"/>
        <w:autoSpaceDE w:val="0"/>
        <w:jc w:val="both"/>
        <w:rPr>
          <w:lang w:eastAsia="ru-RU"/>
        </w:rPr>
      </w:pPr>
    </w:p>
    <w:p w:rsidR="00016426" w:rsidRDefault="00016426" w:rsidP="00384541">
      <w:pPr>
        <w:widowControl w:val="0"/>
        <w:autoSpaceDE w:val="0"/>
        <w:jc w:val="both"/>
        <w:rPr>
          <w:lang w:eastAsia="ru-RU"/>
        </w:rPr>
      </w:pPr>
    </w:p>
    <w:p w:rsidR="00016426" w:rsidRDefault="00016426" w:rsidP="00384541">
      <w:pPr>
        <w:widowControl w:val="0"/>
        <w:autoSpaceDE w:val="0"/>
        <w:jc w:val="both"/>
        <w:rPr>
          <w:lang w:eastAsia="ru-RU"/>
        </w:rPr>
      </w:pPr>
    </w:p>
    <w:p w:rsidR="00016426" w:rsidRDefault="00016426" w:rsidP="00384541">
      <w:pPr>
        <w:widowControl w:val="0"/>
        <w:autoSpaceDE w:val="0"/>
        <w:jc w:val="both"/>
        <w:rPr>
          <w:lang w:eastAsia="ru-RU"/>
        </w:rPr>
        <w:sectPr w:rsidR="00016426" w:rsidSect="009C560A">
          <w:pgSz w:w="16838" w:h="11906" w:orient="landscape"/>
          <w:pgMar w:top="709" w:right="851" w:bottom="567" w:left="567" w:header="720" w:footer="720" w:gutter="0"/>
          <w:cols w:space="720"/>
          <w:noEndnote/>
          <w:docGrid w:linePitch="272"/>
        </w:sectPr>
      </w:pPr>
    </w:p>
    <w:p w:rsidR="00016426" w:rsidRPr="00B01CB2" w:rsidRDefault="00016426" w:rsidP="00016426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B01CB2">
        <w:rPr>
          <w:b/>
          <w:bCs/>
          <w:sz w:val="24"/>
          <w:szCs w:val="24"/>
          <w:lang w:eastAsia="ru-RU"/>
        </w:rPr>
        <w:t>Перечень показателей цели и задач подпрограммы 1 и сведения о порядке сбора информации по показателям и методике их расчета</w:t>
      </w:r>
    </w:p>
    <w:p w:rsidR="00016426" w:rsidRPr="00B01CB2" w:rsidRDefault="00016426" w:rsidP="00016426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016426" w:rsidRPr="00B01CB2" w:rsidRDefault="00016426" w:rsidP="00016426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B01CB2">
        <w:rPr>
          <w:rFonts w:eastAsia="Calibri"/>
        </w:rPr>
        <w:t>Подпрограмма 1 предусматривает реализацию скоординированных действий по следующим основным направлениям:</w:t>
      </w:r>
    </w:p>
    <w:p w:rsidR="00016426" w:rsidRPr="00B01CB2" w:rsidRDefault="00016426" w:rsidP="00016426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B01CB2">
        <w:rPr>
          <w:rFonts w:eastAsia="Calibri"/>
        </w:rPr>
        <w:t>- привлечению населения к участию в мероприятиях, направленных на профилактику экстремизма и терроризма;</w:t>
      </w:r>
    </w:p>
    <w:p w:rsidR="00016426" w:rsidRPr="00B01CB2" w:rsidRDefault="00016426" w:rsidP="00016426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B01CB2">
        <w:rPr>
          <w:rFonts w:eastAsia="Calibri"/>
        </w:rPr>
        <w:t xml:space="preserve">- сокращению доли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защищенности. </w:t>
      </w:r>
    </w:p>
    <w:p w:rsidR="00016426" w:rsidRPr="00B01CB2" w:rsidRDefault="00016426" w:rsidP="00016426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B01CB2">
        <w:rPr>
          <w:rFonts w:eastAsia="Calibri"/>
        </w:rPr>
        <w:t>Срок реализации мероприятий подпрограммы - 2021 - 2025 годы.</w:t>
      </w:r>
    </w:p>
    <w:p w:rsidR="00016426" w:rsidRPr="00B01CB2" w:rsidRDefault="00016426" w:rsidP="00016426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B01CB2">
        <w:rPr>
          <w:rFonts w:eastAsia="Calibri"/>
        </w:rPr>
        <w:t>Ответственным исполнителем подпрограммы 1 является Управление образования Администрации Томского района Управление по культуре, спорту, молодежной политике и туризму Администрации Томского района.</w:t>
      </w:r>
    </w:p>
    <w:p w:rsidR="00016426" w:rsidRPr="00B01CB2" w:rsidRDefault="00016426" w:rsidP="00016426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B01CB2">
        <w:rPr>
          <w:rFonts w:eastAsia="Calibri"/>
        </w:rPr>
        <w:t xml:space="preserve">Исполнители программных мероприятий обеспечивают их своевременное выполнение, приобретают в порядке, установленном Федеральным </w:t>
      </w:r>
      <w:hyperlink r:id="rId11" w:history="1">
        <w:r w:rsidRPr="00B01CB2">
          <w:rPr>
            <w:rFonts w:eastAsia="Calibri"/>
          </w:rPr>
          <w:t>законом</w:t>
        </w:r>
      </w:hyperlink>
      <w:r w:rsidRPr="00B01CB2">
        <w:rPr>
          <w:rFonts w:eastAsia="Calibri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средств.</w:t>
      </w:r>
    </w:p>
    <w:p w:rsidR="00016426" w:rsidRDefault="00016426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016426" w:rsidRDefault="00016426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016426" w:rsidRDefault="00016426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  <w:sectPr w:rsidR="00016426" w:rsidSect="00016426">
          <w:pgSz w:w="11906" w:h="16838"/>
          <w:pgMar w:top="851" w:right="567" w:bottom="567" w:left="709" w:header="720" w:footer="720" w:gutter="0"/>
          <w:cols w:space="720"/>
          <w:noEndnote/>
          <w:docGrid w:linePitch="272"/>
        </w:sectPr>
      </w:pPr>
    </w:p>
    <w:tbl>
      <w:tblPr>
        <w:tblW w:w="15240" w:type="dxa"/>
        <w:tblInd w:w="93" w:type="dxa"/>
        <w:tblLook w:val="04A0" w:firstRow="1" w:lastRow="0" w:firstColumn="1" w:lastColumn="0" w:noHBand="0" w:noVBand="1"/>
      </w:tblPr>
      <w:tblGrid>
        <w:gridCol w:w="635"/>
        <w:gridCol w:w="1845"/>
        <w:gridCol w:w="1034"/>
        <w:gridCol w:w="1414"/>
        <w:gridCol w:w="1277"/>
        <w:gridCol w:w="1277"/>
        <w:gridCol w:w="903"/>
        <w:gridCol w:w="1277"/>
        <w:gridCol w:w="1308"/>
        <w:gridCol w:w="1693"/>
        <w:gridCol w:w="1846"/>
        <w:gridCol w:w="1034"/>
      </w:tblGrid>
      <w:tr w:rsidR="00016426" w:rsidRPr="00016426" w:rsidTr="00016426">
        <w:trPr>
          <w:trHeight w:val="289"/>
        </w:trPr>
        <w:tc>
          <w:tcPr>
            <w:tcW w:w="152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16426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016426" w:rsidRPr="00016426" w:rsidTr="00016426">
        <w:trPr>
          <w:trHeight w:val="289"/>
        </w:trPr>
        <w:tc>
          <w:tcPr>
            <w:tcW w:w="152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16426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1</w:t>
            </w:r>
          </w:p>
        </w:tc>
      </w:tr>
      <w:tr w:rsidR="00016426" w:rsidRPr="00016426" w:rsidTr="005A3FA9">
        <w:trPr>
          <w:trHeight w:val="893"/>
        </w:trPr>
        <w:tc>
          <w:tcPr>
            <w:tcW w:w="1524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16426">
              <w:rPr>
                <w:b/>
                <w:bCs/>
                <w:color w:val="000000"/>
                <w:sz w:val="22"/>
                <w:szCs w:val="22"/>
                <w:lang w:eastAsia="ru-RU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lang w:eastAsia="ru-RU"/>
              </w:rPr>
            </w:pPr>
            <w:r w:rsidRPr="00016426">
              <w:rPr>
                <w:color w:val="000000"/>
                <w:lang w:eastAsia="ru-RU"/>
              </w:rPr>
              <w:t> </w:t>
            </w:r>
          </w:p>
        </w:tc>
        <w:tc>
          <w:tcPr>
            <w:tcW w:w="14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lang w:eastAsia="ru-RU"/>
              </w:rPr>
            </w:pPr>
            <w:r w:rsidRPr="00016426">
              <w:rPr>
                <w:color w:val="000000"/>
                <w:lang w:eastAsia="ru-RU"/>
              </w:rPr>
              <w:t>ПОДПРОГРАММА 1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16426">
              <w:rPr>
                <w:color w:val="000000"/>
                <w:lang w:eastAsia="ru-RU"/>
              </w:rPr>
              <w:t>1</w:t>
            </w:r>
          </w:p>
        </w:tc>
        <w:tc>
          <w:tcPr>
            <w:tcW w:w="14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lang w:eastAsia="ru-RU"/>
              </w:rPr>
            </w:pPr>
            <w:r w:rsidRPr="00016426">
              <w:rPr>
                <w:color w:val="000000"/>
                <w:lang w:eastAsia="ru-RU"/>
              </w:rPr>
              <w:t>ЗАДАЧА 1 подпрограммы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Основное мероприятие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16 084,8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16 084,8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 xml:space="preserve">Управление по культуре, спорту, молодежной политике и туризму Администрации Томского района,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объектов муниципальных учреждений в отношении которых выполнены мероприятия по антитеррористической защищенности,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Количество мероприятий по выполнению комплексного плана противодействия идеологии терроризма,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72,0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62,0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62,0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62,0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384,0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384,0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62,0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62,0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62,0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Мероприятие 1. Проведение работ по повышению уровня антитеррористической защищенности в Управлении образования и учреждениях, подведомственных Управлению образованию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14 999,2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14 999,2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образовательных организаций соответствующих требованиям антитеррористической защищенности,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1 999,0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1 999,0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72,0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3 598,0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3 598,0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384,0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384,0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Мероприятие 2. Проведение работ по повышению уровня антитеррористической защищенности в Управлении по культуре, спорту, молодежной политике и туризму и учреждениях, подведомственных Управлению по культуре, спорту, молодежной политике и туризму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1 085,6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1 085,6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учреждений культуры соответствующих требованиям антитеррористической защищенности,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581,6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581,6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504,0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504,0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Мероприятие 3. 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Мероприятие 4. Организация работы по доведению лицам,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в содействии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1.1.5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Мероприятие 5. Проведение индивидуальных или групповых бесед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 xml:space="preserve">Управление по культуре, спорту, молодежной политике и туризму Администрации Томского района,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1.1.6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Мероприятие 6. Организация работы по изучению лицами, получившими религиозное образование за рубежом и имеющими намерения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Томской области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 w:type="page"/>
              <w:t>Управление по культуре, спорту, молодежной политике и туризму Администрации Томского района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 w:type="page"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 w:type="page"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Мероприятие 7. Проведение общественно-политических, культурных и спортивных мероприятий, посвященных Дню солидарности в борьбе с терроризмом (3 сентября)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1.1.8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Мероприятие 8. 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1.1.9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Мероприятие 9. 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 с привлечением лидеров общественного мнения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1.1.10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Мероприятие 10. Создание и распространение в СМИ и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родственников, с привлечением лидеров общественного мнения, популярных </w:t>
            </w:r>
            <w:proofErr w:type="spellStart"/>
            <w:r w:rsidRPr="00016426">
              <w:rPr>
                <w:color w:val="000000"/>
                <w:sz w:val="18"/>
                <w:szCs w:val="18"/>
                <w:lang w:eastAsia="ru-RU"/>
              </w:rPr>
              <w:t>блогеров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района.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1.1.11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Мероприятие 11. Проведение конференций, форумов, семинаров, «круглых столов» и других мероприятий в целях совершенствования деятельности и обмена опытом по противодействию идеологии терроризма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01642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16 084,8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16 084,8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384,0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384,0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16426" w:rsidRPr="00016426" w:rsidTr="005A3FA9">
        <w:trPr>
          <w:cantSplit/>
          <w:trHeight w:val="2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26" w:rsidRPr="00016426" w:rsidRDefault="00016426" w:rsidP="0001642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426" w:rsidRPr="00016426" w:rsidRDefault="00016426" w:rsidP="0001642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642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</w:tbl>
    <w:p w:rsidR="00016426" w:rsidRDefault="00016426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5A3FA9" w:rsidRDefault="005A3FA9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5A3FA9" w:rsidRDefault="005A3FA9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  <w:sectPr w:rsidR="005A3FA9" w:rsidSect="005A3FA9">
          <w:pgSz w:w="16838" w:h="11906" w:orient="landscape"/>
          <w:pgMar w:top="426" w:right="851" w:bottom="567" w:left="567" w:header="720" w:footer="720" w:gutter="0"/>
          <w:cols w:space="720"/>
          <w:noEndnote/>
          <w:docGrid w:linePitch="272"/>
        </w:sectPr>
      </w:pPr>
    </w:p>
    <w:tbl>
      <w:tblPr>
        <w:tblW w:w="15220" w:type="dxa"/>
        <w:tblInd w:w="93" w:type="dxa"/>
        <w:tblLook w:val="04A0" w:firstRow="1" w:lastRow="0" w:firstColumn="1" w:lastColumn="0" w:noHBand="0" w:noVBand="1"/>
      </w:tblPr>
      <w:tblGrid>
        <w:gridCol w:w="3095"/>
        <w:gridCol w:w="1600"/>
        <w:gridCol w:w="1328"/>
        <w:gridCol w:w="1221"/>
        <w:gridCol w:w="1105"/>
        <w:gridCol w:w="1105"/>
        <w:gridCol w:w="1163"/>
        <w:gridCol w:w="1240"/>
        <w:gridCol w:w="1182"/>
        <w:gridCol w:w="1118"/>
        <w:gridCol w:w="1063"/>
      </w:tblGrid>
      <w:tr w:rsidR="005A3FA9" w:rsidRPr="005A3FA9" w:rsidTr="005A3FA9">
        <w:trPr>
          <w:trHeight w:val="289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b/>
                <w:bCs/>
                <w:color w:val="000000"/>
                <w:sz w:val="22"/>
                <w:szCs w:val="22"/>
                <w:lang w:eastAsia="ru-RU"/>
              </w:rPr>
              <w:t>ПАСПОРТ</w:t>
            </w:r>
          </w:p>
        </w:tc>
      </w:tr>
      <w:tr w:rsidR="005A3FA9" w:rsidRPr="005A3FA9" w:rsidTr="005A3FA9">
        <w:trPr>
          <w:trHeight w:val="387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2</w:t>
            </w:r>
          </w:p>
        </w:tc>
      </w:tr>
      <w:tr w:rsidR="005A3FA9" w:rsidRPr="005A3FA9" w:rsidTr="005A3FA9">
        <w:trPr>
          <w:trHeight w:val="893"/>
        </w:trPr>
        <w:tc>
          <w:tcPr>
            <w:tcW w:w="152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b/>
                <w:bCs/>
                <w:color w:val="000000"/>
                <w:sz w:val="22"/>
                <w:szCs w:val="22"/>
                <w:lang w:eastAsia="ru-RU"/>
              </w:rPr>
              <w:t>Профилактика правонарушений и наркомании</w:t>
            </w:r>
          </w:p>
        </w:tc>
      </w:tr>
      <w:tr w:rsidR="005A3FA9" w:rsidRPr="005A3FA9" w:rsidTr="005A3FA9">
        <w:trPr>
          <w:trHeight w:val="28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color w:val="000000"/>
                <w:sz w:val="22"/>
                <w:szCs w:val="22"/>
                <w:lang w:eastAsia="ru-RU"/>
              </w:rPr>
              <w:t>Наименование подпрограммы 2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Профилактика правонарушений и наркомании</w:t>
            </w:r>
          </w:p>
        </w:tc>
      </w:tr>
      <w:tr w:rsidR="005A3FA9" w:rsidRPr="005A3FA9" w:rsidTr="005A3FA9">
        <w:trPr>
          <w:trHeight w:val="106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color w:val="000000"/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района;</w:t>
            </w:r>
            <w:r w:rsidRPr="005A3FA9">
              <w:rPr>
                <w:color w:val="000000"/>
                <w:lang w:eastAsia="ru-RU"/>
              </w:rPr>
              <w:br/>
              <w:t xml:space="preserve">Управление образования Администрации Томского района </w:t>
            </w:r>
            <w:r w:rsidRPr="005A3FA9">
              <w:rPr>
                <w:color w:val="000000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5A3FA9">
              <w:rPr>
                <w:color w:val="000000"/>
                <w:lang w:eastAsia="ru-RU"/>
              </w:rPr>
              <w:br/>
              <w:t>Администрация Томского района</w:t>
            </w:r>
          </w:p>
        </w:tc>
      </w:tr>
      <w:tr w:rsidR="005A3FA9" w:rsidRPr="005A3FA9" w:rsidTr="005A3FA9">
        <w:trPr>
          <w:trHeight w:val="1347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color w:val="000000"/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Администрация Томского района</w:t>
            </w:r>
            <w:r w:rsidRPr="005A3FA9">
              <w:rPr>
                <w:color w:val="000000"/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5A3FA9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5A3FA9">
              <w:rPr>
                <w:color w:val="000000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5A3FA9">
              <w:rPr>
                <w:color w:val="000000"/>
                <w:lang w:eastAsia="ru-RU"/>
              </w:rPr>
              <w:br/>
              <w:t>ОМВД России по Томскому району</w:t>
            </w:r>
          </w:p>
        </w:tc>
      </w:tr>
      <w:tr w:rsidR="005A3FA9" w:rsidRPr="005A3FA9" w:rsidTr="005A3FA9">
        <w:trPr>
          <w:trHeight w:val="548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color w:val="000000"/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Обеспечение общественной безопасности на территории Томского района</w:t>
            </w:r>
          </w:p>
        </w:tc>
      </w:tr>
      <w:tr w:rsidR="005A3FA9" w:rsidRPr="005A3FA9" w:rsidTr="005A3FA9">
        <w:trPr>
          <w:trHeight w:val="893"/>
        </w:trPr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color w:val="000000"/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Показатели цели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2026</w:t>
            </w:r>
            <w:r w:rsidRPr="005A3FA9">
              <w:rPr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2027</w:t>
            </w:r>
            <w:r w:rsidRPr="005A3FA9">
              <w:rPr>
                <w:color w:val="000000"/>
                <w:lang w:eastAsia="ru-RU"/>
              </w:rPr>
              <w:br/>
              <w:t>(прогноз)</w:t>
            </w:r>
          </w:p>
        </w:tc>
      </w:tr>
      <w:tr w:rsidR="005A3FA9" w:rsidRPr="005A3FA9" w:rsidTr="005A3FA9">
        <w:trPr>
          <w:trHeight w:val="1609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Показатель 1 Удельный вес преступлений совершенных в общественных местах, в том числе на улицах, от общего числа зарегистрированных преступлений, Процент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32,5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30,9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29,6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26,4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24,2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20,0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20,0</w:t>
            </w:r>
          </w:p>
        </w:tc>
      </w:tr>
      <w:tr w:rsidR="005A3FA9" w:rsidRPr="005A3FA9" w:rsidTr="005A3FA9">
        <w:trPr>
          <w:trHeight w:val="1069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Показатель 2 Болезненность синдром зависимости от наркотических веществ,  ед. на 100 тыс. населения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155,6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102,7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101,4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100,2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98,9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97,6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96,3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94,6</w:t>
            </w:r>
          </w:p>
        </w:tc>
      </w:tr>
      <w:tr w:rsidR="005A3FA9" w:rsidRPr="005A3FA9" w:rsidTr="005A3FA9">
        <w:trPr>
          <w:trHeight w:val="49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 </w:t>
            </w:r>
          </w:p>
        </w:tc>
      </w:tr>
      <w:tr w:rsidR="005A3FA9" w:rsidRPr="005A3FA9" w:rsidTr="005A3FA9">
        <w:trPr>
          <w:trHeight w:val="1347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Показатель 3 Количество общественных объединений граждан, участвующих в охране общественного порядка, 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9,0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19,0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19,0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19,0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19,0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19,0</w:t>
            </w:r>
          </w:p>
        </w:tc>
      </w:tr>
      <w:tr w:rsidR="005A3FA9" w:rsidRPr="005A3FA9" w:rsidTr="005A3FA9">
        <w:trPr>
          <w:trHeight w:val="49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 </w:t>
            </w:r>
          </w:p>
        </w:tc>
      </w:tr>
      <w:tr w:rsidR="005A3FA9" w:rsidRPr="005A3FA9" w:rsidTr="005A3FA9">
        <w:trPr>
          <w:trHeight w:val="81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color w:val="000000"/>
                <w:sz w:val="22"/>
                <w:szCs w:val="22"/>
                <w:lang w:eastAsia="ru-RU"/>
              </w:rPr>
              <w:t>Задачи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1. Снижение количества правонарушений;</w:t>
            </w:r>
            <w:r w:rsidRPr="005A3FA9">
              <w:rPr>
                <w:color w:val="000000"/>
                <w:lang w:eastAsia="ru-RU"/>
              </w:rPr>
              <w:br/>
              <w:t>2. Сокращение уровня потребления психоактивных веществ;</w:t>
            </w:r>
            <w:r w:rsidRPr="005A3FA9">
              <w:rPr>
                <w:color w:val="000000"/>
                <w:lang w:eastAsia="ru-RU"/>
              </w:rPr>
              <w:br/>
              <w:t>3.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5A3FA9" w:rsidRPr="005A3FA9" w:rsidTr="005A3FA9">
        <w:trPr>
          <w:trHeight w:val="1193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color w:val="000000"/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Показатели задач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2026</w:t>
            </w:r>
            <w:r w:rsidRPr="005A3FA9">
              <w:rPr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2027</w:t>
            </w:r>
            <w:r w:rsidRPr="005A3FA9">
              <w:rPr>
                <w:color w:val="000000"/>
                <w:lang w:eastAsia="ru-RU"/>
              </w:rPr>
              <w:br/>
              <w:t>(прогноз)</w:t>
            </w:r>
          </w:p>
        </w:tc>
      </w:tr>
      <w:tr w:rsidR="005A3FA9" w:rsidRPr="005A3FA9" w:rsidTr="005A3FA9">
        <w:trPr>
          <w:trHeight w:val="28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 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Задача 1 Снижение количества правонарушений</w:t>
            </w:r>
          </w:p>
        </w:tc>
      </w:tr>
      <w:tr w:rsidR="005A3FA9" w:rsidRPr="005A3FA9" w:rsidTr="005A3FA9">
        <w:trPr>
          <w:trHeight w:val="106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Показатель 1 Количество организованных мероприятий по снижению количества правонарушений,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15,0</w:t>
            </w:r>
          </w:p>
        </w:tc>
      </w:tr>
      <w:tr w:rsidR="005A3FA9" w:rsidRPr="005A3FA9" w:rsidTr="005A3FA9">
        <w:trPr>
          <w:trHeight w:val="28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 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Задача 2 Сокращение уровня потребления психоактивных веществ</w:t>
            </w:r>
          </w:p>
        </w:tc>
      </w:tr>
      <w:tr w:rsidR="005A3FA9" w:rsidRPr="005A3FA9" w:rsidTr="005A3FA9">
        <w:trPr>
          <w:trHeight w:val="106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Показатель 1 Количество организованных мероприятий по профилактике наркомании,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1,0</w:t>
            </w:r>
          </w:p>
        </w:tc>
      </w:tr>
      <w:tr w:rsidR="005A3FA9" w:rsidRPr="005A3FA9" w:rsidTr="005A3FA9">
        <w:trPr>
          <w:trHeight w:val="28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 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Задача 3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5A3FA9" w:rsidRPr="005A3FA9" w:rsidTr="005A3FA9">
        <w:trPr>
          <w:trHeight w:val="160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Показатель 1 Количество рейдов проведенных общественными объединениями граждан, участвующими в охране общественного порядка,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192,0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360,0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456,0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456,0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456,0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456,0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456,0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 xml:space="preserve">  456,0</w:t>
            </w:r>
          </w:p>
        </w:tc>
      </w:tr>
      <w:tr w:rsidR="005A3FA9" w:rsidRPr="005A3FA9" w:rsidTr="005A3FA9">
        <w:trPr>
          <w:trHeight w:val="893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color w:val="000000"/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нет</w:t>
            </w:r>
          </w:p>
        </w:tc>
      </w:tr>
      <w:tr w:rsidR="005A3FA9" w:rsidRPr="005A3FA9" w:rsidTr="005A3FA9">
        <w:trPr>
          <w:trHeight w:val="597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A3FA9">
              <w:rPr>
                <w:color w:val="000000"/>
                <w:sz w:val="22"/>
                <w:szCs w:val="22"/>
                <w:lang w:eastAsia="ru-RU"/>
              </w:rPr>
              <w:t>Сроки реализации подпрограммы</w:t>
            </w:r>
          </w:p>
        </w:tc>
        <w:tc>
          <w:tcPr>
            <w:tcW w:w="12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color w:val="000000"/>
                <w:lang w:eastAsia="ru-RU"/>
              </w:rPr>
            </w:pPr>
            <w:r w:rsidRPr="005A3FA9">
              <w:rPr>
                <w:color w:val="000000"/>
                <w:lang w:eastAsia="ru-RU"/>
              </w:rPr>
              <w:t>2021 – 2025 годы и прогнозные 2026 и 2027 года</w:t>
            </w:r>
          </w:p>
        </w:tc>
      </w:tr>
      <w:tr w:rsidR="005A3FA9" w:rsidRPr="005A3FA9" w:rsidTr="005A3FA9">
        <w:trPr>
          <w:trHeight w:val="1069"/>
        </w:trPr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2026</w:t>
            </w:r>
            <w:r w:rsidRPr="005A3FA9">
              <w:rPr>
                <w:b/>
                <w:bCs/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2027</w:t>
            </w:r>
            <w:r w:rsidRPr="005A3FA9">
              <w:rPr>
                <w:b/>
                <w:bCs/>
                <w:color w:val="000000"/>
                <w:lang w:eastAsia="ru-RU"/>
              </w:rPr>
              <w:br/>
              <w:t>(прогноз)</w:t>
            </w:r>
          </w:p>
        </w:tc>
      </w:tr>
      <w:tr w:rsidR="005A3FA9" w:rsidRPr="005A3FA9" w:rsidTr="005A3FA9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Федеральный бюджет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5A3FA9" w:rsidRPr="005A3FA9" w:rsidTr="005A3FA9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Областной бюджет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5A3FA9" w:rsidRPr="005A3FA9" w:rsidTr="005A3FA9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бюджет  Томского района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6 423,7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202,0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5 003,7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402,0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202,0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202,0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206,0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206,0</w:t>
            </w:r>
          </w:p>
        </w:tc>
      </w:tr>
      <w:tr w:rsidR="005A3FA9" w:rsidRPr="005A3FA9" w:rsidTr="005A3FA9">
        <w:trPr>
          <w:trHeight w:val="1069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5A3FA9" w:rsidRPr="005A3FA9" w:rsidTr="005A3FA9">
        <w:trPr>
          <w:trHeight w:val="81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5A3FA9" w:rsidRPr="005A3FA9" w:rsidTr="005A3FA9">
        <w:trPr>
          <w:trHeight w:val="720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A9" w:rsidRPr="005A3FA9" w:rsidRDefault="005A3FA9" w:rsidP="005A3FA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>Всего по источникам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6 423,7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202,0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5 003,7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402,0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202,0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202,0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206,0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5A3FA9" w:rsidRPr="005A3FA9" w:rsidRDefault="005A3FA9" w:rsidP="005A3FA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A3FA9">
              <w:rPr>
                <w:b/>
                <w:bCs/>
                <w:color w:val="000000"/>
                <w:lang w:eastAsia="ru-RU"/>
              </w:rPr>
              <w:t xml:space="preserve">   206,0</w:t>
            </w:r>
          </w:p>
        </w:tc>
      </w:tr>
    </w:tbl>
    <w:p w:rsidR="005A3FA9" w:rsidRDefault="005A3FA9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5A3FA9" w:rsidRDefault="005A3FA9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5A3FA9" w:rsidRDefault="005A3FA9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5A3FA9" w:rsidRDefault="005A3FA9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  <w:sectPr w:rsidR="005A3FA9" w:rsidSect="00016426">
          <w:pgSz w:w="16838" w:h="11906" w:orient="landscape"/>
          <w:pgMar w:top="709" w:right="851" w:bottom="567" w:left="567" w:header="720" w:footer="720" w:gutter="0"/>
          <w:cols w:space="720"/>
          <w:noEndnote/>
          <w:docGrid w:linePitch="272"/>
        </w:sectPr>
      </w:pPr>
    </w:p>
    <w:p w:rsidR="005A3FA9" w:rsidRPr="00F03645" w:rsidRDefault="005A3FA9" w:rsidP="005A3FA9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F03645">
        <w:rPr>
          <w:rFonts w:eastAsia="Calibri"/>
          <w:sz w:val="24"/>
          <w:szCs w:val="24"/>
          <w:lang w:eastAsia="ru-RU"/>
        </w:rPr>
        <w:t>ХАРАКТЕРИСТИКА СФЕРЫ РЕАЛИЗАЦИИ ПОДПРОГРАММЫ 2, ОПИСАНИЕ ОСНОВНЫХ ПРОБЛЕМ В УКАЗАННОЙ СФЕРЕ И ПРОГНОЗ ЕЕ РАЗВИТИЯ</w:t>
      </w:r>
    </w:p>
    <w:p w:rsidR="005A3FA9" w:rsidRPr="00F03645" w:rsidRDefault="005A3FA9" w:rsidP="005A3FA9">
      <w:pPr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Анализ состояния криминогенной ситуации в Томском районе свидетельствует о том, что проводимая совместно с правоохранительными органами, учреждениями, общественными организациями и объединениями работа способствует укреплению правопорядка, не просматривается каких-либо тенденций, способных привести к осложнению общественно-политической ситуации в сельских поселениях. Так, за период 2013 - 2015 годов произошло: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снижение числа несовершеннолетних, привлеченных к уголовной ответственности, на 9,5%;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снижение количества преступлений, совершенных несовершеннолетними, на 14%;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снижение числа преступлений, совершенных ранее судимыми лицами, на 3%;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снижение числа преступлений, совершенных в состоянии алкогольного и наркотического опьянения, на 4,5%;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снижение числа преступлений, совершенных в общественных местах, на 4%.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Проведенные комплексные мероприятия позволили сохранить контроль за обстановкой в Томском районе, не допустить возникновения массовых конфликтных ситуаций, в том числе на межнациональной основе.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Целью подпрограммы 2 является Обеспечение общественной безопасности на территории Томского района.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 xml:space="preserve">Задачей подпрограммы 2 является: 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 xml:space="preserve">снижение количества правонарушений, 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 xml:space="preserve">сокращение уровня потребления психоактивных веществ, 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создание условий для деятельности общественных объединений граждан правоохранительной направленности.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Показателями конечного результата достижения указанной цели являются: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1. Снижение удельного веса преступлений, совершенных в общественных местах, в том числе на улицах, от общего числа зарегистрированных преступлений.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2. Снижение количества лиц имеющих синдром зависимости от наркотических веществ к численности жителей района (ед. на 100 тыс. населения).</w:t>
      </w:r>
    </w:p>
    <w:p w:rsidR="005A3FA9" w:rsidRPr="00F03645" w:rsidRDefault="005A3FA9" w:rsidP="005A3FA9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F03645">
        <w:rPr>
          <w:rFonts w:eastAsia="Calibri"/>
          <w:lang w:eastAsia="ru-RU"/>
        </w:rPr>
        <w:t>3. Увеличение количества общественных объединений граждан, участвующих в охране общественного порядка.</w:t>
      </w:r>
    </w:p>
    <w:p w:rsidR="005A3FA9" w:rsidRDefault="005A3FA9" w:rsidP="005A3FA9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5A3FA9" w:rsidRDefault="005A3FA9" w:rsidP="005A3FA9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5A3FA9" w:rsidRDefault="005A3FA9" w:rsidP="005A3FA9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5A3FA9" w:rsidRDefault="005A3FA9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  <w:sectPr w:rsidR="005A3FA9" w:rsidSect="005A3FA9">
          <w:pgSz w:w="11906" w:h="16838"/>
          <w:pgMar w:top="851" w:right="567" w:bottom="567" w:left="709" w:header="720" w:footer="720" w:gutter="0"/>
          <w:cols w:space="720"/>
          <w:noEndnote/>
          <w:docGrid w:linePitch="272"/>
        </w:sectPr>
      </w:pPr>
    </w:p>
    <w:tbl>
      <w:tblPr>
        <w:tblW w:w="15680" w:type="dxa"/>
        <w:tblInd w:w="93" w:type="dxa"/>
        <w:tblLook w:val="04A0" w:firstRow="1" w:lastRow="0" w:firstColumn="1" w:lastColumn="0" w:noHBand="0" w:noVBand="1"/>
      </w:tblPr>
      <w:tblGrid>
        <w:gridCol w:w="546"/>
        <w:gridCol w:w="2778"/>
        <w:gridCol w:w="1176"/>
        <w:gridCol w:w="1625"/>
        <w:gridCol w:w="1689"/>
        <w:gridCol w:w="2975"/>
        <w:gridCol w:w="1671"/>
        <w:gridCol w:w="3220"/>
      </w:tblGrid>
      <w:tr w:rsidR="00480CD5" w:rsidRPr="00480CD5" w:rsidTr="00480CD5">
        <w:trPr>
          <w:trHeight w:val="957"/>
        </w:trPr>
        <w:tc>
          <w:tcPr>
            <w:tcW w:w="156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0CD5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показателей цели и задач подпрограммы 2 и сведения о порядке сбора информации по показателям</w:t>
            </w:r>
            <w:r w:rsidRPr="00480CD5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и методике их расчета</w:t>
            </w:r>
          </w:p>
        </w:tc>
      </w:tr>
      <w:tr w:rsidR="00480CD5" w:rsidRPr="00480CD5" w:rsidTr="00480CD5">
        <w:trPr>
          <w:trHeight w:val="8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N</w:t>
            </w:r>
            <w:r w:rsidRPr="00480CD5">
              <w:rPr>
                <w:b/>
                <w:bCs/>
                <w:color w:val="000000"/>
                <w:lang w:eastAsia="ru-RU"/>
              </w:rPr>
              <w:br/>
            </w:r>
            <w:proofErr w:type="spellStart"/>
            <w:r w:rsidRPr="00480CD5">
              <w:rPr>
                <w:b/>
                <w:bCs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Периодичность сбора данных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Временные характеристики показателя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Метод сбора информации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Ответственный за сбор данных по показателю</w:t>
            </w:r>
          </w:p>
        </w:tc>
      </w:tr>
      <w:tr w:rsidR="00480CD5" w:rsidRPr="00480CD5" w:rsidTr="00480CD5">
        <w:trPr>
          <w:trHeight w:val="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 w:rsidR="00480CD5" w:rsidRPr="00480CD5" w:rsidTr="00480CD5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Показатели цели подпрограммы 2 Обеспечение общественной безопасности на территории Томского района</w:t>
            </w:r>
          </w:p>
        </w:tc>
      </w:tr>
      <w:tr w:rsidR="00480CD5" w:rsidRPr="00480CD5" w:rsidTr="00480CD5">
        <w:trPr>
          <w:trHeight w:val="18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Удельный вес преступлений совершенных в общественных местах, в том числе на улицах, от общего числа зарегистрированных преступлений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Процент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Показатель рассчитывается как отношение количества преступлений зарегистрированных в общественных местах к общему количеству зарегистрированных преступлений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480CD5" w:rsidRPr="00480CD5" w:rsidTr="00480CD5">
        <w:trPr>
          <w:trHeight w:val="18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2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Болезненность синдром зависимости от наркотических веществ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ед. на 100 тыс. населения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Показатель рассчитывается как отношение количества лиц имеющих синдром зависимости от наркотических средств к численности жителей района. Исчисляется на 100 тыс. населения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Статистика МВД и Департамента здравоохранения Томской области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480CD5" w:rsidRPr="00480CD5" w:rsidTr="00480CD5">
        <w:trPr>
          <w:trHeight w:val="18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3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Количество общественных объединений граждан, участвующих в охране общественного порядка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общественных объединениях правоохранительной направленности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480CD5" w:rsidRPr="00480CD5" w:rsidTr="00480CD5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1</w:t>
            </w:r>
          </w:p>
        </w:tc>
        <w:tc>
          <w:tcPr>
            <w:tcW w:w="15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Показатели задачи 1 подпрограммы 2 Снижение количества правонарушений</w:t>
            </w:r>
          </w:p>
        </w:tc>
      </w:tr>
      <w:tr w:rsidR="00480CD5" w:rsidRPr="00480CD5" w:rsidTr="00480CD5">
        <w:trPr>
          <w:trHeight w:val="22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Количество организованных мероприятий по снижению количества правонарушений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480CD5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480CD5">
              <w:rPr>
                <w:color w:val="000000"/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480CD5" w:rsidRPr="00480CD5" w:rsidTr="00480CD5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2</w:t>
            </w:r>
          </w:p>
        </w:tc>
        <w:tc>
          <w:tcPr>
            <w:tcW w:w="15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Показатели задачи 2 подпрограммы 2 Сокращение уровня потребления психоактивных веществ</w:t>
            </w:r>
          </w:p>
        </w:tc>
      </w:tr>
      <w:tr w:rsidR="00480CD5" w:rsidRPr="00480CD5" w:rsidTr="00480CD5">
        <w:trPr>
          <w:trHeight w:val="22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Количество организованных мероприятий по профилактике наркомании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Показатель рассчитывается как количество проведенных мероприятий по профилактике наркомании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480CD5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480CD5">
              <w:rPr>
                <w:color w:val="000000"/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480CD5" w:rsidRPr="00480CD5" w:rsidTr="00480CD5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3</w:t>
            </w:r>
          </w:p>
        </w:tc>
        <w:tc>
          <w:tcPr>
            <w:tcW w:w="15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80CD5">
              <w:rPr>
                <w:b/>
                <w:bCs/>
                <w:color w:val="000000"/>
                <w:lang w:eastAsia="ru-RU"/>
              </w:rPr>
              <w:t>Показатели задачи 3 подпрограммы 2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480CD5" w:rsidRPr="00480CD5" w:rsidTr="00480CD5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Количество рейдов проведенных общественными объединениями граждан, участвующими в охране общественного порядка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D5" w:rsidRPr="00480CD5" w:rsidRDefault="00480CD5" w:rsidP="00480C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80CD5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</w:tbl>
    <w:p w:rsidR="005A3FA9" w:rsidRDefault="005A3FA9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480CD5" w:rsidRDefault="00480CD5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480CD5" w:rsidRDefault="00480CD5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480CD5" w:rsidRDefault="00480CD5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  <w:sectPr w:rsidR="00480CD5" w:rsidSect="00480CD5">
          <w:pgSz w:w="16838" w:h="11906" w:orient="landscape"/>
          <w:pgMar w:top="709" w:right="851" w:bottom="567" w:left="567" w:header="720" w:footer="720" w:gutter="0"/>
          <w:cols w:space="720"/>
          <w:noEndnote/>
          <w:docGrid w:linePitch="272"/>
        </w:sectPr>
      </w:pPr>
    </w:p>
    <w:p w:rsidR="008F7E82" w:rsidRPr="00F03645" w:rsidRDefault="008F7E82" w:rsidP="008F7E82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F03645">
        <w:rPr>
          <w:b/>
          <w:bCs/>
          <w:sz w:val="24"/>
          <w:szCs w:val="24"/>
          <w:lang w:eastAsia="ru-RU"/>
        </w:rPr>
        <w:t>Перечень показателей цели и задач подпрограммы 2 и сведения о порядке сбора информации по показателям и методике их расчета</w:t>
      </w:r>
    </w:p>
    <w:p w:rsidR="008F7E82" w:rsidRDefault="008F7E82" w:rsidP="008F7E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8F7E82" w:rsidRPr="00D012A9" w:rsidRDefault="008F7E82" w:rsidP="008F7E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D012A9">
        <w:rPr>
          <w:rFonts w:eastAsia="Calibri"/>
        </w:rPr>
        <w:t>Подпрограмма 2 предусматривает реализацию скоординированных действий по следующим основным направлениям:</w:t>
      </w:r>
    </w:p>
    <w:p w:rsidR="008F7E82" w:rsidRPr="00D012A9" w:rsidRDefault="008F7E82" w:rsidP="008F7E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D012A9">
        <w:rPr>
          <w:rFonts w:eastAsia="Calibri"/>
        </w:rPr>
        <w:t>- снижение удельного веса преступлений, совершенных в общественных местах, в том числе на улицах, от общего числа зарегистрированных преступлений.</w:t>
      </w:r>
    </w:p>
    <w:p w:rsidR="008F7E82" w:rsidRPr="00D012A9" w:rsidRDefault="008F7E82" w:rsidP="008F7E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D012A9">
        <w:rPr>
          <w:rFonts w:eastAsia="Calibri"/>
        </w:rPr>
        <w:t>- снижение количества лиц имеющих синдром зависимости от наркотических веществ к численности жителей района.</w:t>
      </w:r>
    </w:p>
    <w:p w:rsidR="008F7E82" w:rsidRPr="00D012A9" w:rsidRDefault="008F7E82" w:rsidP="008F7E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D012A9">
        <w:rPr>
          <w:rFonts w:eastAsia="Calibri"/>
        </w:rPr>
        <w:t>- увеличение количество общественных объединений граждан, участвующих в охране общественного порядка</w:t>
      </w:r>
    </w:p>
    <w:p w:rsidR="008F7E82" w:rsidRPr="00D012A9" w:rsidRDefault="008F7E82" w:rsidP="008F7E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D012A9">
        <w:rPr>
          <w:rFonts w:eastAsia="Calibri"/>
        </w:rPr>
        <w:t>Срок реализации мероприятий подпрограммы - 2021 - 2025 годы.</w:t>
      </w:r>
    </w:p>
    <w:p w:rsidR="008F7E82" w:rsidRPr="00D012A9" w:rsidRDefault="008F7E82" w:rsidP="008F7E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D012A9">
        <w:rPr>
          <w:rFonts w:eastAsia="Calibri"/>
        </w:rPr>
        <w:t>Ответственным исполнителем подпрограммы 2 является Администрация Томского района, Управление по культуре, спорту, молодёжной политике и туризму Администрации Томского района, Управление образования Администрации Томского района.</w:t>
      </w:r>
    </w:p>
    <w:p w:rsidR="008F7E82" w:rsidRPr="00D012A9" w:rsidRDefault="008F7E82" w:rsidP="008F7E82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D012A9">
        <w:rPr>
          <w:rFonts w:eastAsia="Calibri"/>
        </w:rPr>
        <w:t>Исполнители программных мероприятий обеспечивают их своевременное выполнение, приобретают в порядке, установленном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средств.</w:t>
      </w:r>
    </w:p>
    <w:p w:rsidR="008F7E82" w:rsidRDefault="008F7E82" w:rsidP="008F7E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8F7E82" w:rsidRDefault="008F7E82" w:rsidP="008F7E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8F7E82" w:rsidRDefault="008F7E82" w:rsidP="008F7E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8F7E82" w:rsidRDefault="008F7E82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  <w:sectPr w:rsidR="008F7E82" w:rsidSect="008F7E82">
          <w:pgSz w:w="11906" w:h="16838"/>
          <w:pgMar w:top="851" w:right="567" w:bottom="567" w:left="709" w:header="720" w:footer="720" w:gutter="0"/>
          <w:cols w:space="720"/>
          <w:noEndnote/>
          <w:docGrid w:linePitch="272"/>
        </w:sectPr>
      </w:pPr>
    </w:p>
    <w:tbl>
      <w:tblPr>
        <w:tblW w:w="155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622"/>
        <w:gridCol w:w="1057"/>
        <w:gridCol w:w="1448"/>
        <w:gridCol w:w="1307"/>
        <w:gridCol w:w="1307"/>
        <w:gridCol w:w="923"/>
        <w:gridCol w:w="1307"/>
        <w:gridCol w:w="1339"/>
        <w:gridCol w:w="1735"/>
        <w:gridCol w:w="1717"/>
        <w:gridCol w:w="1057"/>
      </w:tblGrid>
      <w:tr w:rsidR="00036F76" w:rsidRPr="00036F76" w:rsidTr="00036F76">
        <w:trPr>
          <w:cantSplit/>
          <w:trHeight w:val="430"/>
        </w:trPr>
        <w:tc>
          <w:tcPr>
            <w:tcW w:w="155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036F76" w:rsidRPr="00036F76" w:rsidTr="00036F76">
        <w:trPr>
          <w:cantSplit/>
          <w:trHeight w:val="422"/>
        </w:trPr>
        <w:tc>
          <w:tcPr>
            <w:tcW w:w="155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2</w:t>
            </w:r>
          </w:p>
        </w:tc>
      </w:tr>
      <w:tr w:rsidR="00036F76" w:rsidRPr="00036F76" w:rsidTr="00036F76">
        <w:trPr>
          <w:cantSplit/>
          <w:trHeight w:val="427"/>
        </w:trPr>
        <w:tc>
          <w:tcPr>
            <w:tcW w:w="1554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b/>
                <w:bCs/>
                <w:color w:val="000000"/>
                <w:sz w:val="22"/>
                <w:szCs w:val="22"/>
                <w:lang w:eastAsia="ru-RU"/>
              </w:rPr>
              <w:t>Профилактика правонарушений и наркомании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 </w:t>
            </w:r>
          </w:p>
        </w:tc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ПОДПРОГРАММА 2 Профилактика правонарушений и наркомании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1</w:t>
            </w:r>
          </w:p>
        </w:tc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ЗАДАЧА 1 подпрограммы 2 Снижение количества правонарушений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Основное мероприятие 1. Снижение количества правонарушений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5 515,7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5 515,7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политики, туризма и спорта Администрации Томского района, 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организованных мероприятий по снижению количества правонарушений,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4 803,7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4 803,7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среди несовершеннолетних и молодежи на территории Томского района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714,0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714,0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политики, туризма и спорта Администрации Томского района, 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участников мероприятий,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Мероприятие 2. Изготовление информационных материалов по профилактике правонарушений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Управление по социальной политике Администрации Томского района, 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изготовленных материалов,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Мероприятие 3. Установка и эксплуатация систем видеонаблюдения в общественных местах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Управление территориального развития Администрации Томского района, 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установленных систем видеонаблюдения,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Мероприятие 4. Мероприятия по ресоциализации о социальной адаптации лиц, отбывших наказание в виде лишения свободы, в том числе несовершеннолетних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Управление по социальной политике Администрации Томского района, 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лиц отбывших наказание,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1.1.5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Мероприятие 5. Организация профильных смен для подростков, состоящих на профилактических учетах ОМВД России по Томскому району, </w:t>
            </w:r>
            <w:proofErr w:type="spellStart"/>
            <w:r w:rsidRPr="00036F76">
              <w:rPr>
                <w:color w:val="000000"/>
                <w:sz w:val="18"/>
                <w:szCs w:val="18"/>
                <w:lang w:eastAsia="ru-RU"/>
              </w:rPr>
              <w:t>КДНиЗП</w:t>
            </w:r>
            <w:proofErr w:type="spellEnd"/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Администрации Томского района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политики, туризма и спорта Администрации Томского района, 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 xml:space="preserve">Управление по социальной политике Администрации Томского района, 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подростков состоящих на учете,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1.1.6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Мероприятие 6. Предоставление иного межбюджетного трансферта на проведение ремонта кабинетов, находящихся в муниципальной собственности Администраций Богашевского, Итатского, Малиновского, Моряковского сельских поселений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отремонтированных кабинетов,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4,0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Мероприятие 7. Предоставление иного межбюджетного трансферта на приобретение нестационарного участкового пункта полиции Администрации Заречного сельского поселения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приобретенных пунктов полиции,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</w:t>
            </w:r>
          </w:p>
        </w:tc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ЗАДАЧА 2 подпрограммы 2 Сокращение уровня потребления психоактивных веществ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Основное мероприятие 1. Сокращение уровня потребления психоактивных веществ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организованных мероприятий по профилактике наркомании,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Мероприятие 1. Проведение мероприятий по уничтожению очагов дикорастущих наркосодержащих растений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уничтоженных очагов,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Гектар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2.1.2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Мероприятие 2.  Мероприятия по социальной реабилитации и адаптации лиц страдающий алкогольной и наркотической зависимостью, в том числе несовершеннолетних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района, Управление по социальной политике Администрации Томского района, ОМВД России по Томскому району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лиц,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2.1.3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Мероприятие 3. Проведение мероприятий по профилактике сокращения уровня потребления психоактивных веществ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мероприятий,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3</w:t>
            </w:r>
          </w:p>
        </w:tc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ЗАДАЧА 3 подпрограммы 2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Основное мероприятие 1. Создание условий для деятельности общественных объединений граждан правоохранительной направленности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района, ОМВД России по Томскому району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рейдов проведенных общественными объединениями граждан, участвующими в охране общественного порядка,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360,0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3.1.1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Мероприятие 1. Материально-техническое обеспечение и стимулирование деятельности народных дружинников, членов общественных объединений правоохранительной направленности, участвующих в обеспечении правопорядка, профилактике правонарушений и наркомании на территории Томского района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района, ОМВД России по Томскому району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Количество посетителей и участников мероприятия,</w:t>
            </w:r>
            <w:r w:rsidRPr="00036F76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6 423,7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6 423,7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5 003,7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5 003,7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036F76" w:rsidRPr="00036F76" w:rsidTr="00036F76">
        <w:trPr>
          <w:cantSplit/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36F76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</w:tbl>
    <w:p w:rsidR="00480CD5" w:rsidRDefault="00480CD5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036F76" w:rsidRDefault="00036F76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036F76" w:rsidRDefault="00036F76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036F76" w:rsidRDefault="00036F76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  <w:sectPr w:rsidR="00036F76" w:rsidSect="008F7E82">
          <w:pgSz w:w="16838" w:h="11906" w:orient="landscape"/>
          <w:pgMar w:top="709" w:right="851" w:bottom="567" w:left="567" w:header="720" w:footer="720" w:gutter="0"/>
          <w:cols w:space="720"/>
          <w:noEndnote/>
          <w:docGrid w:linePitch="272"/>
        </w:sectPr>
      </w:pPr>
    </w:p>
    <w:tbl>
      <w:tblPr>
        <w:tblW w:w="15220" w:type="dxa"/>
        <w:tblInd w:w="93" w:type="dxa"/>
        <w:tblLook w:val="04A0" w:firstRow="1" w:lastRow="0" w:firstColumn="1" w:lastColumn="0" w:noHBand="0" w:noVBand="1"/>
      </w:tblPr>
      <w:tblGrid>
        <w:gridCol w:w="3098"/>
        <w:gridCol w:w="1600"/>
        <w:gridCol w:w="1322"/>
        <w:gridCol w:w="1222"/>
        <w:gridCol w:w="1105"/>
        <w:gridCol w:w="1105"/>
        <w:gridCol w:w="1163"/>
        <w:gridCol w:w="1241"/>
        <w:gridCol w:w="1183"/>
        <w:gridCol w:w="1118"/>
        <w:gridCol w:w="1063"/>
      </w:tblGrid>
      <w:tr w:rsidR="00036F76" w:rsidRPr="00036F76" w:rsidTr="0049365C">
        <w:trPr>
          <w:cantSplit/>
          <w:trHeight w:val="430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b/>
                <w:bCs/>
                <w:color w:val="000000"/>
                <w:sz w:val="22"/>
                <w:szCs w:val="22"/>
                <w:lang w:eastAsia="ru-RU"/>
              </w:rPr>
              <w:t>ПАСПОРТ</w:t>
            </w:r>
          </w:p>
        </w:tc>
      </w:tr>
      <w:tr w:rsidR="00036F76" w:rsidRPr="00036F76" w:rsidTr="0049365C">
        <w:trPr>
          <w:cantSplit/>
          <w:trHeight w:val="422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3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152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b/>
                <w:bCs/>
                <w:color w:val="000000"/>
                <w:sz w:val="22"/>
                <w:szCs w:val="22"/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color w:val="000000"/>
                <w:sz w:val="22"/>
                <w:szCs w:val="22"/>
                <w:lang w:eastAsia="ru-RU"/>
              </w:rPr>
              <w:t>Наименование подпрограммы 3</w:t>
            </w:r>
          </w:p>
        </w:tc>
        <w:tc>
          <w:tcPr>
            <w:tcW w:w="121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color w:val="000000"/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1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Управление образования Администрации Томского района,</w:t>
            </w:r>
            <w:r w:rsidRPr="00036F76">
              <w:rPr>
                <w:color w:val="000000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color w:val="000000"/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1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Администрация Томского района</w:t>
            </w:r>
            <w:r w:rsidRPr="00036F76">
              <w:rPr>
                <w:color w:val="000000"/>
                <w:lang w:eastAsia="ru-RU"/>
              </w:rPr>
              <w:br/>
              <w:t>Управление образования Администрации Томского района</w:t>
            </w:r>
            <w:r w:rsidRPr="00036F76">
              <w:rPr>
                <w:color w:val="000000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района,</w:t>
            </w:r>
            <w:r w:rsidRPr="00036F76">
              <w:rPr>
                <w:color w:val="000000"/>
                <w:lang w:eastAsia="ru-RU"/>
              </w:rPr>
              <w:br/>
              <w:t>ОМВД России по Томскому району</w:t>
            </w:r>
            <w:r w:rsidRPr="00036F76">
              <w:rPr>
                <w:color w:val="000000"/>
                <w:lang w:eastAsia="ru-RU"/>
              </w:rPr>
              <w:br/>
              <w:t>ОАО РЖД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color w:val="000000"/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1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Повышение безопасности дорожного движения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color w:val="000000"/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Показатели цели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2026</w:t>
            </w:r>
            <w:r w:rsidRPr="00036F76">
              <w:rPr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2027</w:t>
            </w:r>
            <w:r w:rsidRPr="00036F76">
              <w:rPr>
                <w:color w:val="000000"/>
                <w:lang w:eastAsia="ru-RU"/>
              </w:rPr>
              <w:br/>
              <w:t>(прогноз)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Показатель 1 Число лиц погибших в ДТП, ед. на 100 тыс. населения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22,6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18,2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15,6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11,7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6,5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3,9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2,6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Показатель 2 Число лиц погибших в ДТП,  ед. на 10 тыс. транспортных средств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5,8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3,8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3,3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2,4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1,3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0,8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0,5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color w:val="000000"/>
                <w:sz w:val="22"/>
                <w:szCs w:val="22"/>
                <w:lang w:eastAsia="ru-RU"/>
              </w:rPr>
              <w:t>Задачи подпрограммы</w:t>
            </w:r>
          </w:p>
        </w:tc>
        <w:tc>
          <w:tcPr>
            <w:tcW w:w="121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1. Повышение защищенности населения от дорожно-транспортных происшествий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color w:val="000000"/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Показатели задач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2026</w:t>
            </w:r>
            <w:r w:rsidRPr="00036F76">
              <w:rPr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2027</w:t>
            </w:r>
            <w:r w:rsidRPr="00036F76">
              <w:rPr>
                <w:color w:val="000000"/>
                <w:lang w:eastAsia="ru-RU"/>
              </w:rPr>
              <w:br/>
              <w:t>(прогноз)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 </w:t>
            </w:r>
          </w:p>
        </w:tc>
        <w:tc>
          <w:tcPr>
            <w:tcW w:w="121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Задача 1 Повышение защищенности населения от дорожно-транспортных происшествий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 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Показатель 1 Количество организованных мероприятий по безопасности дорожного движения с учащимися, Единиц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15,0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20,0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20,0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 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Показатель 2 Количество организованных мероприятий с участниками дорожного движения, Единиц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65,0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65,0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65,0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65,0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65,0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65,0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65,0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 xml:space="preserve">  65,0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color w:val="000000"/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1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нет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36F76">
              <w:rPr>
                <w:color w:val="000000"/>
                <w:sz w:val="22"/>
                <w:szCs w:val="22"/>
                <w:lang w:eastAsia="ru-RU"/>
              </w:rPr>
              <w:t>Сроки реализации подпрограммы</w:t>
            </w:r>
          </w:p>
        </w:tc>
        <w:tc>
          <w:tcPr>
            <w:tcW w:w="121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color w:val="000000"/>
                <w:lang w:eastAsia="ru-RU"/>
              </w:rPr>
            </w:pPr>
            <w:r w:rsidRPr="00036F76">
              <w:rPr>
                <w:color w:val="000000"/>
                <w:lang w:eastAsia="ru-RU"/>
              </w:rPr>
              <w:t>2021 – 2025 годы и прогнозные 2026 и 2027 года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2026</w:t>
            </w:r>
            <w:r w:rsidRPr="00036F76">
              <w:rPr>
                <w:b/>
                <w:bCs/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2027</w:t>
            </w:r>
            <w:r w:rsidRPr="00036F76">
              <w:rPr>
                <w:b/>
                <w:bCs/>
                <w:color w:val="000000"/>
                <w:lang w:eastAsia="ru-RU"/>
              </w:rPr>
              <w:br/>
              <w:t>(прогноз)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Федеральный бюджет (по согласованию)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Областной бюджет (по согласованию)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бюджет  Томского района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448,0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036F76" w:rsidRPr="00036F76" w:rsidTr="00BD0ED8">
        <w:trPr>
          <w:cantSplit/>
          <w:trHeight w:val="20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F76" w:rsidRPr="00036F76" w:rsidRDefault="00036F76" w:rsidP="00036F76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>Всего по источникам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448,0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5F5F5" w:fill="F5F5F5"/>
            <w:vAlign w:val="center"/>
            <w:hideMark/>
          </w:tcPr>
          <w:p w:rsidR="00036F76" w:rsidRPr="00036F76" w:rsidRDefault="00036F76" w:rsidP="00036F76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036F76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</w:tr>
    </w:tbl>
    <w:p w:rsidR="00036F76" w:rsidRDefault="00036F76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036F76" w:rsidRDefault="00036F76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036F76" w:rsidRDefault="00036F76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036F76" w:rsidRDefault="00036F76" w:rsidP="0001642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  <w:sectPr w:rsidR="00036F76" w:rsidSect="008F7E82">
          <w:pgSz w:w="16838" w:h="11906" w:orient="landscape"/>
          <w:pgMar w:top="709" w:right="851" w:bottom="567" w:left="567" w:header="720" w:footer="720" w:gutter="0"/>
          <w:cols w:space="720"/>
          <w:noEndnote/>
          <w:docGrid w:linePitch="272"/>
        </w:sectPr>
      </w:pP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ХАРАКТЕРИСТИКА СФЕРЫ РЕАЛИЗАЦИИ ПОДПРОГРАММЫ 3, ОПИСАНИЕ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jc w:val="center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ОСНОВНЫХ ПРОБЛЕМ В УКАЗАННОЙ СФЕРЕ И ПРОГНОЗ ЕЕ РАЗВИТИЯ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Одним из ключевых направлений государственной демографической политики Российской Федерации является снижение смертности и травматизма в результате дорожно-транспортных происшествий, что соотносится с общесоциальными приоритетами Транспортной стратегии Российской Федерации на период до 2030 года, утвержденной Распоряжением Правительства Российской Федерации от 22 ноября 2008 г. N 1734-р.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Приоритеты в области безопасности дорожного движения на среднесрочный период определены Стратегией безопасности дорожного движения в Российской Федерации на 2018 - 2024 годы, утвержденной Распоряжением Правительства Российской Федерации от 8 января 2018 г. N 1-р.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Исходя из целей данной Стратегии, направленных на повышение безопасности дорожного движения, а также на стремление к нулевой смертности в дорожно-транспортных происшествиях к 2030 году, в качестве ориентира на 2024 год установлен показатель социального риска на уровне не более 4 погибших на 100 тыс. населения.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В числе основных направлений работы по достижению указанных целей предусмотрены: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изменение поведения участников дорожного движения для обеспечения безусловного соблюдения норм и правил дорожного движения;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повышение защищенности от дорожно-транспортных происшествий и их последствий наиболее уязвимых участников дорожного движения, прежде всего детей и пешеходов;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совершенствование улично-дорожной сети по условиям безопасности дорожного движения, включая развитие работ по организации дорожного движения;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совершенствование организационно-правовых механизмов допуска транспортных средств и их водителей к участию в дорожном движении;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совершенствование системы управления безопасностью дорожного движения;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развитие системы оказания помощи и спасения пострадавших в результате дорожно-транспортных происшествий.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Указом Президента Российской Федерации от 7 мая 2018 г. N 204 "О национальных целях и стратегических задачах развития Российской Федерации на период до 2024 года" определено, что в 2024 году необходимо обеспечить снижение смертности в результате дорожно-транспортных происшествий в 3,5 раза по сравнению с 2017 годом - до уровня, не превышающего 4 человек на 100 тыс. населения (к 2030 году - стремление к нулевому уровню смертности).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Достижение данного целевого показателя должно быть осуществлено в том числе посредством решения следующих задач: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внедрение новых технических требований и стандартов обустройства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внедрение автоматизированных и роботизированных технологий организации дорожного движения и контроля за соблюдением правил дорожного движения;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подготовки.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 xml:space="preserve">Целью подпрограммы 3 является Повышение безопасности дорожного движения 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Задачей подпрограммы 3 является Повышение защищенности населения от дорожно-транспортных происшествий.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Показателями конечного результата достижения указанной цели являются: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1. Снижение числа лиц погибших в ДТП (ед. на 100 тыс. населения).</w:t>
      </w:r>
    </w:p>
    <w:p w:rsidR="0049365C" w:rsidRPr="0049365C" w:rsidRDefault="0049365C" w:rsidP="0049365C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49365C">
        <w:rPr>
          <w:rFonts w:eastAsia="Calibri"/>
          <w:bCs/>
          <w:sz w:val="24"/>
          <w:szCs w:val="24"/>
          <w:lang w:eastAsia="ru-RU"/>
        </w:rPr>
        <w:t>2. Снижение числа лиц погибших в ДТП (ед. на 10 тыс. транспортных средств).</w:t>
      </w:r>
    </w:p>
    <w:p w:rsidR="0049365C" w:rsidRDefault="0049365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</w:pPr>
    </w:p>
    <w:p w:rsidR="00FB1F2C" w:rsidRDefault="00FB1F2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</w:pPr>
    </w:p>
    <w:p w:rsidR="0049365C" w:rsidRDefault="0049365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</w:pPr>
    </w:p>
    <w:p w:rsidR="0049365C" w:rsidRDefault="0049365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  <w:sectPr w:rsidR="0049365C" w:rsidSect="0049365C">
          <w:pgSz w:w="11906" w:h="16838"/>
          <w:pgMar w:top="851" w:right="567" w:bottom="567" w:left="709" w:header="720" w:footer="720" w:gutter="0"/>
          <w:cols w:space="720"/>
          <w:noEndnote/>
          <w:docGrid w:linePitch="272"/>
        </w:sectPr>
      </w:pPr>
    </w:p>
    <w:tbl>
      <w:tblPr>
        <w:tblW w:w="15680" w:type="dxa"/>
        <w:tblInd w:w="93" w:type="dxa"/>
        <w:tblLook w:val="04A0" w:firstRow="1" w:lastRow="0" w:firstColumn="1" w:lastColumn="0" w:noHBand="0" w:noVBand="1"/>
      </w:tblPr>
      <w:tblGrid>
        <w:gridCol w:w="541"/>
        <w:gridCol w:w="2701"/>
        <w:gridCol w:w="1424"/>
        <w:gridCol w:w="1625"/>
        <w:gridCol w:w="1689"/>
        <w:gridCol w:w="2965"/>
        <w:gridCol w:w="1525"/>
        <w:gridCol w:w="3210"/>
      </w:tblGrid>
      <w:tr w:rsidR="0049365C" w:rsidRPr="0049365C" w:rsidTr="0049365C">
        <w:trPr>
          <w:trHeight w:val="957"/>
        </w:trPr>
        <w:tc>
          <w:tcPr>
            <w:tcW w:w="15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9365C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показателей цели и задач подпрограммы 3 и сведения о порядке сбора информации по показателям</w:t>
            </w:r>
            <w:r w:rsidRPr="0049365C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и методике их расчета</w:t>
            </w:r>
          </w:p>
        </w:tc>
      </w:tr>
      <w:tr w:rsidR="0049365C" w:rsidRPr="0049365C" w:rsidTr="0049365C">
        <w:trPr>
          <w:trHeight w:val="8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N</w:t>
            </w:r>
            <w:r w:rsidRPr="0049365C">
              <w:rPr>
                <w:b/>
                <w:bCs/>
                <w:color w:val="000000"/>
                <w:lang w:eastAsia="ru-RU"/>
              </w:rPr>
              <w:br/>
            </w:r>
            <w:proofErr w:type="spellStart"/>
            <w:r w:rsidRPr="0049365C">
              <w:rPr>
                <w:b/>
                <w:bCs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2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Периодичность сбора данных</w:t>
            </w:r>
          </w:p>
        </w:tc>
        <w:tc>
          <w:tcPr>
            <w:tcW w:w="1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Временные характеристики показателя</w:t>
            </w: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Метод сбора информации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Ответственный за сбор данных по показателю</w:t>
            </w:r>
          </w:p>
        </w:tc>
      </w:tr>
      <w:tr w:rsidR="0049365C" w:rsidRPr="0049365C" w:rsidTr="0049365C">
        <w:trPr>
          <w:trHeight w:val="244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 w:rsidR="0049365C" w:rsidRPr="0049365C" w:rsidTr="0049365C">
        <w:trPr>
          <w:trHeight w:val="323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12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Показатели цели подпрограммы 3 Повышение безопасности дорожного движения</w:t>
            </w:r>
          </w:p>
        </w:tc>
      </w:tr>
      <w:tr w:rsidR="0049365C" w:rsidRPr="0049365C" w:rsidTr="0049365C">
        <w:trPr>
          <w:trHeight w:val="10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1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Число лиц погибших в ДТП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ед. на 100 тыс. населения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Показатель рассчитывается как отношение числа погибших в ДТП к численности жителей района. Исчисляется на 100 тыс. населения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49365C" w:rsidRPr="0049365C" w:rsidTr="0049365C">
        <w:trPr>
          <w:trHeight w:val="1275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2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Число лиц погибших в ДТП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ед. на 10 тыс. транспортных средств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Показатель рассчитывается как отношение числа погибших в ДТП к числу зарегистрированных транспортных средств в районе. Исчисляется на 10 тыс. ТС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49365C" w:rsidRPr="0049365C" w:rsidTr="0049365C">
        <w:trPr>
          <w:trHeight w:val="289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1</w:t>
            </w:r>
          </w:p>
        </w:tc>
        <w:tc>
          <w:tcPr>
            <w:tcW w:w="1512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9365C">
              <w:rPr>
                <w:b/>
                <w:bCs/>
                <w:color w:val="000000"/>
                <w:lang w:eastAsia="ru-RU"/>
              </w:rPr>
              <w:t>Показатели задачи 1 подпрограммы 3 Повышение защищенности населения от дорожно-транспортных происшествий</w:t>
            </w:r>
          </w:p>
        </w:tc>
      </w:tr>
      <w:tr w:rsidR="0049365C" w:rsidRPr="0049365C" w:rsidTr="0049365C">
        <w:trPr>
          <w:trHeight w:val="153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1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Количество организованных мероприятий по безопасности дорожного движения с учащимися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Показатель рассчитывается как количество проведенных мероприятий с учащимися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Управление образования Администрации Томского района</w:t>
            </w:r>
            <w:r w:rsidRPr="0049365C">
              <w:rPr>
                <w:color w:val="000000"/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49365C" w:rsidRPr="0049365C" w:rsidTr="0049365C">
        <w:trPr>
          <w:trHeight w:val="153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2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Количество организованных мероприятий с участниками дорожного движения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Показатель рассчитывается как количество человек принявших участие в мероприятиях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65C" w:rsidRPr="0049365C" w:rsidRDefault="0049365C" w:rsidP="0049365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9365C">
              <w:rPr>
                <w:color w:val="000000"/>
                <w:lang w:eastAsia="ru-RU"/>
              </w:rPr>
              <w:t>Управление образования Администрации Томского района</w:t>
            </w:r>
            <w:r w:rsidRPr="0049365C">
              <w:rPr>
                <w:color w:val="000000"/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</w:tbl>
    <w:p w:rsidR="0049365C" w:rsidRDefault="0049365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</w:pPr>
    </w:p>
    <w:p w:rsidR="00FB1F2C" w:rsidRDefault="00FB1F2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</w:pPr>
    </w:p>
    <w:p w:rsidR="00FB1F2C" w:rsidRDefault="00FB1F2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</w:pPr>
    </w:p>
    <w:p w:rsidR="00FB1F2C" w:rsidRDefault="00FB1F2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  <w:sectPr w:rsidR="00FB1F2C" w:rsidSect="0049365C">
          <w:pgSz w:w="16838" w:h="11906" w:orient="landscape"/>
          <w:pgMar w:top="709" w:right="851" w:bottom="567" w:left="567" w:header="720" w:footer="720" w:gutter="0"/>
          <w:cols w:space="720"/>
          <w:noEndnote/>
          <w:docGrid w:linePitch="272"/>
        </w:sectPr>
      </w:pPr>
    </w:p>
    <w:p w:rsidR="00FB1F2C" w:rsidRPr="00FB1F2C" w:rsidRDefault="00FB1F2C" w:rsidP="00FB1F2C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FB1F2C">
        <w:rPr>
          <w:b/>
          <w:bCs/>
          <w:sz w:val="24"/>
          <w:szCs w:val="24"/>
          <w:lang w:eastAsia="ru-RU"/>
        </w:rPr>
        <w:t>Перечень показателей цели и задач подпрограммы 3 и сведения о порядке сбора информации по показателям и методике их расчета</w:t>
      </w:r>
    </w:p>
    <w:p w:rsidR="00FB1F2C" w:rsidRPr="00FB1F2C" w:rsidRDefault="00FB1F2C" w:rsidP="00FB1F2C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</w:p>
    <w:p w:rsidR="00FB1F2C" w:rsidRPr="00FB1F2C" w:rsidRDefault="00FB1F2C" w:rsidP="00FB1F2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B1F2C">
        <w:rPr>
          <w:rFonts w:eastAsia="Calibri"/>
          <w:lang w:eastAsia="en-US"/>
        </w:rPr>
        <w:t>Подпрограмма 3 предусматривает реализацию скоординированных действий по следующим основным направлениям:</w:t>
      </w:r>
    </w:p>
    <w:p w:rsidR="00FB1F2C" w:rsidRPr="00FB1F2C" w:rsidRDefault="00FB1F2C" w:rsidP="00FB1F2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B1F2C">
        <w:rPr>
          <w:rFonts w:eastAsia="Calibri"/>
          <w:lang w:eastAsia="en-US"/>
        </w:rPr>
        <w:t>- повышение безопасности дорожного движения.</w:t>
      </w:r>
    </w:p>
    <w:p w:rsidR="00FB1F2C" w:rsidRPr="00FB1F2C" w:rsidRDefault="00FB1F2C" w:rsidP="00FB1F2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B1F2C">
        <w:rPr>
          <w:rFonts w:eastAsia="Calibri"/>
          <w:lang w:eastAsia="en-US"/>
        </w:rPr>
        <w:t>Срок реализации мероприятий подпрограммы - 2021 - 2025 годы.</w:t>
      </w:r>
    </w:p>
    <w:p w:rsidR="00FB1F2C" w:rsidRPr="00FB1F2C" w:rsidRDefault="00FB1F2C" w:rsidP="00FB1F2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B1F2C">
        <w:rPr>
          <w:rFonts w:eastAsia="Calibri"/>
          <w:lang w:eastAsia="en-US"/>
        </w:rPr>
        <w:t>Ответственным исполнителем подпрограммы 3 является Управление образования Администрации Томского района.</w:t>
      </w:r>
    </w:p>
    <w:p w:rsidR="00FB1F2C" w:rsidRPr="00FB1F2C" w:rsidRDefault="00FB1F2C" w:rsidP="00FB1F2C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FB1F2C">
        <w:rPr>
          <w:rFonts w:eastAsia="Calibri"/>
          <w:lang w:eastAsia="en-US"/>
        </w:rPr>
        <w:t>Исполнители программных мероприятий обеспечивают их своевременное выполнение, приобретают в порядке, установленном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</w:t>
      </w:r>
    </w:p>
    <w:p w:rsidR="00FB1F2C" w:rsidRDefault="00FB1F2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</w:pPr>
    </w:p>
    <w:p w:rsidR="00FB1F2C" w:rsidRDefault="00FB1F2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</w:pPr>
    </w:p>
    <w:p w:rsidR="00FB1F2C" w:rsidRDefault="00FB1F2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  <w:sectPr w:rsidR="00FB1F2C" w:rsidSect="00FB1F2C">
          <w:headerReference w:type="default" r:id="rId12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tbl>
      <w:tblPr>
        <w:tblW w:w="15309" w:type="dxa"/>
        <w:tblInd w:w="-459" w:type="dxa"/>
        <w:tblLook w:val="04A0" w:firstRow="1" w:lastRow="0" w:firstColumn="1" w:lastColumn="0" w:noHBand="0" w:noVBand="1"/>
      </w:tblPr>
      <w:tblGrid>
        <w:gridCol w:w="656"/>
        <w:gridCol w:w="1892"/>
        <w:gridCol w:w="1071"/>
        <w:gridCol w:w="1469"/>
        <w:gridCol w:w="1325"/>
        <w:gridCol w:w="1325"/>
        <w:gridCol w:w="935"/>
        <w:gridCol w:w="1325"/>
        <w:gridCol w:w="1359"/>
        <w:gridCol w:w="1761"/>
        <w:gridCol w:w="1512"/>
        <w:gridCol w:w="1071"/>
      </w:tblGrid>
      <w:tr w:rsidR="00FB1F2C" w:rsidRPr="00FB1F2C" w:rsidTr="005E02A9">
        <w:trPr>
          <w:cantSplit/>
          <w:trHeight w:val="566"/>
        </w:trPr>
        <w:tc>
          <w:tcPr>
            <w:tcW w:w="1601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B1F2C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FB1F2C" w:rsidRPr="00FB1F2C" w:rsidTr="005E02A9">
        <w:trPr>
          <w:cantSplit/>
          <w:trHeight w:val="419"/>
        </w:trPr>
        <w:tc>
          <w:tcPr>
            <w:tcW w:w="1601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B1F2C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3</w:t>
            </w:r>
          </w:p>
        </w:tc>
      </w:tr>
      <w:tr w:rsidR="00FB1F2C" w:rsidRPr="00FB1F2C" w:rsidTr="005E02A9">
        <w:trPr>
          <w:cantSplit/>
          <w:trHeight w:val="137"/>
        </w:trPr>
        <w:tc>
          <w:tcPr>
            <w:tcW w:w="1601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B1F2C">
              <w:rPr>
                <w:b/>
                <w:bCs/>
                <w:color w:val="000000"/>
                <w:sz w:val="22"/>
                <w:szCs w:val="22"/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lang w:eastAsia="ru-RU"/>
              </w:rPr>
            </w:pPr>
            <w:r w:rsidRPr="00FB1F2C">
              <w:rPr>
                <w:color w:val="000000"/>
                <w:lang w:eastAsia="ru-RU"/>
              </w:rPr>
              <w:t> </w:t>
            </w:r>
          </w:p>
        </w:tc>
        <w:tc>
          <w:tcPr>
            <w:tcW w:w="153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lang w:eastAsia="ru-RU"/>
              </w:rPr>
            </w:pPr>
            <w:r w:rsidRPr="00FB1F2C">
              <w:rPr>
                <w:color w:val="000000"/>
                <w:lang w:eastAsia="ru-RU"/>
              </w:rPr>
              <w:t>ПОДПРОГРАММА 3 Формирование законопослушного поведения участников дорожного движения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FB1F2C">
              <w:rPr>
                <w:color w:val="000000"/>
                <w:lang w:eastAsia="ru-RU"/>
              </w:rPr>
              <w:t>1</w:t>
            </w:r>
          </w:p>
        </w:tc>
        <w:tc>
          <w:tcPr>
            <w:tcW w:w="153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lang w:eastAsia="ru-RU"/>
              </w:rPr>
            </w:pPr>
            <w:r w:rsidRPr="00FB1F2C">
              <w:rPr>
                <w:color w:val="000000"/>
                <w:lang w:eastAsia="ru-RU"/>
              </w:rPr>
              <w:t>ЗАДАЧА 1 подпрограммы 3 Повышение защищенности населения от дорожно-транспортных происшествий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Основное мероприятие 1. Повышение защищенности населения от дорожно-транспортных происшествий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организованных мероприятий по безопасности дорожного движения с учащимися,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Количество организованных мероприятий с участниками дорожного движения,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15,0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15,0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15,0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15,0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15,0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20,0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20,0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в сфере безопасности дорожного движения среди различных групп населения Томского района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участников мероприятия,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Мероприятие 2. Проведение обучающих семинаров по безопасности дорожного движения, психологических </w:t>
            </w:r>
            <w:proofErr w:type="spellStart"/>
            <w:r w:rsidRPr="00FB1F2C">
              <w:rPr>
                <w:color w:val="000000"/>
                <w:sz w:val="18"/>
                <w:szCs w:val="18"/>
                <w:lang w:eastAsia="ru-RU"/>
              </w:rPr>
              <w:t>тренигов</w:t>
            </w:r>
            <w:proofErr w:type="spellEnd"/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и ролевых игр с педагогами образовательных организаций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участников обучающих семинаров по безопасности дорожного движения, психологических тренингов и ролевых игр,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3. Проведение конкурсов и соревнований среди отрядов юных инспекторов движения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188,7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188,7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образовательных организаций участников конкурса,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28,7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28,7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4. Распространение светоотражающих приспособлений среди дошкольников и учащихся младших классов образовательных учреждений и участников дорожного движения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99,2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99,2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политики, туризма и спорта Администрации Томского района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дошкольников и учащихся младших классов образовательных учреждений,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19,2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19,2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1.1.5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5. Проведение конкурса юных велосипедистов "Безопасное колесо", участие команды Томского района в областном и Всероссийском финале конкурса-фестиваля "Безопасное колесо"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96,1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96,1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команд, принимающий участие в конкурсе,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1.1.6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Мероприятие 6. Организация детского </w:t>
            </w:r>
            <w:proofErr w:type="spellStart"/>
            <w:r w:rsidRPr="00FB1F2C">
              <w:rPr>
                <w:color w:val="000000"/>
                <w:sz w:val="18"/>
                <w:szCs w:val="18"/>
                <w:lang w:eastAsia="ru-RU"/>
              </w:rPr>
              <w:t>автогородка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proofErr w:type="spellStart"/>
            <w:r w:rsidRPr="00FB1F2C">
              <w:rPr>
                <w:color w:val="000000"/>
                <w:sz w:val="18"/>
                <w:szCs w:val="18"/>
                <w:lang w:eastAsia="ru-RU"/>
              </w:rPr>
              <w:t>автогородков</w:t>
            </w:r>
            <w:proofErr w:type="spellEnd"/>
            <w:r w:rsidRPr="00FB1F2C">
              <w:rPr>
                <w:color w:val="000000"/>
                <w:sz w:val="18"/>
                <w:szCs w:val="18"/>
                <w:lang w:eastAsia="ru-RU"/>
              </w:rPr>
              <w:t>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7. Проведение на базе образовательных организаций ежегодного месячника по безопасности дорожного движения "Зеленый светофор" с участием дошкольных образовательных организаций и общеобразовательных организаций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учащихся школ и воспитанников дошкольный учреждений принявших участие,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1.1.8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8. Изготовление и распространение печатной продукции по пропаганде безопасности дорожного движения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экземпляров печатной продукции,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1.1.9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9. Проведение профильной смены юных инспекторов движения ЮИД в рамках деятельности летних пришкольных лагерей на базе окружных общеобразовательных организаций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участников профильных смен,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1.1.10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10. Организация взаимодействия с РАО РЖД по профилактике детского травматизма на объектах железнодорожного транспорта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РАО РЖД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учащихся школ, участвующих в мероприятии,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1.1.11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11. Дополнительное информирование образовательных организаций о возможностях Интернет-ресурсов в области формирования у обучающихся навыков безопасного поведения на дороге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</w:t>
            </w:r>
            <w:proofErr w:type="spellStart"/>
            <w:r w:rsidRPr="00FB1F2C">
              <w:rPr>
                <w:color w:val="000000"/>
                <w:sz w:val="18"/>
                <w:szCs w:val="18"/>
                <w:lang w:eastAsia="ru-RU"/>
              </w:rPr>
              <w:t>Администрациии</w:t>
            </w:r>
            <w:proofErr w:type="spellEnd"/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учащихся школ получивших информацию,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1.1.12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12. Тематические образовательные события "Здравствуй лето!", "Здравствуй школа!" силами сотрудников дорожно-патрульной службы ГИБДД ОМВД России по Томскому району и отрядов ЮИД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 xml:space="preserve">ОМВД России по Томскому району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учащихся школ, принявших участие в мероприятии,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1.1.13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13. Рейдовые профилактические мероприятия дорожно-патрульной службы ГИБДД ОМВД России по Томскому району с участием отрядов ЮИД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учащихся школ получивших информацию,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1.1.14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Мероприятие 14. Неделя безопасности дорожного движения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Количество учащихся школ, принявших участие в мероприятии,</w:t>
            </w:r>
            <w:r w:rsidRPr="00FB1F2C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B1F2C" w:rsidRPr="00FB1F2C" w:rsidTr="005E02A9">
        <w:trPr>
          <w:cantSplit/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2C" w:rsidRPr="00FB1F2C" w:rsidRDefault="00FB1F2C" w:rsidP="00FB1F2C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C" w:rsidRPr="00FB1F2C" w:rsidRDefault="00FB1F2C" w:rsidP="00FB1F2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1F2C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</w:tbl>
    <w:p w:rsidR="00FB1F2C" w:rsidRPr="0049365C" w:rsidRDefault="00FB1F2C" w:rsidP="0049365C">
      <w:pPr>
        <w:suppressAutoHyphens w:val="0"/>
        <w:autoSpaceDE w:val="0"/>
        <w:autoSpaceDN w:val="0"/>
        <w:adjustRightInd w:val="0"/>
        <w:rPr>
          <w:bCs/>
          <w:sz w:val="24"/>
          <w:szCs w:val="24"/>
          <w:lang w:eastAsia="ru-RU"/>
        </w:rPr>
      </w:pPr>
    </w:p>
    <w:sectPr w:rsidR="00FB1F2C" w:rsidRPr="0049365C" w:rsidSect="00FB1F2C">
      <w:pgSz w:w="16838" w:h="11906" w:orient="landscape"/>
      <w:pgMar w:top="1134" w:right="678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CD1" w:rsidRDefault="00EA1CD1" w:rsidP="00CA622C">
      <w:r>
        <w:separator/>
      </w:r>
    </w:p>
  </w:endnote>
  <w:endnote w:type="continuationSeparator" w:id="0">
    <w:p w:rsidR="00EA1CD1" w:rsidRDefault="00EA1CD1" w:rsidP="00CA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CD1" w:rsidRDefault="00EA1CD1" w:rsidP="00CA622C">
      <w:r>
        <w:separator/>
      </w:r>
    </w:p>
  </w:footnote>
  <w:footnote w:type="continuationSeparator" w:id="0">
    <w:p w:rsidR="00EA1CD1" w:rsidRDefault="00EA1CD1" w:rsidP="00CA6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F2C" w:rsidRDefault="00FB1F2C">
    <w:pPr>
      <w:pStyle w:val="af3"/>
      <w:jc w:val="center"/>
    </w:pPr>
  </w:p>
  <w:p w:rsidR="00FB1F2C" w:rsidRDefault="00FB1F2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2F75ED1"/>
    <w:multiLevelType w:val="hybridMultilevel"/>
    <w:tmpl w:val="A2A4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12B77"/>
    <w:multiLevelType w:val="hybridMultilevel"/>
    <w:tmpl w:val="F7A87D82"/>
    <w:lvl w:ilvl="0" w:tplc="69488C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4917153"/>
    <w:multiLevelType w:val="hybridMultilevel"/>
    <w:tmpl w:val="F3524E32"/>
    <w:lvl w:ilvl="0" w:tplc="EF3EA22C">
      <w:start w:val="1"/>
      <w:numFmt w:val="decimal"/>
      <w:lvlText w:val="%1."/>
      <w:lvlJc w:val="left"/>
      <w:pPr>
        <w:ind w:left="809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4631E5"/>
    <w:multiLevelType w:val="hybridMultilevel"/>
    <w:tmpl w:val="314A4120"/>
    <w:lvl w:ilvl="0" w:tplc="5C64EF0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3EA79C1"/>
    <w:multiLevelType w:val="multilevel"/>
    <w:tmpl w:val="42A05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>
    <w:nsid w:val="24662714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29195AED"/>
    <w:multiLevelType w:val="hybridMultilevel"/>
    <w:tmpl w:val="F9AE0EEA"/>
    <w:lvl w:ilvl="0" w:tplc="68D2CB32">
      <w:start w:val="4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31996AD9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1">
    <w:nsid w:val="3D842B71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FEF03A7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45907234"/>
    <w:multiLevelType w:val="hybridMultilevel"/>
    <w:tmpl w:val="77B24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8A4886"/>
    <w:multiLevelType w:val="hybridMultilevel"/>
    <w:tmpl w:val="2A0C6A00"/>
    <w:lvl w:ilvl="0" w:tplc="B5006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A15619"/>
    <w:multiLevelType w:val="hybridMultilevel"/>
    <w:tmpl w:val="B48AB450"/>
    <w:lvl w:ilvl="0" w:tplc="1CF2D3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D16100B"/>
    <w:multiLevelType w:val="hybridMultilevel"/>
    <w:tmpl w:val="367812C0"/>
    <w:lvl w:ilvl="0" w:tplc="8764A67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B470C"/>
    <w:multiLevelType w:val="hybridMultilevel"/>
    <w:tmpl w:val="D36C7D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2025379"/>
    <w:multiLevelType w:val="hybridMultilevel"/>
    <w:tmpl w:val="97B0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C3529E"/>
    <w:multiLevelType w:val="hybridMultilevel"/>
    <w:tmpl w:val="4C441D6A"/>
    <w:lvl w:ilvl="0" w:tplc="F574F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5405086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AEB28F3"/>
    <w:multiLevelType w:val="multilevel"/>
    <w:tmpl w:val="6534ED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2">
    <w:nsid w:val="6A0F1E33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>
    <w:nsid w:val="6B8B0792"/>
    <w:multiLevelType w:val="multilevel"/>
    <w:tmpl w:val="4CD02C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4">
    <w:nsid w:val="70F83B48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C9830C2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F6D4670"/>
    <w:multiLevelType w:val="hybridMultilevel"/>
    <w:tmpl w:val="5D784D72"/>
    <w:lvl w:ilvl="0" w:tplc="7C08C9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22"/>
  </w:num>
  <w:num w:numId="8">
    <w:abstractNumId w:val="25"/>
  </w:num>
  <w:num w:numId="9">
    <w:abstractNumId w:val="8"/>
  </w:num>
  <w:num w:numId="10">
    <w:abstractNumId w:val="1"/>
  </w:num>
  <w:num w:numId="11">
    <w:abstractNumId w:val="12"/>
  </w:num>
  <w:num w:numId="12">
    <w:abstractNumId w:val="19"/>
  </w:num>
  <w:num w:numId="13">
    <w:abstractNumId w:val="11"/>
  </w:num>
  <w:num w:numId="14">
    <w:abstractNumId w:val="10"/>
  </w:num>
  <w:num w:numId="15">
    <w:abstractNumId w:val="21"/>
  </w:num>
  <w:num w:numId="16">
    <w:abstractNumId w:val="26"/>
  </w:num>
  <w:num w:numId="17">
    <w:abstractNumId w:val="15"/>
  </w:num>
  <w:num w:numId="18">
    <w:abstractNumId w:val="18"/>
  </w:num>
  <w:num w:numId="19">
    <w:abstractNumId w:val="4"/>
  </w:num>
  <w:num w:numId="20">
    <w:abstractNumId w:val="2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4"/>
  </w:num>
  <w:num w:numId="25">
    <w:abstractNumId w:val="23"/>
  </w:num>
  <w:num w:numId="26">
    <w:abstractNumId w:val="2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5A"/>
    <w:rsid w:val="00001D89"/>
    <w:rsid w:val="000032CF"/>
    <w:rsid w:val="00003EB3"/>
    <w:rsid w:val="00006AC0"/>
    <w:rsid w:val="000070A4"/>
    <w:rsid w:val="00007328"/>
    <w:rsid w:val="00011E7D"/>
    <w:rsid w:val="00012F4F"/>
    <w:rsid w:val="00014C9F"/>
    <w:rsid w:val="00016426"/>
    <w:rsid w:val="00016554"/>
    <w:rsid w:val="00016A0B"/>
    <w:rsid w:val="00017828"/>
    <w:rsid w:val="00017F12"/>
    <w:rsid w:val="000232BF"/>
    <w:rsid w:val="0002404A"/>
    <w:rsid w:val="0002408B"/>
    <w:rsid w:val="0002732C"/>
    <w:rsid w:val="00032BB7"/>
    <w:rsid w:val="00034C1B"/>
    <w:rsid w:val="000360C4"/>
    <w:rsid w:val="000368F4"/>
    <w:rsid w:val="00036F76"/>
    <w:rsid w:val="00036FF6"/>
    <w:rsid w:val="00040667"/>
    <w:rsid w:val="0004232B"/>
    <w:rsid w:val="000423C8"/>
    <w:rsid w:val="0004333A"/>
    <w:rsid w:val="000433ED"/>
    <w:rsid w:val="0004388C"/>
    <w:rsid w:val="00043B5A"/>
    <w:rsid w:val="00043C08"/>
    <w:rsid w:val="00046EF8"/>
    <w:rsid w:val="00051099"/>
    <w:rsid w:val="00052724"/>
    <w:rsid w:val="00061405"/>
    <w:rsid w:val="00061B7E"/>
    <w:rsid w:val="000624C8"/>
    <w:rsid w:val="0006367B"/>
    <w:rsid w:val="0006694D"/>
    <w:rsid w:val="00067B02"/>
    <w:rsid w:val="00071C48"/>
    <w:rsid w:val="000744A4"/>
    <w:rsid w:val="00074673"/>
    <w:rsid w:val="0007653B"/>
    <w:rsid w:val="00077374"/>
    <w:rsid w:val="00081D91"/>
    <w:rsid w:val="00082783"/>
    <w:rsid w:val="00082B11"/>
    <w:rsid w:val="00083539"/>
    <w:rsid w:val="0008475F"/>
    <w:rsid w:val="00085A15"/>
    <w:rsid w:val="000877AB"/>
    <w:rsid w:val="00087A1D"/>
    <w:rsid w:val="00087B4A"/>
    <w:rsid w:val="00087D11"/>
    <w:rsid w:val="00090D32"/>
    <w:rsid w:val="0009142D"/>
    <w:rsid w:val="00093BAD"/>
    <w:rsid w:val="00093F0D"/>
    <w:rsid w:val="00094F42"/>
    <w:rsid w:val="0009619C"/>
    <w:rsid w:val="000A1AA4"/>
    <w:rsid w:val="000A32FE"/>
    <w:rsid w:val="000A3B9B"/>
    <w:rsid w:val="000A4DD4"/>
    <w:rsid w:val="000A74FB"/>
    <w:rsid w:val="000A7506"/>
    <w:rsid w:val="000B0004"/>
    <w:rsid w:val="000B2465"/>
    <w:rsid w:val="000B4149"/>
    <w:rsid w:val="000B42AF"/>
    <w:rsid w:val="000B49F0"/>
    <w:rsid w:val="000B4E6B"/>
    <w:rsid w:val="000B58E4"/>
    <w:rsid w:val="000B73A4"/>
    <w:rsid w:val="000C1BF6"/>
    <w:rsid w:val="000C29DF"/>
    <w:rsid w:val="000C2BBC"/>
    <w:rsid w:val="000C36A6"/>
    <w:rsid w:val="000C4664"/>
    <w:rsid w:val="000C4DB5"/>
    <w:rsid w:val="000C569A"/>
    <w:rsid w:val="000C69E4"/>
    <w:rsid w:val="000D2F2A"/>
    <w:rsid w:val="000D4925"/>
    <w:rsid w:val="000D4B1D"/>
    <w:rsid w:val="000D6662"/>
    <w:rsid w:val="000D737F"/>
    <w:rsid w:val="000D7D80"/>
    <w:rsid w:val="000E0FFD"/>
    <w:rsid w:val="000E1122"/>
    <w:rsid w:val="000E1F03"/>
    <w:rsid w:val="000E3439"/>
    <w:rsid w:val="000E4A55"/>
    <w:rsid w:val="000E4DD7"/>
    <w:rsid w:val="000E6B3C"/>
    <w:rsid w:val="000E6F94"/>
    <w:rsid w:val="000F1E51"/>
    <w:rsid w:val="000F2DC6"/>
    <w:rsid w:val="000F47B9"/>
    <w:rsid w:val="000F5668"/>
    <w:rsid w:val="000F59A6"/>
    <w:rsid w:val="000F6419"/>
    <w:rsid w:val="000F6906"/>
    <w:rsid w:val="00101270"/>
    <w:rsid w:val="0010160D"/>
    <w:rsid w:val="001017A3"/>
    <w:rsid w:val="00103735"/>
    <w:rsid w:val="001042F0"/>
    <w:rsid w:val="00104DA5"/>
    <w:rsid w:val="00105165"/>
    <w:rsid w:val="00107BEA"/>
    <w:rsid w:val="00112D24"/>
    <w:rsid w:val="00115481"/>
    <w:rsid w:val="00116B7B"/>
    <w:rsid w:val="0012105B"/>
    <w:rsid w:val="001217E5"/>
    <w:rsid w:val="00122F88"/>
    <w:rsid w:val="00125CAB"/>
    <w:rsid w:val="0013404F"/>
    <w:rsid w:val="00136BCA"/>
    <w:rsid w:val="0013743B"/>
    <w:rsid w:val="00140141"/>
    <w:rsid w:val="0014019C"/>
    <w:rsid w:val="00143FCC"/>
    <w:rsid w:val="00151618"/>
    <w:rsid w:val="00152338"/>
    <w:rsid w:val="0015266C"/>
    <w:rsid w:val="00161BE7"/>
    <w:rsid w:val="00162E15"/>
    <w:rsid w:val="00162F0C"/>
    <w:rsid w:val="00163F82"/>
    <w:rsid w:val="00164F0A"/>
    <w:rsid w:val="00165465"/>
    <w:rsid w:val="001703E8"/>
    <w:rsid w:val="00172E79"/>
    <w:rsid w:val="00173185"/>
    <w:rsid w:val="001745AD"/>
    <w:rsid w:val="00174EB8"/>
    <w:rsid w:val="001802D9"/>
    <w:rsid w:val="001815B2"/>
    <w:rsid w:val="00181AE1"/>
    <w:rsid w:val="00181F7C"/>
    <w:rsid w:val="00182974"/>
    <w:rsid w:val="00182D24"/>
    <w:rsid w:val="00183D1D"/>
    <w:rsid w:val="00183D9E"/>
    <w:rsid w:val="0018508A"/>
    <w:rsid w:val="00185C24"/>
    <w:rsid w:val="00190A74"/>
    <w:rsid w:val="00191C09"/>
    <w:rsid w:val="00192FAE"/>
    <w:rsid w:val="00194147"/>
    <w:rsid w:val="00196EC8"/>
    <w:rsid w:val="001A0BEC"/>
    <w:rsid w:val="001A3693"/>
    <w:rsid w:val="001A3D58"/>
    <w:rsid w:val="001A3FE1"/>
    <w:rsid w:val="001A41DC"/>
    <w:rsid w:val="001A43E8"/>
    <w:rsid w:val="001A5B43"/>
    <w:rsid w:val="001A756E"/>
    <w:rsid w:val="001A78F0"/>
    <w:rsid w:val="001B121C"/>
    <w:rsid w:val="001B1B85"/>
    <w:rsid w:val="001B2068"/>
    <w:rsid w:val="001B5343"/>
    <w:rsid w:val="001B577A"/>
    <w:rsid w:val="001C0A09"/>
    <w:rsid w:val="001C135A"/>
    <w:rsid w:val="001C18CA"/>
    <w:rsid w:val="001C3567"/>
    <w:rsid w:val="001C5291"/>
    <w:rsid w:val="001C5E1D"/>
    <w:rsid w:val="001D1A35"/>
    <w:rsid w:val="001D1AC6"/>
    <w:rsid w:val="001D54CD"/>
    <w:rsid w:val="001D5B4D"/>
    <w:rsid w:val="001D5B9C"/>
    <w:rsid w:val="001D64A7"/>
    <w:rsid w:val="001D6CC8"/>
    <w:rsid w:val="001D6EB3"/>
    <w:rsid w:val="001E1C33"/>
    <w:rsid w:val="001E38A9"/>
    <w:rsid w:val="001E7746"/>
    <w:rsid w:val="001F15B1"/>
    <w:rsid w:val="001F254A"/>
    <w:rsid w:val="001F29F9"/>
    <w:rsid w:val="001F4BFA"/>
    <w:rsid w:val="001F6293"/>
    <w:rsid w:val="001F7B4D"/>
    <w:rsid w:val="00202B76"/>
    <w:rsid w:val="00206546"/>
    <w:rsid w:val="0021137A"/>
    <w:rsid w:val="002119FC"/>
    <w:rsid w:val="00211BCE"/>
    <w:rsid w:val="00213E87"/>
    <w:rsid w:val="0021572D"/>
    <w:rsid w:val="00216C3D"/>
    <w:rsid w:val="0021729E"/>
    <w:rsid w:val="002173B2"/>
    <w:rsid w:val="00217E50"/>
    <w:rsid w:val="0022058A"/>
    <w:rsid w:val="00221843"/>
    <w:rsid w:val="00222054"/>
    <w:rsid w:val="00223425"/>
    <w:rsid w:val="002242DE"/>
    <w:rsid w:val="00224D47"/>
    <w:rsid w:val="00225058"/>
    <w:rsid w:val="00226479"/>
    <w:rsid w:val="0023163F"/>
    <w:rsid w:val="00231AE9"/>
    <w:rsid w:val="00231ED2"/>
    <w:rsid w:val="002327CC"/>
    <w:rsid w:val="00232B1B"/>
    <w:rsid w:val="00233C27"/>
    <w:rsid w:val="0023417D"/>
    <w:rsid w:val="00234559"/>
    <w:rsid w:val="00234E4C"/>
    <w:rsid w:val="00235D79"/>
    <w:rsid w:val="00237164"/>
    <w:rsid w:val="002402EF"/>
    <w:rsid w:val="0024044E"/>
    <w:rsid w:val="0024056D"/>
    <w:rsid w:val="00241DCF"/>
    <w:rsid w:val="00242413"/>
    <w:rsid w:val="00243174"/>
    <w:rsid w:val="00243A06"/>
    <w:rsid w:val="00244396"/>
    <w:rsid w:val="002467D3"/>
    <w:rsid w:val="002468FB"/>
    <w:rsid w:val="00251C35"/>
    <w:rsid w:val="0025379A"/>
    <w:rsid w:val="00254480"/>
    <w:rsid w:val="00264335"/>
    <w:rsid w:val="00265E66"/>
    <w:rsid w:val="00265F1B"/>
    <w:rsid w:val="00265FA4"/>
    <w:rsid w:val="002678EE"/>
    <w:rsid w:val="002725AE"/>
    <w:rsid w:val="00272A25"/>
    <w:rsid w:val="0027428E"/>
    <w:rsid w:val="00275A87"/>
    <w:rsid w:val="00276D31"/>
    <w:rsid w:val="00277C1A"/>
    <w:rsid w:val="00277FBA"/>
    <w:rsid w:val="00280E90"/>
    <w:rsid w:val="0028117C"/>
    <w:rsid w:val="0028284C"/>
    <w:rsid w:val="00283611"/>
    <w:rsid w:val="00283739"/>
    <w:rsid w:val="00284BCC"/>
    <w:rsid w:val="00286C69"/>
    <w:rsid w:val="002913C0"/>
    <w:rsid w:val="00291F22"/>
    <w:rsid w:val="00293F1F"/>
    <w:rsid w:val="002941B4"/>
    <w:rsid w:val="00294D8A"/>
    <w:rsid w:val="00295E58"/>
    <w:rsid w:val="002974AF"/>
    <w:rsid w:val="002A1D22"/>
    <w:rsid w:val="002A324C"/>
    <w:rsid w:val="002A3E51"/>
    <w:rsid w:val="002A51C6"/>
    <w:rsid w:val="002A537F"/>
    <w:rsid w:val="002A58BA"/>
    <w:rsid w:val="002A5C19"/>
    <w:rsid w:val="002B2FE7"/>
    <w:rsid w:val="002B5297"/>
    <w:rsid w:val="002B5D51"/>
    <w:rsid w:val="002C05E7"/>
    <w:rsid w:val="002C45B7"/>
    <w:rsid w:val="002C5606"/>
    <w:rsid w:val="002C58E9"/>
    <w:rsid w:val="002C7DB9"/>
    <w:rsid w:val="002D0D1E"/>
    <w:rsid w:val="002D202B"/>
    <w:rsid w:val="002D33C3"/>
    <w:rsid w:val="002D5B96"/>
    <w:rsid w:val="002E0CC3"/>
    <w:rsid w:val="002E215E"/>
    <w:rsid w:val="002E2CF6"/>
    <w:rsid w:val="002E349E"/>
    <w:rsid w:val="002E3EC9"/>
    <w:rsid w:val="002E41C5"/>
    <w:rsid w:val="002E52F1"/>
    <w:rsid w:val="002E55A9"/>
    <w:rsid w:val="002E6494"/>
    <w:rsid w:val="002E7334"/>
    <w:rsid w:val="002F1ADB"/>
    <w:rsid w:val="002F1F15"/>
    <w:rsid w:val="002F39E4"/>
    <w:rsid w:val="002F406F"/>
    <w:rsid w:val="002F487A"/>
    <w:rsid w:val="002F5268"/>
    <w:rsid w:val="002F7702"/>
    <w:rsid w:val="00300B08"/>
    <w:rsid w:val="00301B57"/>
    <w:rsid w:val="00302AEC"/>
    <w:rsid w:val="00303917"/>
    <w:rsid w:val="00304D2E"/>
    <w:rsid w:val="0030579F"/>
    <w:rsid w:val="00305CD1"/>
    <w:rsid w:val="00307DBF"/>
    <w:rsid w:val="00312164"/>
    <w:rsid w:val="00314012"/>
    <w:rsid w:val="00314967"/>
    <w:rsid w:val="00315125"/>
    <w:rsid w:val="0031643B"/>
    <w:rsid w:val="00316622"/>
    <w:rsid w:val="00320880"/>
    <w:rsid w:val="00320F5A"/>
    <w:rsid w:val="00321002"/>
    <w:rsid w:val="003218CE"/>
    <w:rsid w:val="003244BA"/>
    <w:rsid w:val="00330ACB"/>
    <w:rsid w:val="00330DA2"/>
    <w:rsid w:val="00331957"/>
    <w:rsid w:val="00332710"/>
    <w:rsid w:val="0033279E"/>
    <w:rsid w:val="0033383C"/>
    <w:rsid w:val="00337818"/>
    <w:rsid w:val="003400F5"/>
    <w:rsid w:val="003418F0"/>
    <w:rsid w:val="00341907"/>
    <w:rsid w:val="00343004"/>
    <w:rsid w:val="003437B7"/>
    <w:rsid w:val="0034556F"/>
    <w:rsid w:val="00346170"/>
    <w:rsid w:val="003507A4"/>
    <w:rsid w:val="00351868"/>
    <w:rsid w:val="003520D6"/>
    <w:rsid w:val="00352C19"/>
    <w:rsid w:val="00354711"/>
    <w:rsid w:val="00354922"/>
    <w:rsid w:val="0035603F"/>
    <w:rsid w:val="00357292"/>
    <w:rsid w:val="0036096E"/>
    <w:rsid w:val="00361A64"/>
    <w:rsid w:val="0036286E"/>
    <w:rsid w:val="00363BC8"/>
    <w:rsid w:val="00363E32"/>
    <w:rsid w:val="003644A4"/>
    <w:rsid w:val="00365968"/>
    <w:rsid w:val="00366729"/>
    <w:rsid w:val="003673A2"/>
    <w:rsid w:val="00370CE9"/>
    <w:rsid w:val="0037227B"/>
    <w:rsid w:val="003731A2"/>
    <w:rsid w:val="003738A4"/>
    <w:rsid w:val="0037547D"/>
    <w:rsid w:val="00375C39"/>
    <w:rsid w:val="0037617C"/>
    <w:rsid w:val="003768FA"/>
    <w:rsid w:val="00380373"/>
    <w:rsid w:val="0038065C"/>
    <w:rsid w:val="0038251C"/>
    <w:rsid w:val="0038296B"/>
    <w:rsid w:val="00383BD3"/>
    <w:rsid w:val="00384541"/>
    <w:rsid w:val="00385495"/>
    <w:rsid w:val="0038642A"/>
    <w:rsid w:val="00386A5B"/>
    <w:rsid w:val="00386C57"/>
    <w:rsid w:val="00386E76"/>
    <w:rsid w:val="00387458"/>
    <w:rsid w:val="003876BE"/>
    <w:rsid w:val="00391A39"/>
    <w:rsid w:val="00391A3B"/>
    <w:rsid w:val="00392F15"/>
    <w:rsid w:val="00393720"/>
    <w:rsid w:val="00393D47"/>
    <w:rsid w:val="003946B6"/>
    <w:rsid w:val="00395EC0"/>
    <w:rsid w:val="00396075"/>
    <w:rsid w:val="003961FA"/>
    <w:rsid w:val="0039742C"/>
    <w:rsid w:val="003A05AC"/>
    <w:rsid w:val="003A1225"/>
    <w:rsid w:val="003A1324"/>
    <w:rsid w:val="003A1606"/>
    <w:rsid w:val="003A24BB"/>
    <w:rsid w:val="003A2C99"/>
    <w:rsid w:val="003A3485"/>
    <w:rsid w:val="003A5FBA"/>
    <w:rsid w:val="003B1AA6"/>
    <w:rsid w:val="003B20DF"/>
    <w:rsid w:val="003B25A1"/>
    <w:rsid w:val="003B2CDD"/>
    <w:rsid w:val="003C019D"/>
    <w:rsid w:val="003C0E12"/>
    <w:rsid w:val="003C1A04"/>
    <w:rsid w:val="003C2B4D"/>
    <w:rsid w:val="003C4C39"/>
    <w:rsid w:val="003C6730"/>
    <w:rsid w:val="003C6893"/>
    <w:rsid w:val="003C6C91"/>
    <w:rsid w:val="003C711D"/>
    <w:rsid w:val="003C73B3"/>
    <w:rsid w:val="003C7469"/>
    <w:rsid w:val="003D54E7"/>
    <w:rsid w:val="003D75B6"/>
    <w:rsid w:val="003E4D32"/>
    <w:rsid w:val="003E61DB"/>
    <w:rsid w:val="003E6EEF"/>
    <w:rsid w:val="003E756F"/>
    <w:rsid w:val="003F0153"/>
    <w:rsid w:val="003F5423"/>
    <w:rsid w:val="003F59E9"/>
    <w:rsid w:val="003F7325"/>
    <w:rsid w:val="00400346"/>
    <w:rsid w:val="00402368"/>
    <w:rsid w:val="00404EBF"/>
    <w:rsid w:val="0040592C"/>
    <w:rsid w:val="00406558"/>
    <w:rsid w:val="00411105"/>
    <w:rsid w:val="00411CFE"/>
    <w:rsid w:val="00413546"/>
    <w:rsid w:val="00413AC5"/>
    <w:rsid w:val="00413F2C"/>
    <w:rsid w:val="004141D0"/>
    <w:rsid w:val="004143A4"/>
    <w:rsid w:val="00414F72"/>
    <w:rsid w:val="004156C1"/>
    <w:rsid w:val="00416F83"/>
    <w:rsid w:val="00417924"/>
    <w:rsid w:val="00420A09"/>
    <w:rsid w:val="00422538"/>
    <w:rsid w:val="004225CA"/>
    <w:rsid w:val="00425CBD"/>
    <w:rsid w:val="00426E92"/>
    <w:rsid w:val="00430C29"/>
    <w:rsid w:val="004335DD"/>
    <w:rsid w:val="0043520B"/>
    <w:rsid w:val="00435C59"/>
    <w:rsid w:val="00436F56"/>
    <w:rsid w:val="004406A0"/>
    <w:rsid w:val="0044110B"/>
    <w:rsid w:val="0044231A"/>
    <w:rsid w:val="004435AB"/>
    <w:rsid w:val="00443D79"/>
    <w:rsid w:val="0044417A"/>
    <w:rsid w:val="00444C0D"/>
    <w:rsid w:val="00444CE5"/>
    <w:rsid w:val="0044581B"/>
    <w:rsid w:val="004462F2"/>
    <w:rsid w:val="00446AA4"/>
    <w:rsid w:val="0044709A"/>
    <w:rsid w:val="00451191"/>
    <w:rsid w:val="00451535"/>
    <w:rsid w:val="004518C0"/>
    <w:rsid w:val="0045205E"/>
    <w:rsid w:val="00452C0D"/>
    <w:rsid w:val="00452E16"/>
    <w:rsid w:val="0045785D"/>
    <w:rsid w:val="004607FF"/>
    <w:rsid w:val="00461E10"/>
    <w:rsid w:val="00462B6F"/>
    <w:rsid w:val="00462CD0"/>
    <w:rsid w:val="004649EE"/>
    <w:rsid w:val="00464C41"/>
    <w:rsid w:val="00466630"/>
    <w:rsid w:val="00470766"/>
    <w:rsid w:val="00472DEC"/>
    <w:rsid w:val="004740A4"/>
    <w:rsid w:val="004760B7"/>
    <w:rsid w:val="00480636"/>
    <w:rsid w:val="00480CD5"/>
    <w:rsid w:val="0048380C"/>
    <w:rsid w:val="00483B8D"/>
    <w:rsid w:val="00484758"/>
    <w:rsid w:val="004851AD"/>
    <w:rsid w:val="00490358"/>
    <w:rsid w:val="004928E5"/>
    <w:rsid w:val="0049365C"/>
    <w:rsid w:val="00493D96"/>
    <w:rsid w:val="0049792C"/>
    <w:rsid w:val="00497E77"/>
    <w:rsid w:val="004A190E"/>
    <w:rsid w:val="004A1CD1"/>
    <w:rsid w:val="004A2535"/>
    <w:rsid w:val="004A40D0"/>
    <w:rsid w:val="004A517E"/>
    <w:rsid w:val="004A567A"/>
    <w:rsid w:val="004A74B6"/>
    <w:rsid w:val="004B0AA1"/>
    <w:rsid w:val="004B0B95"/>
    <w:rsid w:val="004B10E0"/>
    <w:rsid w:val="004B1B91"/>
    <w:rsid w:val="004B2020"/>
    <w:rsid w:val="004B307D"/>
    <w:rsid w:val="004B523D"/>
    <w:rsid w:val="004B6432"/>
    <w:rsid w:val="004B6451"/>
    <w:rsid w:val="004B79E3"/>
    <w:rsid w:val="004B7D1E"/>
    <w:rsid w:val="004C29B2"/>
    <w:rsid w:val="004C3A90"/>
    <w:rsid w:val="004C3D3E"/>
    <w:rsid w:val="004C556A"/>
    <w:rsid w:val="004D111C"/>
    <w:rsid w:val="004D14C5"/>
    <w:rsid w:val="004D1910"/>
    <w:rsid w:val="004D28A9"/>
    <w:rsid w:val="004D2AB0"/>
    <w:rsid w:val="004D34C2"/>
    <w:rsid w:val="004D50D8"/>
    <w:rsid w:val="004D5E42"/>
    <w:rsid w:val="004D5FE2"/>
    <w:rsid w:val="004D7DC5"/>
    <w:rsid w:val="004E06EC"/>
    <w:rsid w:val="004E17B9"/>
    <w:rsid w:val="004E1968"/>
    <w:rsid w:val="004E1BF1"/>
    <w:rsid w:val="004E3567"/>
    <w:rsid w:val="004E35A6"/>
    <w:rsid w:val="004E4D25"/>
    <w:rsid w:val="004F027B"/>
    <w:rsid w:val="004F197B"/>
    <w:rsid w:val="004F4209"/>
    <w:rsid w:val="004F50E6"/>
    <w:rsid w:val="004F51A1"/>
    <w:rsid w:val="004F780E"/>
    <w:rsid w:val="005000CA"/>
    <w:rsid w:val="005010BB"/>
    <w:rsid w:val="00502251"/>
    <w:rsid w:val="00502928"/>
    <w:rsid w:val="00503834"/>
    <w:rsid w:val="00507138"/>
    <w:rsid w:val="00510E88"/>
    <w:rsid w:val="00511467"/>
    <w:rsid w:val="00514BAC"/>
    <w:rsid w:val="005151A8"/>
    <w:rsid w:val="00516126"/>
    <w:rsid w:val="0051647E"/>
    <w:rsid w:val="00516557"/>
    <w:rsid w:val="00521151"/>
    <w:rsid w:val="00532182"/>
    <w:rsid w:val="00533A22"/>
    <w:rsid w:val="00534B4D"/>
    <w:rsid w:val="00534E58"/>
    <w:rsid w:val="005351BE"/>
    <w:rsid w:val="00535374"/>
    <w:rsid w:val="0053679E"/>
    <w:rsid w:val="0053733E"/>
    <w:rsid w:val="00543E39"/>
    <w:rsid w:val="005446C0"/>
    <w:rsid w:val="0054607C"/>
    <w:rsid w:val="00546E33"/>
    <w:rsid w:val="005501EB"/>
    <w:rsid w:val="00550CE1"/>
    <w:rsid w:val="005525E5"/>
    <w:rsid w:val="00553530"/>
    <w:rsid w:val="005568CF"/>
    <w:rsid w:val="0056056D"/>
    <w:rsid w:val="00561B97"/>
    <w:rsid w:val="005646F4"/>
    <w:rsid w:val="0056487C"/>
    <w:rsid w:val="00564C2E"/>
    <w:rsid w:val="00565495"/>
    <w:rsid w:val="00566C6A"/>
    <w:rsid w:val="00566FCA"/>
    <w:rsid w:val="0056754B"/>
    <w:rsid w:val="00567845"/>
    <w:rsid w:val="0057039D"/>
    <w:rsid w:val="005719B8"/>
    <w:rsid w:val="00572EBF"/>
    <w:rsid w:val="005731CD"/>
    <w:rsid w:val="005733DF"/>
    <w:rsid w:val="00574469"/>
    <w:rsid w:val="00574900"/>
    <w:rsid w:val="00574F09"/>
    <w:rsid w:val="00574F2B"/>
    <w:rsid w:val="00575D04"/>
    <w:rsid w:val="00575EA7"/>
    <w:rsid w:val="00577D70"/>
    <w:rsid w:val="005803FA"/>
    <w:rsid w:val="00582D5B"/>
    <w:rsid w:val="00583C64"/>
    <w:rsid w:val="00585E76"/>
    <w:rsid w:val="00586141"/>
    <w:rsid w:val="00586FBE"/>
    <w:rsid w:val="00592472"/>
    <w:rsid w:val="00592689"/>
    <w:rsid w:val="00592E51"/>
    <w:rsid w:val="005937D6"/>
    <w:rsid w:val="005962EB"/>
    <w:rsid w:val="00596306"/>
    <w:rsid w:val="00596AC1"/>
    <w:rsid w:val="005A0690"/>
    <w:rsid w:val="005A0D70"/>
    <w:rsid w:val="005A0F36"/>
    <w:rsid w:val="005A0F81"/>
    <w:rsid w:val="005A2F8E"/>
    <w:rsid w:val="005A3FA9"/>
    <w:rsid w:val="005A484F"/>
    <w:rsid w:val="005A4CDB"/>
    <w:rsid w:val="005A501C"/>
    <w:rsid w:val="005A53BF"/>
    <w:rsid w:val="005A5CF9"/>
    <w:rsid w:val="005A767D"/>
    <w:rsid w:val="005A7D7E"/>
    <w:rsid w:val="005B073A"/>
    <w:rsid w:val="005B09D4"/>
    <w:rsid w:val="005B1B87"/>
    <w:rsid w:val="005B24BE"/>
    <w:rsid w:val="005B4494"/>
    <w:rsid w:val="005B550F"/>
    <w:rsid w:val="005C064E"/>
    <w:rsid w:val="005C6A70"/>
    <w:rsid w:val="005D1866"/>
    <w:rsid w:val="005D1D01"/>
    <w:rsid w:val="005D2776"/>
    <w:rsid w:val="005D45F2"/>
    <w:rsid w:val="005D7523"/>
    <w:rsid w:val="005E02A9"/>
    <w:rsid w:val="005E079D"/>
    <w:rsid w:val="005E103B"/>
    <w:rsid w:val="005E1603"/>
    <w:rsid w:val="005E438F"/>
    <w:rsid w:val="005E797E"/>
    <w:rsid w:val="005E7989"/>
    <w:rsid w:val="005F1E08"/>
    <w:rsid w:val="005F22D3"/>
    <w:rsid w:val="005F3FAE"/>
    <w:rsid w:val="006046A3"/>
    <w:rsid w:val="00605EEF"/>
    <w:rsid w:val="00610353"/>
    <w:rsid w:val="0061114B"/>
    <w:rsid w:val="00612A4D"/>
    <w:rsid w:val="00612B06"/>
    <w:rsid w:val="006133AE"/>
    <w:rsid w:val="00614AA7"/>
    <w:rsid w:val="006159A7"/>
    <w:rsid w:val="00617109"/>
    <w:rsid w:val="006176B2"/>
    <w:rsid w:val="00617E5E"/>
    <w:rsid w:val="00621294"/>
    <w:rsid w:val="00621FD5"/>
    <w:rsid w:val="00622AF4"/>
    <w:rsid w:val="00623B54"/>
    <w:rsid w:val="00624079"/>
    <w:rsid w:val="006253C9"/>
    <w:rsid w:val="00626B7E"/>
    <w:rsid w:val="00627833"/>
    <w:rsid w:val="006279A3"/>
    <w:rsid w:val="00627C80"/>
    <w:rsid w:val="006302BA"/>
    <w:rsid w:val="0063398B"/>
    <w:rsid w:val="00634FE6"/>
    <w:rsid w:val="006359DA"/>
    <w:rsid w:val="0063753F"/>
    <w:rsid w:val="006376B2"/>
    <w:rsid w:val="00637A6D"/>
    <w:rsid w:val="006401D7"/>
    <w:rsid w:val="00641852"/>
    <w:rsid w:val="00641A7E"/>
    <w:rsid w:val="0064419D"/>
    <w:rsid w:val="00646B72"/>
    <w:rsid w:val="00647127"/>
    <w:rsid w:val="006474D0"/>
    <w:rsid w:val="00650B9B"/>
    <w:rsid w:val="00651DFE"/>
    <w:rsid w:val="006520E5"/>
    <w:rsid w:val="0065280D"/>
    <w:rsid w:val="0065425B"/>
    <w:rsid w:val="00654E40"/>
    <w:rsid w:val="00655070"/>
    <w:rsid w:val="006568FB"/>
    <w:rsid w:val="00656B88"/>
    <w:rsid w:val="006603F3"/>
    <w:rsid w:val="00660E7D"/>
    <w:rsid w:val="00662306"/>
    <w:rsid w:val="00662337"/>
    <w:rsid w:val="00662E17"/>
    <w:rsid w:val="00662ECE"/>
    <w:rsid w:val="0066414B"/>
    <w:rsid w:val="006648AA"/>
    <w:rsid w:val="006654B4"/>
    <w:rsid w:val="006658ED"/>
    <w:rsid w:val="006675A9"/>
    <w:rsid w:val="0067291B"/>
    <w:rsid w:val="006744CB"/>
    <w:rsid w:val="00674FD9"/>
    <w:rsid w:val="0067535F"/>
    <w:rsid w:val="00675FEE"/>
    <w:rsid w:val="00676B3D"/>
    <w:rsid w:val="006770CA"/>
    <w:rsid w:val="00677D3A"/>
    <w:rsid w:val="006809B6"/>
    <w:rsid w:val="00685A57"/>
    <w:rsid w:val="006870D2"/>
    <w:rsid w:val="00687B40"/>
    <w:rsid w:val="00687C4D"/>
    <w:rsid w:val="00690E76"/>
    <w:rsid w:val="006910B2"/>
    <w:rsid w:val="0069168F"/>
    <w:rsid w:val="00691C0B"/>
    <w:rsid w:val="00692052"/>
    <w:rsid w:val="00694235"/>
    <w:rsid w:val="006956DB"/>
    <w:rsid w:val="006A0562"/>
    <w:rsid w:val="006A232C"/>
    <w:rsid w:val="006A23FD"/>
    <w:rsid w:val="006A30D4"/>
    <w:rsid w:val="006A3E13"/>
    <w:rsid w:val="006A4860"/>
    <w:rsid w:val="006A4D52"/>
    <w:rsid w:val="006A5F43"/>
    <w:rsid w:val="006A65DA"/>
    <w:rsid w:val="006A6EFD"/>
    <w:rsid w:val="006B067A"/>
    <w:rsid w:val="006B399A"/>
    <w:rsid w:val="006B4D84"/>
    <w:rsid w:val="006B5988"/>
    <w:rsid w:val="006B5DBB"/>
    <w:rsid w:val="006B6C64"/>
    <w:rsid w:val="006B73B2"/>
    <w:rsid w:val="006B7B9F"/>
    <w:rsid w:val="006C001E"/>
    <w:rsid w:val="006C098E"/>
    <w:rsid w:val="006C224D"/>
    <w:rsid w:val="006C636B"/>
    <w:rsid w:val="006C78E5"/>
    <w:rsid w:val="006D0E98"/>
    <w:rsid w:val="006D0FE9"/>
    <w:rsid w:val="006D1C27"/>
    <w:rsid w:val="006D1EE0"/>
    <w:rsid w:val="006D2026"/>
    <w:rsid w:val="006D337D"/>
    <w:rsid w:val="006D38FD"/>
    <w:rsid w:val="006D4127"/>
    <w:rsid w:val="006D488C"/>
    <w:rsid w:val="006D4D43"/>
    <w:rsid w:val="006D614C"/>
    <w:rsid w:val="006D6DC3"/>
    <w:rsid w:val="006E027E"/>
    <w:rsid w:val="006E169F"/>
    <w:rsid w:val="006E3C77"/>
    <w:rsid w:val="006E5754"/>
    <w:rsid w:val="006E795A"/>
    <w:rsid w:val="006F01EF"/>
    <w:rsid w:val="006F0530"/>
    <w:rsid w:val="006F1235"/>
    <w:rsid w:val="006F2954"/>
    <w:rsid w:val="006F2F6C"/>
    <w:rsid w:val="006F50C1"/>
    <w:rsid w:val="006F53E0"/>
    <w:rsid w:val="006F681E"/>
    <w:rsid w:val="006F7685"/>
    <w:rsid w:val="0070125D"/>
    <w:rsid w:val="00702C71"/>
    <w:rsid w:val="007114FF"/>
    <w:rsid w:val="0071461E"/>
    <w:rsid w:val="0071580A"/>
    <w:rsid w:val="00715B8F"/>
    <w:rsid w:val="00721E46"/>
    <w:rsid w:val="00723841"/>
    <w:rsid w:val="00724766"/>
    <w:rsid w:val="007248B3"/>
    <w:rsid w:val="0072637B"/>
    <w:rsid w:val="007265B3"/>
    <w:rsid w:val="00732066"/>
    <w:rsid w:val="00733527"/>
    <w:rsid w:val="0073387B"/>
    <w:rsid w:val="00734B10"/>
    <w:rsid w:val="007377D8"/>
    <w:rsid w:val="0073792F"/>
    <w:rsid w:val="0074019F"/>
    <w:rsid w:val="00740498"/>
    <w:rsid w:val="007419B9"/>
    <w:rsid w:val="00741F56"/>
    <w:rsid w:val="00744AC5"/>
    <w:rsid w:val="00746639"/>
    <w:rsid w:val="007468CC"/>
    <w:rsid w:val="00747757"/>
    <w:rsid w:val="007478DE"/>
    <w:rsid w:val="0075036F"/>
    <w:rsid w:val="00752304"/>
    <w:rsid w:val="0075345D"/>
    <w:rsid w:val="00756901"/>
    <w:rsid w:val="00757B38"/>
    <w:rsid w:val="00757CAF"/>
    <w:rsid w:val="007608A2"/>
    <w:rsid w:val="0076362B"/>
    <w:rsid w:val="0076439B"/>
    <w:rsid w:val="00765117"/>
    <w:rsid w:val="00765148"/>
    <w:rsid w:val="00772545"/>
    <w:rsid w:val="00773027"/>
    <w:rsid w:val="00774B56"/>
    <w:rsid w:val="007771E6"/>
    <w:rsid w:val="00777662"/>
    <w:rsid w:val="00780C0B"/>
    <w:rsid w:val="007815AA"/>
    <w:rsid w:val="00781BB0"/>
    <w:rsid w:val="007847F5"/>
    <w:rsid w:val="007851D4"/>
    <w:rsid w:val="00790816"/>
    <w:rsid w:val="007934B9"/>
    <w:rsid w:val="00793AE0"/>
    <w:rsid w:val="007941C0"/>
    <w:rsid w:val="007948F0"/>
    <w:rsid w:val="00796048"/>
    <w:rsid w:val="007961C0"/>
    <w:rsid w:val="00797762"/>
    <w:rsid w:val="00797895"/>
    <w:rsid w:val="007A040D"/>
    <w:rsid w:val="007A13C1"/>
    <w:rsid w:val="007A3322"/>
    <w:rsid w:val="007A5B62"/>
    <w:rsid w:val="007B0982"/>
    <w:rsid w:val="007B1792"/>
    <w:rsid w:val="007B243A"/>
    <w:rsid w:val="007B3C8C"/>
    <w:rsid w:val="007B3FDA"/>
    <w:rsid w:val="007B4248"/>
    <w:rsid w:val="007B4687"/>
    <w:rsid w:val="007B4D1D"/>
    <w:rsid w:val="007B53FA"/>
    <w:rsid w:val="007B5EBE"/>
    <w:rsid w:val="007B77C8"/>
    <w:rsid w:val="007B786C"/>
    <w:rsid w:val="007C0FB2"/>
    <w:rsid w:val="007C5F5E"/>
    <w:rsid w:val="007C7C30"/>
    <w:rsid w:val="007D1DF1"/>
    <w:rsid w:val="007D1E4E"/>
    <w:rsid w:val="007D36A3"/>
    <w:rsid w:val="007E05A3"/>
    <w:rsid w:val="007E0650"/>
    <w:rsid w:val="007E0B1B"/>
    <w:rsid w:val="007E32EB"/>
    <w:rsid w:val="007E3C9A"/>
    <w:rsid w:val="007E3F54"/>
    <w:rsid w:val="007E430B"/>
    <w:rsid w:val="007E4B24"/>
    <w:rsid w:val="007E5713"/>
    <w:rsid w:val="007E63EE"/>
    <w:rsid w:val="007E6E36"/>
    <w:rsid w:val="007F0FA8"/>
    <w:rsid w:val="007F2136"/>
    <w:rsid w:val="007F3748"/>
    <w:rsid w:val="007F4CA0"/>
    <w:rsid w:val="007F4E26"/>
    <w:rsid w:val="007F5F60"/>
    <w:rsid w:val="007F68CD"/>
    <w:rsid w:val="007F69B0"/>
    <w:rsid w:val="007F69C3"/>
    <w:rsid w:val="00800399"/>
    <w:rsid w:val="00801EE5"/>
    <w:rsid w:val="00805114"/>
    <w:rsid w:val="00806809"/>
    <w:rsid w:val="00806E0B"/>
    <w:rsid w:val="00807006"/>
    <w:rsid w:val="00807074"/>
    <w:rsid w:val="00810BBF"/>
    <w:rsid w:val="00811573"/>
    <w:rsid w:val="00812DDB"/>
    <w:rsid w:val="00815C03"/>
    <w:rsid w:val="0081720A"/>
    <w:rsid w:val="008214F9"/>
    <w:rsid w:val="00821BA3"/>
    <w:rsid w:val="008220C3"/>
    <w:rsid w:val="008221D1"/>
    <w:rsid w:val="00822D8D"/>
    <w:rsid w:val="00823B97"/>
    <w:rsid w:val="008306C3"/>
    <w:rsid w:val="00835D57"/>
    <w:rsid w:val="008379C6"/>
    <w:rsid w:val="0084046F"/>
    <w:rsid w:val="00842CC9"/>
    <w:rsid w:val="00842F02"/>
    <w:rsid w:val="00845D7B"/>
    <w:rsid w:val="00846D3E"/>
    <w:rsid w:val="0085024D"/>
    <w:rsid w:val="00852510"/>
    <w:rsid w:val="008536ED"/>
    <w:rsid w:val="008537BE"/>
    <w:rsid w:val="00855DBA"/>
    <w:rsid w:val="008615C9"/>
    <w:rsid w:val="0086212D"/>
    <w:rsid w:val="00863250"/>
    <w:rsid w:val="008652C1"/>
    <w:rsid w:val="00865D4D"/>
    <w:rsid w:val="008673EC"/>
    <w:rsid w:val="0087006F"/>
    <w:rsid w:val="00870257"/>
    <w:rsid w:val="008714B6"/>
    <w:rsid w:val="00871EEF"/>
    <w:rsid w:val="008728CC"/>
    <w:rsid w:val="00872E3D"/>
    <w:rsid w:val="00876623"/>
    <w:rsid w:val="008767BF"/>
    <w:rsid w:val="008767D8"/>
    <w:rsid w:val="008779AB"/>
    <w:rsid w:val="00881089"/>
    <w:rsid w:val="00881EBD"/>
    <w:rsid w:val="0088276C"/>
    <w:rsid w:val="00883BFE"/>
    <w:rsid w:val="00890A7C"/>
    <w:rsid w:val="008932BE"/>
    <w:rsid w:val="00894E95"/>
    <w:rsid w:val="00895137"/>
    <w:rsid w:val="008954D7"/>
    <w:rsid w:val="008A59E7"/>
    <w:rsid w:val="008A7ACC"/>
    <w:rsid w:val="008A7E99"/>
    <w:rsid w:val="008B0941"/>
    <w:rsid w:val="008B1024"/>
    <w:rsid w:val="008B14CF"/>
    <w:rsid w:val="008B4124"/>
    <w:rsid w:val="008B4DA3"/>
    <w:rsid w:val="008B552B"/>
    <w:rsid w:val="008B701B"/>
    <w:rsid w:val="008B74A6"/>
    <w:rsid w:val="008C017B"/>
    <w:rsid w:val="008C0300"/>
    <w:rsid w:val="008C0B8B"/>
    <w:rsid w:val="008C1632"/>
    <w:rsid w:val="008C4865"/>
    <w:rsid w:val="008C4D24"/>
    <w:rsid w:val="008C547B"/>
    <w:rsid w:val="008D0D01"/>
    <w:rsid w:val="008D2A2A"/>
    <w:rsid w:val="008D7049"/>
    <w:rsid w:val="008D793E"/>
    <w:rsid w:val="008D7AB8"/>
    <w:rsid w:val="008E1875"/>
    <w:rsid w:val="008E197A"/>
    <w:rsid w:val="008E1EFD"/>
    <w:rsid w:val="008E2626"/>
    <w:rsid w:val="008E2D80"/>
    <w:rsid w:val="008E40DE"/>
    <w:rsid w:val="008F0346"/>
    <w:rsid w:val="008F092B"/>
    <w:rsid w:val="008F0B2F"/>
    <w:rsid w:val="008F26A1"/>
    <w:rsid w:val="008F293E"/>
    <w:rsid w:val="008F3DA2"/>
    <w:rsid w:val="008F3DDC"/>
    <w:rsid w:val="008F4EA5"/>
    <w:rsid w:val="008F638C"/>
    <w:rsid w:val="008F6479"/>
    <w:rsid w:val="008F7E82"/>
    <w:rsid w:val="0090329E"/>
    <w:rsid w:val="00904301"/>
    <w:rsid w:val="0090495A"/>
    <w:rsid w:val="00904B09"/>
    <w:rsid w:val="00905244"/>
    <w:rsid w:val="00905ED6"/>
    <w:rsid w:val="00907B0D"/>
    <w:rsid w:val="00911AB2"/>
    <w:rsid w:val="009135E3"/>
    <w:rsid w:val="00921885"/>
    <w:rsid w:val="00923AF8"/>
    <w:rsid w:val="00923EC7"/>
    <w:rsid w:val="00923F7B"/>
    <w:rsid w:val="0092491B"/>
    <w:rsid w:val="00924CFC"/>
    <w:rsid w:val="00925BB0"/>
    <w:rsid w:val="00926511"/>
    <w:rsid w:val="009305CC"/>
    <w:rsid w:val="0093147A"/>
    <w:rsid w:val="00931B14"/>
    <w:rsid w:val="00932FC5"/>
    <w:rsid w:val="00933EAD"/>
    <w:rsid w:val="00934FA3"/>
    <w:rsid w:val="009359F4"/>
    <w:rsid w:val="009378B9"/>
    <w:rsid w:val="0094013D"/>
    <w:rsid w:val="0094125A"/>
    <w:rsid w:val="00941F95"/>
    <w:rsid w:val="009429F6"/>
    <w:rsid w:val="0094398A"/>
    <w:rsid w:val="0094452C"/>
    <w:rsid w:val="0094677B"/>
    <w:rsid w:val="00946872"/>
    <w:rsid w:val="009477C7"/>
    <w:rsid w:val="00947C52"/>
    <w:rsid w:val="009526C0"/>
    <w:rsid w:val="00954136"/>
    <w:rsid w:val="00954A35"/>
    <w:rsid w:val="00955F12"/>
    <w:rsid w:val="0095622D"/>
    <w:rsid w:val="00957042"/>
    <w:rsid w:val="00957399"/>
    <w:rsid w:val="00960E26"/>
    <w:rsid w:val="0096104E"/>
    <w:rsid w:val="009611D2"/>
    <w:rsid w:val="00961312"/>
    <w:rsid w:val="0096242E"/>
    <w:rsid w:val="00964EF9"/>
    <w:rsid w:val="009711C4"/>
    <w:rsid w:val="00972CF2"/>
    <w:rsid w:val="009740B8"/>
    <w:rsid w:val="0097493C"/>
    <w:rsid w:val="0097670A"/>
    <w:rsid w:val="009774F2"/>
    <w:rsid w:val="00977FC6"/>
    <w:rsid w:val="00980504"/>
    <w:rsid w:val="00980946"/>
    <w:rsid w:val="00981271"/>
    <w:rsid w:val="00981ABD"/>
    <w:rsid w:val="00982F3A"/>
    <w:rsid w:val="0098447A"/>
    <w:rsid w:val="00985CA5"/>
    <w:rsid w:val="00986DE5"/>
    <w:rsid w:val="00987701"/>
    <w:rsid w:val="00991289"/>
    <w:rsid w:val="00991A3D"/>
    <w:rsid w:val="0099243B"/>
    <w:rsid w:val="00995201"/>
    <w:rsid w:val="00995940"/>
    <w:rsid w:val="00996927"/>
    <w:rsid w:val="00997373"/>
    <w:rsid w:val="0099764F"/>
    <w:rsid w:val="009A0186"/>
    <w:rsid w:val="009A217C"/>
    <w:rsid w:val="009A3EFB"/>
    <w:rsid w:val="009A4E99"/>
    <w:rsid w:val="009A6002"/>
    <w:rsid w:val="009A60AA"/>
    <w:rsid w:val="009B0C9D"/>
    <w:rsid w:val="009B0CFB"/>
    <w:rsid w:val="009B2C70"/>
    <w:rsid w:val="009B2F82"/>
    <w:rsid w:val="009B3D9C"/>
    <w:rsid w:val="009B4889"/>
    <w:rsid w:val="009B48CC"/>
    <w:rsid w:val="009B770B"/>
    <w:rsid w:val="009C0ED8"/>
    <w:rsid w:val="009C25FD"/>
    <w:rsid w:val="009C36CE"/>
    <w:rsid w:val="009C560A"/>
    <w:rsid w:val="009C7BBB"/>
    <w:rsid w:val="009D0F3F"/>
    <w:rsid w:val="009D16D2"/>
    <w:rsid w:val="009D1B0D"/>
    <w:rsid w:val="009D4189"/>
    <w:rsid w:val="009D5090"/>
    <w:rsid w:val="009D75C0"/>
    <w:rsid w:val="009D7920"/>
    <w:rsid w:val="009D7D81"/>
    <w:rsid w:val="009D7F14"/>
    <w:rsid w:val="009D7F33"/>
    <w:rsid w:val="009E14C6"/>
    <w:rsid w:val="009E20D4"/>
    <w:rsid w:val="009E2473"/>
    <w:rsid w:val="009E2761"/>
    <w:rsid w:val="009E36EB"/>
    <w:rsid w:val="009F5036"/>
    <w:rsid w:val="009F6077"/>
    <w:rsid w:val="00A070E2"/>
    <w:rsid w:val="00A07AF8"/>
    <w:rsid w:val="00A10088"/>
    <w:rsid w:val="00A1218E"/>
    <w:rsid w:val="00A13334"/>
    <w:rsid w:val="00A150EB"/>
    <w:rsid w:val="00A16254"/>
    <w:rsid w:val="00A16428"/>
    <w:rsid w:val="00A225B6"/>
    <w:rsid w:val="00A23929"/>
    <w:rsid w:val="00A24AAF"/>
    <w:rsid w:val="00A25834"/>
    <w:rsid w:val="00A3277D"/>
    <w:rsid w:val="00A32A6F"/>
    <w:rsid w:val="00A32B89"/>
    <w:rsid w:val="00A33B1B"/>
    <w:rsid w:val="00A33DD2"/>
    <w:rsid w:val="00A34198"/>
    <w:rsid w:val="00A342F1"/>
    <w:rsid w:val="00A3623A"/>
    <w:rsid w:val="00A36F5A"/>
    <w:rsid w:val="00A378E0"/>
    <w:rsid w:val="00A3799B"/>
    <w:rsid w:val="00A40C90"/>
    <w:rsid w:val="00A4169B"/>
    <w:rsid w:val="00A41A4E"/>
    <w:rsid w:val="00A42800"/>
    <w:rsid w:val="00A42EE7"/>
    <w:rsid w:val="00A42F3B"/>
    <w:rsid w:val="00A43B19"/>
    <w:rsid w:val="00A43BD2"/>
    <w:rsid w:val="00A4497A"/>
    <w:rsid w:val="00A45154"/>
    <w:rsid w:val="00A539D3"/>
    <w:rsid w:val="00A55F6E"/>
    <w:rsid w:val="00A577AD"/>
    <w:rsid w:val="00A60ECE"/>
    <w:rsid w:val="00A63FF9"/>
    <w:rsid w:val="00A6499A"/>
    <w:rsid w:val="00A64F41"/>
    <w:rsid w:val="00A65077"/>
    <w:rsid w:val="00A66874"/>
    <w:rsid w:val="00A669F7"/>
    <w:rsid w:val="00A67215"/>
    <w:rsid w:val="00A702ED"/>
    <w:rsid w:val="00A70B2E"/>
    <w:rsid w:val="00A71DB9"/>
    <w:rsid w:val="00A72988"/>
    <w:rsid w:val="00A740F4"/>
    <w:rsid w:val="00A74235"/>
    <w:rsid w:val="00A748E4"/>
    <w:rsid w:val="00A751A1"/>
    <w:rsid w:val="00A75384"/>
    <w:rsid w:val="00A77356"/>
    <w:rsid w:val="00A7735D"/>
    <w:rsid w:val="00A8080B"/>
    <w:rsid w:val="00A832BF"/>
    <w:rsid w:val="00A8549F"/>
    <w:rsid w:val="00A85F14"/>
    <w:rsid w:val="00A8657D"/>
    <w:rsid w:val="00A90210"/>
    <w:rsid w:val="00A92765"/>
    <w:rsid w:val="00A93CE5"/>
    <w:rsid w:val="00A9412F"/>
    <w:rsid w:val="00A9514C"/>
    <w:rsid w:val="00A974D1"/>
    <w:rsid w:val="00AA11D3"/>
    <w:rsid w:val="00AA3D2F"/>
    <w:rsid w:val="00AA4DA0"/>
    <w:rsid w:val="00AA6C85"/>
    <w:rsid w:val="00AB0AEB"/>
    <w:rsid w:val="00AB2912"/>
    <w:rsid w:val="00AB4348"/>
    <w:rsid w:val="00AB606F"/>
    <w:rsid w:val="00AB69E8"/>
    <w:rsid w:val="00AC3D30"/>
    <w:rsid w:val="00AC3DEB"/>
    <w:rsid w:val="00AC53BF"/>
    <w:rsid w:val="00AC6612"/>
    <w:rsid w:val="00AC7747"/>
    <w:rsid w:val="00AC7B56"/>
    <w:rsid w:val="00AD15AD"/>
    <w:rsid w:val="00AD2B43"/>
    <w:rsid w:val="00AD3443"/>
    <w:rsid w:val="00AD539D"/>
    <w:rsid w:val="00AD5B55"/>
    <w:rsid w:val="00AD786F"/>
    <w:rsid w:val="00AE2592"/>
    <w:rsid w:val="00AE36D0"/>
    <w:rsid w:val="00AE53A2"/>
    <w:rsid w:val="00AE5FF9"/>
    <w:rsid w:val="00AE6A9A"/>
    <w:rsid w:val="00AF1576"/>
    <w:rsid w:val="00AF1730"/>
    <w:rsid w:val="00AF3B68"/>
    <w:rsid w:val="00AF41EC"/>
    <w:rsid w:val="00AF4726"/>
    <w:rsid w:val="00AF4961"/>
    <w:rsid w:val="00AF512E"/>
    <w:rsid w:val="00AF5420"/>
    <w:rsid w:val="00AF7C40"/>
    <w:rsid w:val="00B003C9"/>
    <w:rsid w:val="00B04540"/>
    <w:rsid w:val="00B04DF4"/>
    <w:rsid w:val="00B05D72"/>
    <w:rsid w:val="00B06AE3"/>
    <w:rsid w:val="00B1048B"/>
    <w:rsid w:val="00B114FC"/>
    <w:rsid w:val="00B11D85"/>
    <w:rsid w:val="00B139EB"/>
    <w:rsid w:val="00B13ACC"/>
    <w:rsid w:val="00B13F63"/>
    <w:rsid w:val="00B14996"/>
    <w:rsid w:val="00B1556A"/>
    <w:rsid w:val="00B15EA7"/>
    <w:rsid w:val="00B1643F"/>
    <w:rsid w:val="00B22631"/>
    <w:rsid w:val="00B22E83"/>
    <w:rsid w:val="00B23148"/>
    <w:rsid w:val="00B24227"/>
    <w:rsid w:val="00B25957"/>
    <w:rsid w:val="00B26E48"/>
    <w:rsid w:val="00B277AF"/>
    <w:rsid w:val="00B27A14"/>
    <w:rsid w:val="00B31379"/>
    <w:rsid w:val="00B326C6"/>
    <w:rsid w:val="00B334FE"/>
    <w:rsid w:val="00B34BC1"/>
    <w:rsid w:val="00B34F22"/>
    <w:rsid w:val="00B41747"/>
    <w:rsid w:val="00B47649"/>
    <w:rsid w:val="00B47FAD"/>
    <w:rsid w:val="00B52201"/>
    <w:rsid w:val="00B54711"/>
    <w:rsid w:val="00B56E52"/>
    <w:rsid w:val="00B606E8"/>
    <w:rsid w:val="00B6164D"/>
    <w:rsid w:val="00B63BCA"/>
    <w:rsid w:val="00B64C2D"/>
    <w:rsid w:val="00B64DFF"/>
    <w:rsid w:val="00B64E6F"/>
    <w:rsid w:val="00B65DB4"/>
    <w:rsid w:val="00B72C3E"/>
    <w:rsid w:val="00B72D73"/>
    <w:rsid w:val="00B731B2"/>
    <w:rsid w:val="00B7775E"/>
    <w:rsid w:val="00B77D13"/>
    <w:rsid w:val="00B8087B"/>
    <w:rsid w:val="00B80B16"/>
    <w:rsid w:val="00B821DC"/>
    <w:rsid w:val="00B832C1"/>
    <w:rsid w:val="00B843A1"/>
    <w:rsid w:val="00B85087"/>
    <w:rsid w:val="00B851AE"/>
    <w:rsid w:val="00B857D9"/>
    <w:rsid w:val="00B86021"/>
    <w:rsid w:val="00B86236"/>
    <w:rsid w:val="00B86DA1"/>
    <w:rsid w:val="00B904AA"/>
    <w:rsid w:val="00B91ADE"/>
    <w:rsid w:val="00B931A6"/>
    <w:rsid w:val="00B96A64"/>
    <w:rsid w:val="00BA0113"/>
    <w:rsid w:val="00BA0252"/>
    <w:rsid w:val="00BA0B65"/>
    <w:rsid w:val="00BA236F"/>
    <w:rsid w:val="00BA3713"/>
    <w:rsid w:val="00BA6FBA"/>
    <w:rsid w:val="00BA70A5"/>
    <w:rsid w:val="00BA7522"/>
    <w:rsid w:val="00BA7B38"/>
    <w:rsid w:val="00BB1175"/>
    <w:rsid w:val="00BB2B6A"/>
    <w:rsid w:val="00BB4D3B"/>
    <w:rsid w:val="00BB5AA8"/>
    <w:rsid w:val="00BB6C30"/>
    <w:rsid w:val="00BC156C"/>
    <w:rsid w:val="00BC2FFA"/>
    <w:rsid w:val="00BC5124"/>
    <w:rsid w:val="00BC52A0"/>
    <w:rsid w:val="00BC538F"/>
    <w:rsid w:val="00BC555E"/>
    <w:rsid w:val="00BC55F0"/>
    <w:rsid w:val="00BD0B18"/>
    <w:rsid w:val="00BD0ED8"/>
    <w:rsid w:val="00BD1C72"/>
    <w:rsid w:val="00BD36D9"/>
    <w:rsid w:val="00BD7967"/>
    <w:rsid w:val="00BE248A"/>
    <w:rsid w:val="00BE45D1"/>
    <w:rsid w:val="00BE4A7E"/>
    <w:rsid w:val="00BE5ADC"/>
    <w:rsid w:val="00BE5B64"/>
    <w:rsid w:val="00BE5E04"/>
    <w:rsid w:val="00BE6103"/>
    <w:rsid w:val="00BF4CD9"/>
    <w:rsid w:val="00BF7625"/>
    <w:rsid w:val="00C03295"/>
    <w:rsid w:val="00C039F9"/>
    <w:rsid w:val="00C0538C"/>
    <w:rsid w:val="00C07024"/>
    <w:rsid w:val="00C10B7E"/>
    <w:rsid w:val="00C179F9"/>
    <w:rsid w:val="00C22D07"/>
    <w:rsid w:val="00C23A2B"/>
    <w:rsid w:val="00C24AE8"/>
    <w:rsid w:val="00C2642D"/>
    <w:rsid w:val="00C2664A"/>
    <w:rsid w:val="00C27E0F"/>
    <w:rsid w:val="00C31FE3"/>
    <w:rsid w:val="00C3217B"/>
    <w:rsid w:val="00C3336C"/>
    <w:rsid w:val="00C3364E"/>
    <w:rsid w:val="00C349C2"/>
    <w:rsid w:val="00C35DD8"/>
    <w:rsid w:val="00C43926"/>
    <w:rsid w:val="00C50D74"/>
    <w:rsid w:val="00C52EC5"/>
    <w:rsid w:val="00C53A8B"/>
    <w:rsid w:val="00C53DE0"/>
    <w:rsid w:val="00C5549D"/>
    <w:rsid w:val="00C55A88"/>
    <w:rsid w:val="00C56FB5"/>
    <w:rsid w:val="00C578FB"/>
    <w:rsid w:val="00C62F66"/>
    <w:rsid w:val="00C70F8B"/>
    <w:rsid w:val="00C71095"/>
    <w:rsid w:val="00C7433E"/>
    <w:rsid w:val="00C74A83"/>
    <w:rsid w:val="00C76123"/>
    <w:rsid w:val="00C76A40"/>
    <w:rsid w:val="00C775A0"/>
    <w:rsid w:val="00C80102"/>
    <w:rsid w:val="00C81D08"/>
    <w:rsid w:val="00C81D88"/>
    <w:rsid w:val="00C8315C"/>
    <w:rsid w:val="00C845D1"/>
    <w:rsid w:val="00C87F84"/>
    <w:rsid w:val="00C90393"/>
    <w:rsid w:val="00C90764"/>
    <w:rsid w:val="00C90932"/>
    <w:rsid w:val="00C930FA"/>
    <w:rsid w:val="00C95CE6"/>
    <w:rsid w:val="00C97AE4"/>
    <w:rsid w:val="00CA0487"/>
    <w:rsid w:val="00CA1526"/>
    <w:rsid w:val="00CA314C"/>
    <w:rsid w:val="00CA3986"/>
    <w:rsid w:val="00CA3BD5"/>
    <w:rsid w:val="00CA4C3C"/>
    <w:rsid w:val="00CA582D"/>
    <w:rsid w:val="00CA601D"/>
    <w:rsid w:val="00CA622C"/>
    <w:rsid w:val="00CA63A5"/>
    <w:rsid w:val="00CA6DAF"/>
    <w:rsid w:val="00CB160A"/>
    <w:rsid w:val="00CB2E75"/>
    <w:rsid w:val="00CB3156"/>
    <w:rsid w:val="00CB5480"/>
    <w:rsid w:val="00CB671F"/>
    <w:rsid w:val="00CB68A2"/>
    <w:rsid w:val="00CB742D"/>
    <w:rsid w:val="00CC0CCB"/>
    <w:rsid w:val="00CC0FC7"/>
    <w:rsid w:val="00CC19C6"/>
    <w:rsid w:val="00CC1A29"/>
    <w:rsid w:val="00CC3FB6"/>
    <w:rsid w:val="00CC52D1"/>
    <w:rsid w:val="00CC66F4"/>
    <w:rsid w:val="00CD0138"/>
    <w:rsid w:val="00CD2E32"/>
    <w:rsid w:val="00CD413E"/>
    <w:rsid w:val="00CD4A67"/>
    <w:rsid w:val="00CD5672"/>
    <w:rsid w:val="00CD6E49"/>
    <w:rsid w:val="00CD7D5E"/>
    <w:rsid w:val="00CE0AEE"/>
    <w:rsid w:val="00CE0E05"/>
    <w:rsid w:val="00CE4CCD"/>
    <w:rsid w:val="00CE5443"/>
    <w:rsid w:val="00CE7FF3"/>
    <w:rsid w:val="00CF238B"/>
    <w:rsid w:val="00CF58AA"/>
    <w:rsid w:val="00D003CB"/>
    <w:rsid w:val="00D01C13"/>
    <w:rsid w:val="00D01D79"/>
    <w:rsid w:val="00D0296E"/>
    <w:rsid w:val="00D02C01"/>
    <w:rsid w:val="00D02F75"/>
    <w:rsid w:val="00D03DFB"/>
    <w:rsid w:val="00D05125"/>
    <w:rsid w:val="00D05951"/>
    <w:rsid w:val="00D07EA6"/>
    <w:rsid w:val="00D103FA"/>
    <w:rsid w:val="00D1148C"/>
    <w:rsid w:val="00D123BE"/>
    <w:rsid w:val="00D14971"/>
    <w:rsid w:val="00D1617B"/>
    <w:rsid w:val="00D165D2"/>
    <w:rsid w:val="00D1735E"/>
    <w:rsid w:val="00D2077C"/>
    <w:rsid w:val="00D20F92"/>
    <w:rsid w:val="00D2198F"/>
    <w:rsid w:val="00D21E69"/>
    <w:rsid w:val="00D225C6"/>
    <w:rsid w:val="00D22F35"/>
    <w:rsid w:val="00D23948"/>
    <w:rsid w:val="00D2690A"/>
    <w:rsid w:val="00D27318"/>
    <w:rsid w:val="00D27A00"/>
    <w:rsid w:val="00D309E0"/>
    <w:rsid w:val="00D36AE0"/>
    <w:rsid w:val="00D36CB0"/>
    <w:rsid w:val="00D37F83"/>
    <w:rsid w:val="00D40039"/>
    <w:rsid w:val="00D42213"/>
    <w:rsid w:val="00D43088"/>
    <w:rsid w:val="00D43BB7"/>
    <w:rsid w:val="00D44A1E"/>
    <w:rsid w:val="00D44A6E"/>
    <w:rsid w:val="00D44D8E"/>
    <w:rsid w:val="00D46524"/>
    <w:rsid w:val="00D51489"/>
    <w:rsid w:val="00D51D74"/>
    <w:rsid w:val="00D51D9E"/>
    <w:rsid w:val="00D52223"/>
    <w:rsid w:val="00D52A87"/>
    <w:rsid w:val="00D5330E"/>
    <w:rsid w:val="00D53B87"/>
    <w:rsid w:val="00D54FF0"/>
    <w:rsid w:val="00D5666C"/>
    <w:rsid w:val="00D56D0C"/>
    <w:rsid w:val="00D574F0"/>
    <w:rsid w:val="00D61F76"/>
    <w:rsid w:val="00D625DF"/>
    <w:rsid w:val="00D63C24"/>
    <w:rsid w:val="00D647E4"/>
    <w:rsid w:val="00D65010"/>
    <w:rsid w:val="00D73CA4"/>
    <w:rsid w:val="00D7725C"/>
    <w:rsid w:val="00D77742"/>
    <w:rsid w:val="00D806E6"/>
    <w:rsid w:val="00D80EB4"/>
    <w:rsid w:val="00D8755E"/>
    <w:rsid w:val="00D90C69"/>
    <w:rsid w:val="00D91EB3"/>
    <w:rsid w:val="00D96752"/>
    <w:rsid w:val="00D97BC9"/>
    <w:rsid w:val="00D97DD2"/>
    <w:rsid w:val="00DA21E7"/>
    <w:rsid w:val="00DA2528"/>
    <w:rsid w:val="00DA2969"/>
    <w:rsid w:val="00DA2A58"/>
    <w:rsid w:val="00DA2BF4"/>
    <w:rsid w:val="00DA3E84"/>
    <w:rsid w:val="00DA4C61"/>
    <w:rsid w:val="00DA61B4"/>
    <w:rsid w:val="00DB05EB"/>
    <w:rsid w:val="00DB094E"/>
    <w:rsid w:val="00DB1A9D"/>
    <w:rsid w:val="00DB44C5"/>
    <w:rsid w:val="00DB6992"/>
    <w:rsid w:val="00DB7B27"/>
    <w:rsid w:val="00DC1496"/>
    <w:rsid w:val="00DC56F1"/>
    <w:rsid w:val="00DC6565"/>
    <w:rsid w:val="00DC6725"/>
    <w:rsid w:val="00DD0AC3"/>
    <w:rsid w:val="00DD0E76"/>
    <w:rsid w:val="00DD1755"/>
    <w:rsid w:val="00DD2457"/>
    <w:rsid w:val="00DD282D"/>
    <w:rsid w:val="00DD332B"/>
    <w:rsid w:val="00DD4D7A"/>
    <w:rsid w:val="00DD67E5"/>
    <w:rsid w:val="00DD6EDE"/>
    <w:rsid w:val="00DE0428"/>
    <w:rsid w:val="00DE1564"/>
    <w:rsid w:val="00DE2817"/>
    <w:rsid w:val="00DE4058"/>
    <w:rsid w:val="00DE5274"/>
    <w:rsid w:val="00DE61F4"/>
    <w:rsid w:val="00DE7B21"/>
    <w:rsid w:val="00DF1475"/>
    <w:rsid w:val="00DF1562"/>
    <w:rsid w:val="00DF2AD6"/>
    <w:rsid w:val="00DF30FF"/>
    <w:rsid w:val="00DF334E"/>
    <w:rsid w:val="00DF3A83"/>
    <w:rsid w:val="00DF40B9"/>
    <w:rsid w:val="00DF540E"/>
    <w:rsid w:val="00E002B8"/>
    <w:rsid w:val="00E00324"/>
    <w:rsid w:val="00E0079F"/>
    <w:rsid w:val="00E0226B"/>
    <w:rsid w:val="00E03AE9"/>
    <w:rsid w:val="00E0464F"/>
    <w:rsid w:val="00E100C9"/>
    <w:rsid w:val="00E1071F"/>
    <w:rsid w:val="00E163EC"/>
    <w:rsid w:val="00E17898"/>
    <w:rsid w:val="00E17911"/>
    <w:rsid w:val="00E20454"/>
    <w:rsid w:val="00E219C1"/>
    <w:rsid w:val="00E21CAE"/>
    <w:rsid w:val="00E226FD"/>
    <w:rsid w:val="00E2290A"/>
    <w:rsid w:val="00E23B76"/>
    <w:rsid w:val="00E3329D"/>
    <w:rsid w:val="00E344F8"/>
    <w:rsid w:val="00E36A8D"/>
    <w:rsid w:val="00E378C9"/>
    <w:rsid w:val="00E405F0"/>
    <w:rsid w:val="00E4154E"/>
    <w:rsid w:val="00E4224F"/>
    <w:rsid w:val="00E42C62"/>
    <w:rsid w:val="00E455F0"/>
    <w:rsid w:val="00E45BF5"/>
    <w:rsid w:val="00E4613F"/>
    <w:rsid w:val="00E47D94"/>
    <w:rsid w:val="00E50D89"/>
    <w:rsid w:val="00E512D2"/>
    <w:rsid w:val="00E51434"/>
    <w:rsid w:val="00E529A6"/>
    <w:rsid w:val="00E533CA"/>
    <w:rsid w:val="00E55DF6"/>
    <w:rsid w:val="00E56982"/>
    <w:rsid w:val="00E56B32"/>
    <w:rsid w:val="00E60CAD"/>
    <w:rsid w:val="00E60D00"/>
    <w:rsid w:val="00E60DEB"/>
    <w:rsid w:val="00E62DD6"/>
    <w:rsid w:val="00E645FE"/>
    <w:rsid w:val="00E64EBD"/>
    <w:rsid w:val="00E661A7"/>
    <w:rsid w:val="00E66BD8"/>
    <w:rsid w:val="00E710F8"/>
    <w:rsid w:val="00E714F8"/>
    <w:rsid w:val="00E72B73"/>
    <w:rsid w:val="00E74380"/>
    <w:rsid w:val="00E7512A"/>
    <w:rsid w:val="00E807F0"/>
    <w:rsid w:val="00E82CB7"/>
    <w:rsid w:val="00E836F1"/>
    <w:rsid w:val="00E856C9"/>
    <w:rsid w:val="00E87154"/>
    <w:rsid w:val="00E91D16"/>
    <w:rsid w:val="00E92B64"/>
    <w:rsid w:val="00E93036"/>
    <w:rsid w:val="00E94A62"/>
    <w:rsid w:val="00E95076"/>
    <w:rsid w:val="00E96817"/>
    <w:rsid w:val="00E973F2"/>
    <w:rsid w:val="00E97E25"/>
    <w:rsid w:val="00EA020F"/>
    <w:rsid w:val="00EA122A"/>
    <w:rsid w:val="00EA16E1"/>
    <w:rsid w:val="00EA1819"/>
    <w:rsid w:val="00EA1CD1"/>
    <w:rsid w:val="00EA4C8E"/>
    <w:rsid w:val="00EA554B"/>
    <w:rsid w:val="00EA5636"/>
    <w:rsid w:val="00EA5FF8"/>
    <w:rsid w:val="00EA6906"/>
    <w:rsid w:val="00EA6D79"/>
    <w:rsid w:val="00EB015E"/>
    <w:rsid w:val="00EB1D0B"/>
    <w:rsid w:val="00EB48A0"/>
    <w:rsid w:val="00EB58D4"/>
    <w:rsid w:val="00EB733F"/>
    <w:rsid w:val="00EC01A8"/>
    <w:rsid w:val="00EC07DA"/>
    <w:rsid w:val="00EC1593"/>
    <w:rsid w:val="00EC1B29"/>
    <w:rsid w:val="00EC2219"/>
    <w:rsid w:val="00EC2C02"/>
    <w:rsid w:val="00EC641F"/>
    <w:rsid w:val="00EC65DB"/>
    <w:rsid w:val="00EC6904"/>
    <w:rsid w:val="00EC7706"/>
    <w:rsid w:val="00EC7A24"/>
    <w:rsid w:val="00EC7E78"/>
    <w:rsid w:val="00EC7FFB"/>
    <w:rsid w:val="00ED073F"/>
    <w:rsid w:val="00ED0F73"/>
    <w:rsid w:val="00ED18F5"/>
    <w:rsid w:val="00ED2693"/>
    <w:rsid w:val="00ED3ABA"/>
    <w:rsid w:val="00ED3B02"/>
    <w:rsid w:val="00ED6359"/>
    <w:rsid w:val="00ED6DCA"/>
    <w:rsid w:val="00EE00DD"/>
    <w:rsid w:val="00EE123A"/>
    <w:rsid w:val="00EE16AF"/>
    <w:rsid w:val="00EE47B8"/>
    <w:rsid w:val="00EE60AD"/>
    <w:rsid w:val="00EE6D85"/>
    <w:rsid w:val="00EF11C2"/>
    <w:rsid w:val="00EF1752"/>
    <w:rsid w:val="00EF254C"/>
    <w:rsid w:val="00EF3084"/>
    <w:rsid w:val="00EF4830"/>
    <w:rsid w:val="00EF58B5"/>
    <w:rsid w:val="00F006D1"/>
    <w:rsid w:val="00F00B9A"/>
    <w:rsid w:val="00F0284E"/>
    <w:rsid w:val="00F02CAF"/>
    <w:rsid w:val="00F0301D"/>
    <w:rsid w:val="00F03E06"/>
    <w:rsid w:val="00F10E98"/>
    <w:rsid w:val="00F11C24"/>
    <w:rsid w:val="00F1300F"/>
    <w:rsid w:val="00F1465F"/>
    <w:rsid w:val="00F15BF1"/>
    <w:rsid w:val="00F15E7F"/>
    <w:rsid w:val="00F16862"/>
    <w:rsid w:val="00F1781D"/>
    <w:rsid w:val="00F23758"/>
    <w:rsid w:val="00F25FF3"/>
    <w:rsid w:val="00F2645F"/>
    <w:rsid w:val="00F2771B"/>
    <w:rsid w:val="00F27F9C"/>
    <w:rsid w:val="00F33B68"/>
    <w:rsid w:val="00F33F20"/>
    <w:rsid w:val="00F41E75"/>
    <w:rsid w:val="00F42638"/>
    <w:rsid w:val="00F45153"/>
    <w:rsid w:val="00F45DA8"/>
    <w:rsid w:val="00F4620F"/>
    <w:rsid w:val="00F46251"/>
    <w:rsid w:val="00F466D9"/>
    <w:rsid w:val="00F47406"/>
    <w:rsid w:val="00F47B0E"/>
    <w:rsid w:val="00F50DD5"/>
    <w:rsid w:val="00F511F3"/>
    <w:rsid w:val="00F530C6"/>
    <w:rsid w:val="00F55692"/>
    <w:rsid w:val="00F55DD1"/>
    <w:rsid w:val="00F562EA"/>
    <w:rsid w:val="00F60F0E"/>
    <w:rsid w:val="00F649AC"/>
    <w:rsid w:val="00F65606"/>
    <w:rsid w:val="00F6711F"/>
    <w:rsid w:val="00F70B22"/>
    <w:rsid w:val="00F753E2"/>
    <w:rsid w:val="00F76258"/>
    <w:rsid w:val="00F775D6"/>
    <w:rsid w:val="00F77743"/>
    <w:rsid w:val="00F824E3"/>
    <w:rsid w:val="00F826FC"/>
    <w:rsid w:val="00F8283E"/>
    <w:rsid w:val="00F82F4E"/>
    <w:rsid w:val="00F8482C"/>
    <w:rsid w:val="00F857A5"/>
    <w:rsid w:val="00F85DAB"/>
    <w:rsid w:val="00F85EA2"/>
    <w:rsid w:val="00F86BB8"/>
    <w:rsid w:val="00F870E7"/>
    <w:rsid w:val="00F87BDF"/>
    <w:rsid w:val="00F920A2"/>
    <w:rsid w:val="00F93E64"/>
    <w:rsid w:val="00F9623E"/>
    <w:rsid w:val="00FA16CE"/>
    <w:rsid w:val="00FA1B1B"/>
    <w:rsid w:val="00FA2413"/>
    <w:rsid w:val="00FA5692"/>
    <w:rsid w:val="00FA5B8F"/>
    <w:rsid w:val="00FA63FA"/>
    <w:rsid w:val="00FB031E"/>
    <w:rsid w:val="00FB1F2C"/>
    <w:rsid w:val="00FB204A"/>
    <w:rsid w:val="00FB2E41"/>
    <w:rsid w:val="00FB3A5E"/>
    <w:rsid w:val="00FB3B9F"/>
    <w:rsid w:val="00FC0658"/>
    <w:rsid w:val="00FC0783"/>
    <w:rsid w:val="00FC0C52"/>
    <w:rsid w:val="00FC3733"/>
    <w:rsid w:val="00FC6244"/>
    <w:rsid w:val="00FC7C6D"/>
    <w:rsid w:val="00FD05E4"/>
    <w:rsid w:val="00FD28C6"/>
    <w:rsid w:val="00FD398D"/>
    <w:rsid w:val="00FD6095"/>
    <w:rsid w:val="00FE17AB"/>
    <w:rsid w:val="00FE1921"/>
    <w:rsid w:val="00FE2283"/>
    <w:rsid w:val="00FE3052"/>
    <w:rsid w:val="00FE4871"/>
    <w:rsid w:val="00FE5004"/>
    <w:rsid w:val="00FE5E86"/>
    <w:rsid w:val="00FF1A65"/>
    <w:rsid w:val="00FF1FE7"/>
    <w:rsid w:val="00FF302E"/>
    <w:rsid w:val="00FF4DB9"/>
    <w:rsid w:val="00FF7132"/>
    <w:rsid w:val="00FF7889"/>
    <w:rsid w:val="00FF7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E9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customStyle="1" w:styleId="ConsPlusNormal">
    <w:name w:val="ConsPlusNormal"/>
    <w:rsid w:val="00A36F5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table" w:styleId="a6">
    <w:name w:val="Table Grid"/>
    <w:basedOn w:val="a1"/>
    <w:uiPriority w:val="59"/>
    <w:rsid w:val="000E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aliases w:val="Обычный (Интернет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607FF"/>
  </w:style>
  <w:style w:type="character" w:customStyle="1" w:styleId="ab">
    <w:name w:val="Текст примечания Знак"/>
    <w:link w:val="aa"/>
    <w:uiPriority w:val="99"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2">
    <w:name w:val="Hyperlink"/>
    <w:uiPriority w:val="99"/>
    <w:unhideWhenUsed/>
    <w:rsid w:val="00E20454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footer"/>
    <w:basedOn w:val="a"/>
    <w:link w:val="af6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7">
    <w:name w:val="FollowedHyperlink"/>
    <w:uiPriority w:val="99"/>
    <w:semiHidden/>
    <w:unhideWhenUsed/>
    <w:rsid w:val="00A33DD2"/>
    <w:rPr>
      <w:color w:val="800080"/>
      <w:u w:val="single"/>
    </w:rPr>
  </w:style>
  <w:style w:type="paragraph" w:customStyle="1" w:styleId="xl65">
    <w:name w:val="xl65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67">
    <w:name w:val="xl67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ru-RU"/>
    </w:rPr>
  </w:style>
  <w:style w:type="paragraph" w:customStyle="1" w:styleId="xl71">
    <w:name w:val="xl71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A33DD2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74">
    <w:name w:val="xl74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76">
    <w:name w:val="xl76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E9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customStyle="1" w:styleId="ConsPlusNormal">
    <w:name w:val="ConsPlusNormal"/>
    <w:rsid w:val="00A36F5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table" w:styleId="a6">
    <w:name w:val="Table Grid"/>
    <w:basedOn w:val="a1"/>
    <w:uiPriority w:val="59"/>
    <w:rsid w:val="000E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aliases w:val="Обычный (Интернет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607FF"/>
  </w:style>
  <w:style w:type="character" w:customStyle="1" w:styleId="ab">
    <w:name w:val="Текст примечания Знак"/>
    <w:link w:val="aa"/>
    <w:uiPriority w:val="99"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2">
    <w:name w:val="Hyperlink"/>
    <w:uiPriority w:val="99"/>
    <w:unhideWhenUsed/>
    <w:rsid w:val="00E20454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footer"/>
    <w:basedOn w:val="a"/>
    <w:link w:val="af6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7">
    <w:name w:val="FollowedHyperlink"/>
    <w:uiPriority w:val="99"/>
    <w:semiHidden/>
    <w:unhideWhenUsed/>
    <w:rsid w:val="00A33DD2"/>
    <w:rPr>
      <w:color w:val="800080"/>
      <w:u w:val="single"/>
    </w:rPr>
  </w:style>
  <w:style w:type="paragraph" w:customStyle="1" w:styleId="xl65">
    <w:name w:val="xl65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67">
    <w:name w:val="xl67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ru-RU"/>
    </w:rPr>
  </w:style>
  <w:style w:type="paragraph" w:customStyle="1" w:styleId="xl71">
    <w:name w:val="xl71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A33DD2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eastAsia="ru-RU"/>
    </w:rPr>
  </w:style>
  <w:style w:type="paragraph" w:customStyle="1" w:styleId="xl74">
    <w:name w:val="xl74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76">
    <w:name w:val="xl76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A33D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081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8F402DE95FB0F4443BD53C2D0BF8044F809B49D624EA05DA68D7F62B0D0B61354AA98DBEDE09DE5F38714FB68C1a4K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75B0E-DC6E-489C-8D89-017A74AA2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20381</Words>
  <Characters>116173</Characters>
  <Application>Microsoft Office Word</Application>
  <DocSecurity>0</DocSecurity>
  <Lines>968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136282</CharactersWithSpaces>
  <SharedDoc>false</SharedDoc>
  <HLinks>
    <vt:vector size="6" baseType="variant">
      <vt:variant>
        <vt:i4>4849679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consultantplus://offline/ref=88F402DE95FB0F4443BD53C2D0BF8044F809B49D624EA05DA68D7F62B0D0B61354AA98DBEDE09DE5F38714FB68C1a4K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Екатерина</dc:creator>
  <cp:lastModifiedBy>Косач Алёна</cp:lastModifiedBy>
  <cp:revision>2</cp:revision>
  <cp:lastPrinted>2025-08-21T03:59:00Z</cp:lastPrinted>
  <dcterms:created xsi:type="dcterms:W3CDTF">2025-09-01T09:34:00Z</dcterms:created>
  <dcterms:modified xsi:type="dcterms:W3CDTF">2025-09-01T09:34:00Z</dcterms:modified>
</cp:coreProperties>
</file>