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ТОМСКАЯ ОБЛАСТЬ</w:t>
      </w: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ТОМСКОГО РАЙОНА</w:t>
      </w: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8C7839">
        <w:rPr>
          <w:b/>
          <w:sz w:val="28"/>
          <w:szCs w:val="28"/>
        </w:rPr>
        <w:t>39</w:t>
      </w:r>
      <w:r w:rsidR="00A269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2047EB">
        <w:rPr>
          <w:b/>
          <w:sz w:val="28"/>
          <w:szCs w:val="28"/>
        </w:rPr>
        <w:t xml:space="preserve"> </w:t>
      </w: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</w:p>
    <w:p w:rsidR="00D14FA2" w:rsidRDefault="00D14FA2" w:rsidP="00D14FA2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Томск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</w:t>
      </w:r>
      <w:r w:rsidR="00256AF3">
        <w:rPr>
          <w:b/>
          <w:sz w:val="28"/>
          <w:szCs w:val="28"/>
        </w:rPr>
        <w:t xml:space="preserve">                   </w:t>
      </w:r>
      <w:r w:rsidR="00A2696F">
        <w:rPr>
          <w:b/>
          <w:sz w:val="28"/>
          <w:szCs w:val="28"/>
          <w:u w:val="single"/>
        </w:rPr>
        <w:t>26 февраля 2026</w:t>
      </w:r>
      <w:r w:rsidR="00E505A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г.</w:t>
      </w:r>
    </w:p>
    <w:p w:rsidR="00D14FA2" w:rsidRDefault="00D14FA2" w:rsidP="001329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194C19">
        <w:rPr>
          <w:b/>
          <w:sz w:val="28"/>
          <w:szCs w:val="28"/>
        </w:rPr>
        <w:t xml:space="preserve">  </w:t>
      </w:r>
      <w:r w:rsidR="00A2696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-</w:t>
      </w:r>
      <w:r w:rsidR="00077CF2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ое</w:t>
      </w:r>
      <w:proofErr w:type="spellEnd"/>
      <w:r>
        <w:rPr>
          <w:b/>
          <w:sz w:val="28"/>
          <w:szCs w:val="28"/>
        </w:rPr>
        <w:t xml:space="preserve"> собрание </w:t>
      </w:r>
      <w:r>
        <w:rPr>
          <w:b/>
          <w:sz w:val="28"/>
          <w:szCs w:val="28"/>
          <w:lang w:val="en-US"/>
        </w:rPr>
        <w:t>V</w:t>
      </w:r>
      <w:r w:rsidR="00001D41">
        <w:rPr>
          <w:b/>
          <w:sz w:val="28"/>
          <w:szCs w:val="28"/>
          <w:lang w:val="en-US"/>
        </w:rPr>
        <w:t>I</w:t>
      </w:r>
      <w:r w:rsidR="000C6028">
        <w:rPr>
          <w:b/>
          <w:sz w:val="28"/>
          <w:szCs w:val="28"/>
          <w:lang w:val="en-US"/>
        </w:rPr>
        <w:t>I</w:t>
      </w:r>
      <w:r w:rsidR="006B1637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-го созыва</w:t>
      </w:r>
    </w:p>
    <w:p w:rsidR="006B1637" w:rsidRPr="00A2696F" w:rsidRDefault="006B1637" w:rsidP="00A2696F">
      <w:pPr>
        <w:pStyle w:val="aff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B1637" w:rsidRDefault="006B1637" w:rsidP="006B1637">
      <w:pPr>
        <w:keepNext/>
        <w:ind w:right="4112"/>
        <w:jc w:val="both"/>
        <w:rPr>
          <w:sz w:val="26"/>
          <w:szCs w:val="26"/>
        </w:rPr>
      </w:pPr>
    </w:p>
    <w:p w:rsidR="006B1637" w:rsidRPr="00807052" w:rsidRDefault="006B1637" w:rsidP="006B1637">
      <w:pPr>
        <w:keepNext/>
        <w:ind w:right="4112"/>
        <w:jc w:val="both"/>
        <w:rPr>
          <w:sz w:val="26"/>
          <w:szCs w:val="26"/>
        </w:rPr>
      </w:pPr>
      <w:bookmarkStart w:id="0" w:name="_GoBack"/>
      <w:r w:rsidRPr="008F6052">
        <w:rPr>
          <w:sz w:val="26"/>
          <w:szCs w:val="26"/>
        </w:rPr>
        <w:t xml:space="preserve">О внесении изменений в Устав муниципального образования </w:t>
      </w:r>
      <w:r w:rsidRPr="00807052">
        <w:rPr>
          <w:sz w:val="26"/>
          <w:szCs w:val="26"/>
        </w:rPr>
        <w:t>Томский муниципальный район Томской области</w:t>
      </w:r>
    </w:p>
    <w:bookmarkEnd w:id="0"/>
    <w:p w:rsidR="006B1637" w:rsidRPr="00D16963" w:rsidRDefault="006B1637" w:rsidP="006B1637">
      <w:pPr>
        <w:keepNext/>
        <w:ind w:firstLine="854"/>
        <w:jc w:val="both"/>
        <w:rPr>
          <w:b/>
          <w:bCs/>
          <w:sz w:val="28"/>
          <w:szCs w:val="28"/>
        </w:rPr>
      </w:pPr>
      <w:r w:rsidRPr="00D16963">
        <w:rPr>
          <w:b/>
          <w:bCs/>
          <w:sz w:val="28"/>
          <w:szCs w:val="28"/>
        </w:rPr>
        <w:t xml:space="preserve">             </w:t>
      </w:r>
      <w:r w:rsidRPr="00D16963">
        <w:rPr>
          <w:b/>
          <w:bCs/>
          <w:sz w:val="28"/>
          <w:szCs w:val="28"/>
        </w:rPr>
        <w:tab/>
      </w:r>
    </w:p>
    <w:p w:rsidR="006B1637" w:rsidRPr="00807052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8F6052">
        <w:rPr>
          <w:rFonts w:eastAsiaTheme="minorHAnsi"/>
          <w:sz w:val="26"/>
          <w:szCs w:val="26"/>
          <w:lang w:eastAsia="en-US"/>
        </w:rPr>
        <w:t xml:space="preserve">В целях </w:t>
      </w:r>
      <w:r>
        <w:rPr>
          <w:rFonts w:eastAsiaTheme="minorHAnsi"/>
          <w:sz w:val="26"/>
          <w:szCs w:val="26"/>
          <w:lang w:eastAsia="en-US"/>
        </w:rPr>
        <w:t>приведения в соответствие действующему законодательству,</w:t>
      </w:r>
      <w:r w:rsidRPr="008F6052">
        <w:rPr>
          <w:rFonts w:eastAsiaTheme="minorHAnsi"/>
          <w:sz w:val="26"/>
          <w:szCs w:val="26"/>
          <w:lang w:eastAsia="en-US"/>
        </w:rPr>
        <w:t xml:space="preserve"> в соответствии с Федеральным </w:t>
      </w:r>
      <w:hyperlink r:id="rId9" w:history="1">
        <w:r w:rsidRPr="008F6052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8F6052">
        <w:rPr>
          <w:rFonts w:eastAsiaTheme="minorHAnsi"/>
          <w:sz w:val="26"/>
          <w:szCs w:val="26"/>
          <w:lang w:eastAsia="en-US"/>
        </w:rPr>
        <w:t xml:space="preserve"> </w:t>
      </w:r>
      <w:r w:rsidRPr="00D40FA3">
        <w:rPr>
          <w:rFonts w:eastAsiaTheme="minorHAnsi"/>
          <w:sz w:val="26"/>
          <w:szCs w:val="26"/>
          <w:lang w:eastAsia="en-US"/>
        </w:rPr>
        <w:t>от 20</w:t>
      </w:r>
      <w:r>
        <w:rPr>
          <w:rFonts w:eastAsiaTheme="minorHAnsi"/>
          <w:sz w:val="26"/>
          <w:szCs w:val="26"/>
          <w:lang w:eastAsia="en-US"/>
        </w:rPr>
        <w:t xml:space="preserve"> марта </w:t>
      </w:r>
      <w:r w:rsidRPr="00D40FA3">
        <w:rPr>
          <w:rFonts w:eastAsiaTheme="minorHAnsi"/>
          <w:sz w:val="26"/>
          <w:szCs w:val="26"/>
          <w:lang w:eastAsia="en-US"/>
        </w:rPr>
        <w:t>2025</w:t>
      </w:r>
      <w:r>
        <w:rPr>
          <w:rFonts w:eastAsiaTheme="minorHAnsi"/>
          <w:sz w:val="26"/>
          <w:szCs w:val="26"/>
          <w:lang w:eastAsia="en-US"/>
        </w:rPr>
        <w:t xml:space="preserve"> года</w:t>
      </w:r>
      <w:r w:rsidRPr="00D40FA3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№</w:t>
      </w:r>
      <w:r w:rsidRPr="00D40FA3">
        <w:rPr>
          <w:rFonts w:eastAsiaTheme="minorHAnsi"/>
          <w:sz w:val="26"/>
          <w:szCs w:val="26"/>
          <w:lang w:eastAsia="en-US"/>
        </w:rPr>
        <w:t xml:space="preserve"> 33-ФЗ</w:t>
      </w:r>
      <w:r>
        <w:rPr>
          <w:rFonts w:eastAsiaTheme="minorHAnsi"/>
          <w:sz w:val="26"/>
          <w:szCs w:val="26"/>
          <w:lang w:eastAsia="en-US"/>
        </w:rPr>
        <w:t xml:space="preserve"> «</w:t>
      </w:r>
      <w:r w:rsidRPr="00D40FA3">
        <w:rPr>
          <w:rFonts w:eastAsiaTheme="minorHAnsi"/>
          <w:sz w:val="26"/>
          <w:szCs w:val="26"/>
          <w:lang w:eastAsia="en-US"/>
        </w:rPr>
        <w:t xml:space="preserve">Об общих принципах организации местного самоуправления в </w:t>
      </w:r>
      <w:r>
        <w:rPr>
          <w:rFonts w:eastAsiaTheme="minorHAnsi"/>
          <w:sz w:val="26"/>
          <w:szCs w:val="26"/>
          <w:lang w:eastAsia="en-US"/>
        </w:rPr>
        <w:t>единой системе публичной власти», н</w:t>
      </w:r>
      <w:r w:rsidRPr="008F6052">
        <w:rPr>
          <w:rFonts w:eastAsiaTheme="minorHAnsi"/>
          <w:sz w:val="26"/>
          <w:szCs w:val="26"/>
          <w:lang w:eastAsia="en-US"/>
        </w:rPr>
        <w:t>а основании подпункта 1.1. части 1 статьи 24 Устава муниципальн</w:t>
      </w:r>
      <w:r>
        <w:rPr>
          <w:rFonts w:eastAsiaTheme="minorHAnsi"/>
          <w:sz w:val="26"/>
          <w:szCs w:val="26"/>
          <w:lang w:eastAsia="en-US"/>
        </w:rPr>
        <w:t xml:space="preserve">ого образования Томский </w:t>
      </w:r>
      <w:r w:rsidRPr="00807052">
        <w:rPr>
          <w:rFonts w:eastAsiaTheme="minorHAnsi"/>
          <w:sz w:val="26"/>
          <w:szCs w:val="26"/>
          <w:lang w:eastAsia="en-US"/>
        </w:rPr>
        <w:t>муниципальный район Томской области</w:t>
      </w:r>
      <w:r>
        <w:rPr>
          <w:rFonts w:eastAsiaTheme="minorHAnsi"/>
          <w:sz w:val="26"/>
          <w:szCs w:val="26"/>
          <w:lang w:eastAsia="en-US"/>
        </w:rPr>
        <w:t xml:space="preserve">, принятого решением Думы Томского района от </w:t>
      </w:r>
      <w:r w:rsidRPr="00043A9A">
        <w:rPr>
          <w:rFonts w:eastAsiaTheme="minorHAnsi"/>
          <w:sz w:val="26"/>
          <w:szCs w:val="26"/>
          <w:lang w:eastAsia="en-US"/>
        </w:rPr>
        <w:t>29 сентября 2011 года № 82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proofErr w:type="gramEnd"/>
    </w:p>
    <w:p w:rsidR="006B1637" w:rsidRDefault="006B1637" w:rsidP="006B1637">
      <w:pPr>
        <w:keepNext/>
        <w:jc w:val="center"/>
        <w:rPr>
          <w:b/>
          <w:bCs/>
          <w:sz w:val="28"/>
          <w:szCs w:val="28"/>
        </w:rPr>
      </w:pPr>
    </w:p>
    <w:p w:rsidR="006B1637" w:rsidRDefault="006B1637" w:rsidP="006B1637">
      <w:pPr>
        <w:keepNext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ТОМСКОГО РАЙОНА РЕШИЛА</w:t>
      </w:r>
      <w:r w:rsidRPr="00D16963">
        <w:rPr>
          <w:b/>
          <w:bCs/>
          <w:sz w:val="28"/>
          <w:szCs w:val="28"/>
        </w:rPr>
        <w:t>:</w:t>
      </w:r>
    </w:p>
    <w:p w:rsidR="006B1637" w:rsidRPr="00D16963" w:rsidRDefault="006B1637" w:rsidP="006B1637">
      <w:pPr>
        <w:keepNext/>
        <w:jc w:val="center"/>
        <w:rPr>
          <w:b/>
          <w:bCs/>
          <w:sz w:val="28"/>
          <w:szCs w:val="28"/>
        </w:rPr>
      </w:pP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8F6052">
        <w:rPr>
          <w:sz w:val="26"/>
          <w:szCs w:val="26"/>
        </w:rPr>
        <w:t xml:space="preserve">1. Внести </w:t>
      </w:r>
      <w:r>
        <w:rPr>
          <w:sz w:val="26"/>
          <w:szCs w:val="26"/>
        </w:rPr>
        <w:t xml:space="preserve">следующие </w:t>
      </w:r>
      <w:r w:rsidRPr="008F6052">
        <w:rPr>
          <w:sz w:val="26"/>
          <w:szCs w:val="26"/>
        </w:rPr>
        <w:t xml:space="preserve">изменения в Устав муниципального образования Томский </w:t>
      </w:r>
      <w:r w:rsidRPr="00807052">
        <w:rPr>
          <w:sz w:val="26"/>
          <w:szCs w:val="26"/>
        </w:rPr>
        <w:t>муниципальный район Томской области</w:t>
      </w:r>
      <w:r>
        <w:rPr>
          <w:sz w:val="26"/>
          <w:szCs w:val="26"/>
        </w:rPr>
        <w:t xml:space="preserve">,  принятого решением Думы Томского района от </w:t>
      </w:r>
      <w:r>
        <w:rPr>
          <w:rFonts w:eastAsiaTheme="minorHAnsi"/>
          <w:sz w:val="26"/>
          <w:szCs w:val="26"/>
          <w:lang w:eastAsia="en-US"/>
        </w:rPr>
        <w:t xml:space="preserve">29 сентября 2011 года № 82 «О принятии Устава муниципального образования «Томский </w:t>
      </w:r>
      <w:r w:rsidRPr="00807052">
        <w:rPr>
          <w:rFonts w:eastAsiaTheme="minorHAnsi"/>
          <w:sz w:val="26"/>
          <w:szCs w:val="26"/>
          <w:lang w:eastAsia="en-US"/>
        </w:rPr>
        <w:t>район</w:t>
      </w:r>
      <w:r>
        <w:rPr>
          <w:rFonts w:eastAsiaTheme="minorHAnsi"/>
          <w:sz w:val="26"/>
          <w:szCs w:val="26"/>
          <w:lang w:eastAsia="en-US"/>
        </w:rPr>
        <w:t>»: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1)  в части  1. статьи 15.1. Устава </w:t>
      </w:r>
      <w:r w:rsidRPr="00217180">
        <w:rPr>
          <w:rFonts w:eastAsiaTheme="minorHAnsi"/>
          <w:sz w:val="26"/>
          <w:szCs w:val="26"/>
          <w:lang w:eastAsia="en-US"/>
        </w:rPr>
        <w:t xml:space="preserve">слова «Федеральным законом от </w:t>
      </w:r>
      <w:r>
        <w:rPr>
          <w:rFonts w:eastAsiaTheme="minorHAnsi"/>
          <w:sz w:val="26"/>
          <w:szCs w:val="26"/>
          <w:lang w:eastAsia="en-US"/>
        </w:rPr>
        <w:t>0</w:t>
      </w:r>
      <w:r w:rsidRPr="00217180">
        <w:rPr>
          <w:rFonts w:eastAsiaTheme="minorHAnsi"/>
          <w:sz w:val="26"/>
          <w:szCs w:val="26"/>
          <w:lang w:eastAsia="en-US"/>
        </w:rPr>
        <w:t>6</w:t>
      </w:r>
      <w:r>
        <w:rPr>
          <w:rFonts w:eastAsiaTheme="minorHAnsi"/>
          <w:sz w:val="26"/>
          <w:szCs w:val="26"/>
          <w:lang w:eastAsia="en-US"/>
        </w:rPr>
        <w:t>.10.</w:t>
      </w:r>
      <w:r w:rsidRPr="00217180">
        <w:rPr>
          <w:rFonts w:eastAsiaTheme="minorHAnsi"/>
          <w:sz w:val="26"/>
          <w:szCs w:val="26"/>
          <w:lang w:eastAsia="en-US"/>
        </w:rPr>
        <w:t xml:space="preserve">2003 </w:t>
      </w:r>
      <w:r>
        <w:rPr>
          <w:rFonts w:eastAsiaTheme="minorHAnsi"/>
          <w:sz w:val="26"/>
          <w:szCs w:val="26"/>
          <w:lang w:eastAsia="en-US"/>
        </w:rPr>
        <w:br/>
      </w:r>
      <w:r w:rsidRPr="00217180">
        <w:rPr>
          <w:rFonts w:eastAsiaTheme="minorHAnsi"/>
          <w:sz w:val="26"/>
          <w:szCs w:val="26"/>
          <w:lang w:eastAsia="en-US"/>
        </w:rPr>
        <w:t xml:space="preserve">№ 131-ФЗ «Об общих принципах организации местного самоуправления в Российской Федерации» заменить словами «Федеральным законом от 20.03.2025 </w:t>
      </w:r>
      <w:r>
        <w:rPr>
          <w:rFonts w:eastAsiaTheme="minorHAnsi"/>
          <w:sz w:val="26"/>
          <w:szCs w:val="26"/>
          <w:lang w:eastAsia="en-US"/>
        </w:rPr>
        <w:br/>
      </w:r>
      <w:r w:rsidRPr="00217180">
        <w:rPr>
          <w:rFonts w:eastAsiaTheme="minorHAnsi"/>
          <w:sz w:val="26"/>
          <w:szCs w:val="26"/>
          <w:lang w:eastAsia="en-US"/>
        </w:rPr>
        <w:t>№ 33-ФЗ «Об общих принципах организации местного самоуправления в единой системе публичной власти»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217180">
        <w:rPr>
          <w:rFonts w:eastAsiaTheme="minorHAnsi"/>
          <w:sz w:val="26"/>
          <w:szCs w:val="26"/>
          <w:lang w:eastAsia="en-US"/>
        </w:rPr>
        <w:t>»</w:t>
      </w:r>
      <w:proofErr w:type="gramEnd"/>
      <w:r w:rsidRPr="00217180"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2) </w:t>
      </w:r>
      <w:r w:rsidRPr="00043A9A">
        <w:rPr>
          <w:rFonts w:eastAsiaTheme="minorHAnsi"/>
          <w:sz w:val="26"/>
          <w:szCs w:val="26"/>
          <w:lang w:eastAsia="en-US"/>
        </w:rPr>
        <w:t xml:space="preserve">в части </w:t>
      </w:r>
      <w:r>
        <w:rPr>
          <w:rFonts w:eastAsiaTheme="minorHAnsi"/>
          <w:sz w:val="26"/>
          <w:szCs w:val="26"/>
          <w:lang w:eastAsia="en-US"/>
        </w:rPr>
        <w:t>1</w:t>
      </w:r>
      <w:r w:rsidRPr="00043A9A">
        <w:rPr>
          <w:rFonts w:eastAsiaTheme="minorHAnsi"/>
          <w:sz w:val="26"/>
          <w:szCs w:val="26"/>
          <w:lang w:eastAsia="en-US"/>
        </w:rPr>
        <w:t xml:space="preserve">. статьи </w:t>
      </w:r>
      <w:r>
        <w:rPr>
          <w:rFonts w:eastAsiaTheme="minorHAnsi"/>
          <w:sz w:val="26"/>
          <w:szCs w:val="26"/>
          <w:lang w:eastAsia="en-US"/>
        </w:rPr>
        <w:t xml:space="preserve">21 </w:t>
      </w:r>
      <w:r w:rsidRPr="00043A9A">
        <w:rPr>
          <w:rFonts w:eastAsiaTheme="minorHAnsi"/>
          <w:sz w:val="26"/>
          <w:szCs w:val="26"/>
          <w:lang w:eastAsia="en-US"/>
        </w:rPr>
        <w:t>Устава слова «Федеральным законом «Об общих принципах организации местного самоуправления в Российской Федерации» заменить словами «Федеральным законом от 20.03.2025 № 33-ФЗ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043A9A">
        <w:rPr>
          <w:rFonts w:eastAsiaTheme="minorHAnsi"/>
          <w:sz w:val="26"/>
          <w:szCs w:val="26"/>
          <w:lang w:eastAsia="en-US"/>
        </w:rPr>
        <w:t>«Об общих принципах организации местного самоуправления в единой системе публичной власти»»;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статью 29 Устава дополнить частью 2.1. следующего содержания: «2.1.</w:t>
      </w:r>
      <w:r w:rsidRPr="009D3F13">
        <w:t xml:space="preserve"> </w:t>
      </w:r>
      <w:r w:rsidRPr="009D3F13">
        <w:rPr>
          <w:rFonts w:eastAsiaTheme="minorHAnsi"/>
          <w:sz w:val="26"/>
          <w:szCs w:val="26"/>
          <w:lang w:eastAsia="en-US"/>
        </w:rPr>
        <w:t xml:space="preserve">Полномочия депутата </w:t>
      </w:r>
      <w:r>
        <w:rPr>
          <w:rFonts w:eastAsiaTheme="minorHAnsi"/>
          <w:sz w:val="26"/>
          <w:szCs w:val="26"/>
          <w:lang w:eastAsia="en-US"/>
        </w:rPr>
        <w:t xml:space="preserve">Думы Томского района </w:t>
      </w:r>
      <w:r w:rsidRPr="009D3F13">
        <w:rPr>
          <w:rFonts w:eastAsiaTheme="minorHAnsi"/>
          <w:sz w:val="26"/>
          <w:szCs w:val="26"/>
          <w:lang w:eastAsia="en-US"/>
        </w:rPr>
        <w:t xml:space="preserve">начинаются со дня его избрания и прекращаются со дня </w:t>
      </w:r>
      <w:proofErr w:type="gramStart"/>
      <w:r w:rsidRPr="009D3F13">
        <w:rPr>
          <w:rFonts w:eastAsiaTheme="minorHAnsi"/>
          <w:sz w:val="26"/>
          <w:szCs w:val="26"/>
          <w:lang w:eastAsia="en-US"/>
        </w:rPr>
        <w:t xml:space="preserve">проведения первого заседания </w:t>
      </w:r>
      <w:r>
        <w:rPr>
          <w:rFonts w:eastAsiaTheme="minorHAnsi"/>
          <w:sz w:val="26"/>
          <w:szCs w:val="26"/>
          <w:lang w:eastAsia="en-US"/>
        </w:rPr>
        <w:t>Думы Томского района</w:t>
      </w:r>
      <w:r w:rsidRPr="009D3F13">
        <w:rPr>
          <w:rFonts w:eastAsiaTheme="minorHAnsi"/>
          <w:sz w:val="26"/>
          <w:szCs w:val="26"/>
          <w:lang w:eastAsia="en-US"/>
        </w:rPr>
        <w:t xml:space="preserve"> нового созыва</w:t>
      </w:r>
      <w:proofErr w:type="gramEnd"/>
      <w:r w:rsidRPr="009D3F13">
        <w:rPr>
          <w:rFonts w:eastAsiaTheme="minorHAnsi"/>
          <w:sz w:val="26"/>
          <w:szCs w:val="26"/>
          <w:lang w:eastAsia="en-US"/>
        </w:rPr>
        <w:t xml:space="preserve"> в правомочном составе.</w:t>
      </w:r>
      <w:r>
        <w:rPr>
          <w:rFonts w:eastAsiaTheme="minorHAnsi"/>
          <w:sz w:val="26"/>
          <w:szCs w:val="26"/>
          <w:lang w:eastAsia="en-US"/>
        </w:rPr>
        <w:t>»;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4) в части 3. статьи 30 Устава слова «</w:t>
      </w:r>
      <w:r w:rsidRPr="009D3F13">
        <w:rPr>
          <w:rFonts w:eastAsiaTheme="minorHAnsi"/>
          <w:sz w:val="26"/>
          <w:szCs w:val="26"/>
          <w:lang w:eastAsia="en-US"/>
        </w:rPr>
        <w:t xml:space="preserve">Федеральным законом </w:t>
      </w:r>
      <w:r>
        <w:rPr>
          <w:rFonts w:eastAsiaTheme="minorHAnsi"/>
          <w:sz w:val="26"/>
          <w:szCs w:val="26"/>
          <w:lang w:eastAsia="en-US"/>
        </w:rPr>
        <w:t>«</w:t>
      </w:r>
      <w:r w:rsidRPr="009D3F13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sz w:val="26"/>
          <w:szCs w:val="26"/>
          <w:lang w:eastAsia="en-US"/>
        </w:rPr>
        <w:t xml:space="preserve">» </w:t>
      </w:r>
      <w:r w:rsidRPr="009D3F13">
        <w:rPr>
          <w:rFonts w:eastAsiaTheme="minorHAnsi"/>
          <w:sz w:val="26"/>
          <w:szCs w:val="26"/>
          <w:lang w:eastAsia="en-US"/>
        </w:rPr>
        <w:t>заменить словами «Федеральным законом от 20.03.2025 № 33-ФЗ «Об общих принципах организации местного самоуправления в единой системе публичной власти»</w:t>
      </w:r>
      <w:proofErr w:type="gramStart"/>
      <w:r w:rsidRPr="009D3F13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»</w:t>
      </w:r>
      <w:proofErr w:type="gramEnd"/>
      <w:r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5) часть 4. статьи 31 Устава изложить в следующей редакции: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«4.</w:t>
      </w:r>
      <w:r w:rsidRPr="00601F7D">
        <w:t xml:space="preserve"> </w:t>
      </w:r>
      <w:r w:rsidRPr="00601F7D">
        <w:rPr>
          <w:rFonts w:eastAsiaTheme="minorHAnsi"/>
          <w:sz w:val="26"/>
          <w:szCs w:val="26"/>
          <w:lang w:eastAsia="en-US"/>
        </w:rPr>
        <w:t xml:space="preserve">Полномочия </w:t>
      </w:r>
      <w:r>
        <w:rPr>
          <w:rFonts w:eastAsiaTheme="minorHAnsi"/>
          <w:sz w:val="26"/>
          <w:szCs w:val="26"/>
          <w:lang w:eastAsia="en-US"/>
        </w:rPr>
        <w:t>Г</w:t>
      </w:r>
      <w:r w:rsidRPr="00601F7D">
        <w:rPr>
          <w:rFonts w:eastAsiaTheme="minorHAnsi"/>
          <w:sz w:val="26"/>
          <w:szCs w:val="26"/>
          <w:lang w:eastAsia="en-US"/>
        </w:rPr>
        <w:t xml:space="preserve">лавы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, избранного </w:t>
      </w:r>
      <w:r>
        <w:rPr>
          <w:rFonts w:eastAsiaTheme="minorHAnsi"/>
          <w:sz w:val="26"/>
          <w:szCs w:val="26"/>
          <w:lang w:eastAsia="en-US"/>
        </w:rPr>
        <w:t>Думой 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, начинаются со дня его избрания </w:t>
      </w:r>
      <w:r>
        <w:rPr>
          <w:rFonts w:eastAsiaTheme="minorHAnsi"/>
          <w:sz w:val="26"/>
          <w:szCs w:val="26"/>
          <w:lang w:eastAsia="en-US"/>
        </w:rPr>
        <w:t>Думой 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 и вступления в должность в торжественной обстановке и прекращаются в день проведения </w:t>
      </w:r>
      <w:r>
        <w:rPr>
          <w:rFonts w:eastAsiaTheme="minorHAnsi"/>
          <w:sz w:val="26"/>
          <w:szCs w:val="26"/>
          <w:lang w:eastAsia="en-US"/>
        </w:rPr>
        <w:t>Думой Томского района</w:t>
      </w:r>
      <w:r w:rsidRPr="00601F7D">
        <w:rPr>
          <w:rFonts w:eastAsiaTheme="minorHAnsi"/>
          <w:sz w:val="26"/>
          <w:szCs w:val="26"/>
          <w:lang w:eastAsia="en-US"/>
        </w:rPr>
        <w:t xml:space="preserve"> </w:t>
      </w:r>
      <w:r w:rsidRPr="00601F7D">
        <w:rPr>
          <w:rFonts w:eastAsiaTheme="minorHAnsi"/>
          <w:sz w:val="26"/>
          <w:szCs w:val="26"/>
          <w:lang w:eastAsia="en-US"/>
        </w:rPr>
        <w:lastRenderedPageBreak/>
        <w:t xml:space="preserve">нового созыва заседания, на котором рассматривается вопрос об избрании </w:t>
      </w:r>
      <w:r>
        <w:rPr>
          <w:rFonts w:eastAsiaTheme="minorHAnsi"/>
          <w:sz w:val="26"/>
          <w:szCs w:val="26"/>
          <w:lang w:eastAsia="en-US"/>
        </w:rPr>
        <w:t>Г</w:t>
      </w:r>
      <w:r w:rsidRPr="00601F7D">
        <w:rPr>
          <w:rFonts w:eastAsiaTheme="minorHAnsi"/>
          <w:sz w:val="26"/>
          <w:szCs w:val="26"/>
          <w:lang w:eastAsia="en-US"/>
        </w:rPr>
        <w:t xml:space="preserve">лавы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601F7D">
        <w:rPr>
          <w:rFonts w:eastAsiaTheme="minorHAnsi"/>
          <w:sz w:val="26"/>
          <w:szCs w:val="26"/>
          <w:lang w:eastAsia="en-US"/>
        </w:rPr>
        <w:t>.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601F7D">
        <w:rPr>
          <w:rFonts w:eastAsiaTheme="minorHAnsi"/>
          <w:sz w:val="26"/>
          <w:szCs w:val="26"/>
          <w:lang w:eastAsia="en-US"/>
        </w:rPr>
        <w:t xml:space="preserve">В ходе торжественного собрания, посвященного вступлению в должность, Глава Томского района приносит присягу: </w:t>
      </w:r>
      <w:r>
        <w:rPr>
          <w:rFonts w:eastAsiaTheme="minorHAnsi"/>
          <w:sz w:val="26"/>
          <w:szCs w:val="26"/>
          <w:lang w:eastAsia="en-US"/>
        </w:rPr>
        <w:t>«</w:t>
      </w:r>
      <w:r w:rsidRPr="00601F7D">
        <w:rPr>
          <w:rFonts w:eastAsiaTheme="minorHAnsi"/>
          <w:sz w:val="26"/>
          <w:szCs w:val="26"/>
          <w:lang w:eastAsia="en-US"/>
        </w:rPr>
        <w:t>Клянусь осуществлять данные мне полномочия исключительно в интересах населения Томского района, всей своей деятельностью способствовать его социально-экономическому развитию и благополучию. Клянусь отстаивать принципы местного самоуправления, соблюдать и защищать Устав Томского района.</w:t>
      </w:r>
      <w:r>
        <w:rPr>
          <w:rFonts w:eastAsiaTheme="minorHAnsi"/>
          <w:sz w:val="26"/>
          <w:szCs w:val="26"/>
          <w:lang w:eastAsia="en-US"/>
        </w:rPr>
        <w:t>».;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6) часть 2 статьи 33 Устава</w:t>
      </w:r>
      <w:r w:rsidRPr="00636959">
        <w:t xml:space="preserve"> </w:t>
      </w:r>
      <w:r w:rsidRPr="00636959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«2. </w:t>
      </w:r>
      <w:proofErr w:type="gramStart"/>
      <w:r w:rsidRPr="00636959">
        <w:rPr>
          <w:rFonts w:eastAsiaTheme="minorHAnsi"/>
          <w:sz w:val="26"/>
          <w:szCs w:val="26"/>
          <w:lang w:eastAsia="en-US"/>
        </w:rPr>
        <w:t xml:space="preserve">В случае досрочного прекращения полномочий </w:t>
      </w:r>
      <w:r>
        <w:rPr>
          <w:rFonts w:eastAsiaTheme="minorHAnsi"/>
          <w:sz w:val="26"/>
          <w:szCs w:val="26"/>
          <w:lang w:eastAsia="en-US"/>
        </w:rPr>
        <w:t>Г</w:t>
      </w:r>
      <w:r w:rsidRPr="00636959">
        <w:rPr>
          <w:rFonts w:eastAsiaTheme="minorHAnsi"/>
          <w:sz w:val="26"/>
          <w:szCs w:val="26"/>
          <w:lang w:eastAsia="en-US"/>
        </w:rPr>
        <w:t xml:space="preserve">лавы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636959">
        <w:rPr>
          <w:rFonts w:eastAsiaTheme="minorHAnsi"/>
          <w:sz w:val="26"/>
          <w:szCs w:val="26"/>
          <w:lang w:eastAsia="en-US"/>
        </w:rPr>
        <w:t xml:space="preserve"> либо применения к нему по решению суда мер процессуального принуждения в виде заключения под стражу или временного отстранения от должности </w:t>
      </w:r>
      <w:r>
        <w:rPr>
          <w:rFonts w:eastAsiaTheme="minorHAnsi"/>
          <w:sz w:val="26"/>
          <w:szCs w:val="26"/>
          <w:lang w:eastAsia="en-US"/>
        </w:rPr>
        <w:t xml:space="preserve">временное исполнение полномочий Главы Томского района назначается Губернатором Томской области в соответствии с </w:t>
      </w:r>
      <w:r w:rsidRPr="00636959">
        <w:rPr>
          <w:rFonts w:eastAsiaTheme="minorHAnsi"/>
          <w:sz w:val="26"/>
          <w:szCs w:val="26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eastAsiaTheme="minorHAnsi"/>
          <w:sz w:val="26"/>
          <w:szCs w:val="26"/>
          <w:lang w:eastAsia="en-US"/>
        </w:rPr>
        <w:t>.</w:t>
      </w:r>
      <w:r w:rsidRPr="00636959">
        <w:rPr>
          <w:rFonts w:eastAsiaTheme="minorHAnsi"/>
          <w:sz w:val="26"/>
          <w:szCs w:val="26"/>
          <w:lang w:eastAsia="en-US"/>
        </w:rPr>
        <w:t>»;</w:t>
      </w:r>
      <w:proofErr w:type="gramEnd"/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7)  </w:t>
      </w:r>
      <w:r w:rsidRPr="00636959">
        <w:rPr>
          <w:rFonts w:eastAsiaTheme="minorHAnsi"/>
          <w:sz w:val="26"/>
          <w:szCs w:val="26"/>
          <w:lang w:eastAsia="en-US"/>
        </w:rPr>
        <w:t xml:space="preserve">в части </w:t>
      </w:r>
      <w:r>
        <w:rPr>
          <w:rFonts w:eastAsiaTheme="minorHAnsi"/>
          <w:sz w:val="26"/>
          <w:szCs w:val="26"/>
          <w:lang w:eastAsia="en-US"/>
        </w:rPr>
        <w:t>3</w:t>
      </w:r>
      <w:r w:rsidRPr="00636959">
        <w:rPr>
          <w:rFonts w:eastAsiaTheme="minorHAnsi"/>
          <w:sz w:val="26"/>
          <w:szCs w:val="26"/>
          <w:lang w:eastAsia="en-US"/>
        </w:rPr>
        <w:t xml:space="preserve">. статьи </w:t>
      </w:r>
      <w:r>
        <w:rPr>
          <w:rFonts w:eastAsiaTheme="minorHAnsi"/>
          <w:sz w:val="26"/>
          <w:szCs w:val="26"/>
          <w:lang w:eastAsia="en-US"/>
        </w:rPr>
        <w:t>39</w:t>
      </w:r>
      <w:r w:rsidRPr="00636959">
        <w:rPr>
          <w:rFonts w:eastAsiaTheme="minorHAnsi"/>
          <w:sz w:val="26"/>
          <w:szCs w:val="26"/>
          <w:lang w:eastAsia="en-US"/>
        </w:rPr>
        <w:t xml:space="preserve"> Устава слова «Федеральным законом от 6 октября 2003 года № 131-ФЗ «Об общих принципах организации местного самоуправления в Российской Федерации» заменить словами «Федеральным законом от 20.03.2025 </w:t>
      </w:r>
      <w:r>
        <w:rPr>
          <w:rFonts w:eastAsiaTheme="minorHAnsi"/>
          <w:sz w:val="26"/>
          <w:szCs w:val="26"/>
          <w:lang w:eastAsia="en-US"/>
        </w:rPr>
        <w:br/>
      </w:r>
      <w:r w:rsidRPr="00636959">
        <w:rPr>
          <w:rFonts w:eastAsiaTheme="minorHAnsi"/>
          <w:sz w:val="26"/>
          <w:szCs w:val="26"/>
          <w:lang w:eastAsia="en-US"/>
        </w:rPr>
        <w:t>№ 33-ФЗ «Об общих принципах организации местного самоуправления в единой системе публичной власти»</w:t>
      </w:r>
      <w:proofErr w:type="gramStart"/>
      <w:r w:rsidRPr="00636959">
        <w:rPr>
          <w:rFonts w:eastAsiaTheme="minorHAnsi"/>
          <w:sz w:val="26"/>
          <w:szCs w:val="26"/>
          <w:lang w:eastAsia="en-US"/>
        </w:rPr>
        <w:t>,»</w:t>
      </w:r>
      <w:proofErr w:type="gramEnd"/>
      <w:r w:rsidRPr="00636959"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8) Дополнить Устав статьей 48.1.: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«Статья 48.1. </w:t>
      </w:r>
      <w:r w:rsidRPr="00E27381">
        <w:rPr>
          <w:rFonts w:eastAsiaTheme="minorHAnsi"/>
          <w:sz w:val="26"/>
          <w:szCs w:val="26"/>
          <w:lang w:eastAsia="en-US"/>
        </w:rPr>
        <w:t xml:space="preserve">Дополнительное пенсионное обеспечение лиц, замещавших муниципальные должности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1.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Лица, замещавшие муниципальные должности на постоянной основе не менее пяти лет и получавшие денежное вознаграждение за счет средств местного бюджета, прекратившие исполнение полномочий, имеют право на дополнительное пенсионное обеспечение в виде доплаты к страховой пенсии по старости (инвалидности), назначенной в соответствии с Федеральным законом от 28.12.2013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400-ФЗ </w:t>
      </w:r>
      <w:r>
        <w:rPr>
          <w:rFonts w:eastAsiaTheme="minorHAnsi"/>
          <w:sz w:val="26"/>
          <w:szCs w:val="26"/>
          <w:lang w:eastAsia="en-US"/>
        </w:rPr>
        <w:br/>
        <w:t>«</w:t>
      </w:r>
      <w:r w:rsidRPr="00E27381">
        <w:rPr>
          <w:rFonts w:eastAsiaTheme="minorHAnsi"/>
          <w:sz w:val="26"/>
          <w:szCs w:val="26"/>
          <w:lang w:eastAsia="en-US"/>
        </w:rPr>
        <w:t>О страховых пенсиях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или досрочно назначенной в соответствии с Федеральным законом Российской Федерации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от 12.12.2023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565-ФЗ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занятости населения в Российской Федерации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(далее - муниципальная доплата к пенсии).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2. Муниципальная доплата к пенсии выплачивается ежемесячно.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3. Размер муниципальной доплаты к пенсии устанавливается в размере процентного соотношения по выбору лица, обратившегося за назначением доплаты, к денежному содержанию по муниципальной должности, замещаемой им на день достижения пенсионного возраста, либо к денежному содержанию по замещаемой им муниципальной должности на последний день исполнения полномочий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по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муниципальной должности в </w:t>
      </w:r>
      <w:r>
        <w:rPr>
          <w:rFonts w:eastAsiaTheme="minorHAnsi"/>
          <w:sz w:val="26"/>
          <w:szCs w:val="26"/>
          <w:lang w:eastAsia="en-US"/>
        </w:rPr>
        <w:t>муниципальном образовании Томский муниципальный район Томской области</w:t>
      </w:r>
      <w:r w:rsidRPr="00E27381">
        <w:rPr>
          <w:rFonts w:eastAsiaTheme="minorHAnsi"/>
          <w:sz w:val="26"/>
          <w:szCs w:val="26"/>
          <w:lang w:eastAsia="en-US"/>
        </w:rPr>
        <w:t>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1) 55 процентов - для отработавших один срок полномочий;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2) 65 процентов - для отработавших два срока полномочий;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3) 75 процентов - для отработавших три срока полномочий и более.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 w:rsidRPr="00E2738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Размер муниципальной доплаты к пенсии при наличии у лица, замещавшего муниципальную должность, стажа, учитываемого при пенсионном обеспечении государственных гражданских служащих Томской области и муниципальных служащих в Томской области за счет областного бюджета в соответствии с нормативными правовыми актами Российской Федерации и Томской области, за каждый полный год </w:t>
      </w:r>
      <w:r w:rsidRPr="00E27381">
        <w:rPr>
          <w:rFonts w:eastAsiaTheme="minorHAnsi"/>
          <w:sz w:val="26"/>
          <w:szCs w:val="26"/>
          <w:lang w:eastAsia="en-US"/>
        </w:rPr>
        <w:lastRenderedPageBreak/>
        <w:t>сверх срока, указанного в части 3 настоящей статьи, увеличивается на 1 процент, но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не более чем до 75 процентов указанного в части 3 настоящей статьи денежного содержания.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</w:t>
      </w:r>
      <w:r w:rsidRPr="00E27381">
        <w:rPr>
          <w:rFonts w:eastAsiaTheme="minorHAnsi"/>
          <w:sz w:val="26"/>
          <w:szCs w:val="26"/>
          <w:lang w:eastAsia="en-US"/>
        </w:rPr>
        <w:t>. Для исчисления размера муниципальной доплаты к пенсии принимается сумма денежного содержания за месяц, предшествующий месяцу достижения пенсионного возраста или месяцу, предшествующему последнему дню исполнения полномочий по муниципальной должности. В состав денежного содержания, из которого исчисляется муниципальная доплата к пенсии, включается должностной оклад, ежемесячная надбавка к должностному окладу за выслугу лет, коэффициент равный 1,3.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 w:rsidRPr="00E2738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Если за время, прошедшее после достижения пенсионного возраста или прекращения полномочий по муниципальной должности до установления муниципальной доплаты к пенсии, произошло повышение размера расчетной единицы, используемой для исчисления должностных окладов лиц, замещающих муниципальные должности в Томской области, установленной Законом Томской области от 05.08.2011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157-ОЗ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расчетной единице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, сумма денежного содержания для исчисления размера доплаты увеличивается соответственно такому повышению.</w:t>
      </w:r>
      <w:proofErr w:type="gramEnd"/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7</w:t>
      </w:r>
      <w:r w:rsidRPr="00E27381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При исчислении сроков полномочий, предусмотренных частью 3 настоящей статьи, в отношении лиц, замещавших на дату вступления в силу Закона Томской области от 15.03.2013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35-ОЗ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внесении изменений в отдельные законодательные акты Томской области по вопросам муниципальной службы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должности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руководитель контрольного органа муниципального образования в случае формирования контрольного органа представительным органом муниципального образования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заместитель руководителя контрольного органа муниципального образования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 и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аудитор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контрольного органа муниципального образования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 xml:space="preserve">, подлежит учету период времени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с даты заключения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лицами, замещавшими указанные должности, трудового договора (контракта), действовавшего на дату вступления в силу Закона Томской области от 15.03.2013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35-ОЗ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внесении изменений в отдельные законодательные акты Томской области по вопросам муниципальной службы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, до 31.05.2013 включительно.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8</w:t>
      </w:r>
      <w:r w:rsidRPr="00E27381">
        <w:rPr>
          <w:rFonts w:eastAsiaTheme="minorHAnsi"/>
          <w:sz w:val="26"/>
          <w:szCs w:val="26"/>
          <w:lang w:eastAsia="en-US"/>
        </w:rPr>
        <w:t xml:space="preserve">. Муниципальная доплата к пенсии устанавливается распоряжением Администрации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 xml:space="preserve"> по заявлению лица, претендующего на ее установление (перерасчет, возобновление) (далее - заявителя). Муниципальная доплата к пенсии устанавливается со дня обращения заявителя. В случае</w:t>
      </w:r>
      <w:proofErr w:type="gramStart"/>
      <w:r>
        <w:rPr>
          <w:rFonts w:eastAsiaTheme="minorHAnsi"/>
          <w:sz w:val="26"/>
          <w:szCs w:val="26"/>
          <w:lang w:eastAsia="en-US"/>
        </w:rPr>
        <w:t>,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если к заявлению о назначении муниципальной доплаты к пенсии приложены не все документы, Администрация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 xml:space="preserve"> в течение 7 рабочих дней с даты обращения дает заявителю письменные разъяснения, какие документы он должен предоставить дополнительно. Если такие документы предоставляются в течение трех месяцев со дня получения соответствующего разъяснения, днем обращения считается день подачи заявления.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9</w:t>
      </w:r>
      <w:r w:rsidRPr="00E27381">
        <w:rPr>
          <w:rFonts w:eastAsiaTheme="minorHAnsi"/>
          <w:sz w:val="26"/>
          <w:szCs w:val="26"/>
          <w:lang w:eastAsia="en-US"/>
        </w:rPr>
        <w:t xml:space="preserve">. Заявление на установление (перерасчет, возобновление) муниципальной доплаты к пенсии подается в Администрацию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>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0</w:t>
      </w:r>
      <w:r w:rsidRPr="00E27381">
        <w:rPr>
          <w:rFonts w:eastAsiaTheme="minorHAnsi"/>
          <w:sz w:val="26"/>
          <w:szCs w:val="26"/>
          <w:lang w:eastAsia="en-US"/>
        </w:rPr>
        <w:t xml:space="preserve">. Лицо, претендующее на установление (перерасчет, возобновление) муниципальной доплаты к пенсии (заявитель), предоставляет в Администрацию </w:t>
      </w:r>
      <w:r>
        <w:rPr>
          <w:rFonts w:eastAsiaTheme="minorHAnsi"/>
          <w:sz w:val="26"/>
          <w:szCs w:val="26"/>
          <w:lang w:eastAsia="en-US"/>
        </w:rPr>
        <w:t xml:space="preserve">Томского района </w:t>
      </w:r>
      <w:r w:rsidRPr="00E27381">
        <w:rPr>
          <w:rFonts w:eastAsiaTheme="minorHAnsi"/>
          <w:sz w:val="26"/>
          <w:szCs w:val="26"/>
          <w:lang w:eastAsia="en-US"/>
        </w:rPr>
        <w:t>следующие документы: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заявление об установлении (перерасчете, возобновлении) муниципальной доплаты к пенсии, по форме</w:t>
      </w:r>
      <w:r>
        <w:rPr>
          <w:rFonts w:eastAsiaTheme="minorHAnsi"/>
          <w:sz w:val="26"/>
          <w:szCs w:val="26"/>
          <w:lang w:eastAsia="en-US"/>
        </w:rPr>
        <w:t>,</w:t>
      </w:r>
      <w:r w:rsidRPr="00E27381">
        <w:rPr>
          <w:rFonts w:eastAsiaTheme="minorHAnsi"/>
          <w:sz w:val="26"/>
          <w:szCs w:val="26"/>
          <w:lang w:eastAsia="en-US"/>
        </w:rPr>
        <w:t xml:space="preserve"> утвержденной постановлением Администрации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lastRenderedPageBreak/>
        <w:t>- паспорт гражданина Российской Федерации</w:t>
      </w:r>
      <w:r>
        <w:rPr>
          <w:rFonts w:eastAsiaTheme="minorHAnsi"/>
          <w:sz w:val="26"/>
          <w:szCs w:val="26"/>
          <w:lang w:eastAsia="en-US"/>
        </w:rPr>
        <w:t xml:space="preserve"> или иной документ, удостоверяющий личность в соответствии с законодательством Российской Федерации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СНИЛС или иной документ, подтверждающий регистрацию в системе индивидуального (персонифицированного) учета, содержащей сведения о страховом номере индивидуального лицевого счета;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копию трудовой книжки (иной документ, подтверждающий стаж муниципальной (государственной гражданской) службы) и (или) сведения о трудовой деятельности, оформленные в установленном законодательством порядке;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распорядительный документ об освобождении от должности лица, замещавшего должность муниципальной службы;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справку (сведения) органа, осуществляющего пенсионное обеспечение заявителя, об установленных видах пенсии (с указанием размера и срока, на который пенсия назначена);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документ об установлении инвалидности (при наличии);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реквизиты счета заявителя;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- согласие на обработку персональных данных.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11. Заявление о назначении муниципальной доплаты к пенсии подлежит рассмотрению в течение 30 календарных дней </w:t>
      </w:r>
      <w:proofErr w:type="gramStart"/>
      <w:r>
        <w:rPr>
          <w:rFonts w:eastAsiaTheme="minorHAnsi"/>
          <w:sz w:val="26"/>
          <w:szCs w:val="26"/>
          <w:lang w:eastAsia="en-US"/>
        </w:rPr>
        <w:t>с даты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его подачи.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2</w:t>
      </w:r>
      <w:r w:rsidRPr="00E27381">
        <w:rPr>
          <w:rFonts w:eastAsiaTheme="minorHAnsi"/>
          <w:sz w:val="26"/>
          <w:szCs w:val="26"/>
          <w:lang w:eastAsia="en-US"/>
        </w:rPr>
        <w:t>. Перерасчет муниципальной доплаты к пенсии производится в случае: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1) повышения размера расчетной единицы, используемой для исчисления должностных окладов лиц, замещающих муниципальные должности в Томской области, установленной Законом Томской области от 05.08.2011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157-ОЗ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расчетной единице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;</w:t>
      </w:r>
      <w:proofErr w:type="gramEnd"/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2) увеличения на год или большее число лет стажа (выслуги лет), с учетом которого определен размер муниципальной доплаты к пенсии, - по заявлению лица, которому она установлена.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По основанию, указанному в пункте 1 настоящей части, перерасчет муниципальной доплаты к пенсии производится 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с даты вступления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в силу закона Томской области, которым предусматривается повышение размера расчетной единицы.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По основанию, указанному в пункте 2 настоящей части, перерасчет муниципальной доплаты к пенсии производится с месяца, следующего за месяцем подачи заявления со всеми необходимыми документами.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3</w:t>
      </w:r>
      <w:r w:rsidRPr="00E27381">
        <w:rPr>
          <w:rFonts w:eastAsiaTheme="minorHAnsi"/>
          <w:sz w:val="26"/>
          <w:szCs w:val="26"/>
          <w:lang w:eastAsia="en-US"/>
        </w:rPr>
        <w:t>. Выплата муниципальной доплаты к пенсии приостанавливается при замещении получателем муниципальной доплаты к пенсии государственной должности Российской Федерации, государственной должности Томской области или иного субъекта Российской Федерации на профессиональной (постоянной) основе, муниципальной должности на постоянной основе, должности государственной гражданской службы, должности муниципальной службы.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Возобновление выплаты муниципальной доплаты к пенсии осуществляется при условии прекращения обстоятельств</w:t>
      </w:r>
      <w:r>
        <w:rPr>
          <w:rFonts w:eastAsiaTheme="minorHAnsi"/>
          <w:sz w:val="26"/>
          <w:szCs w:val="26"/>
          <w:lang w:eastAsia="en-US"/>
        </w:rPr>
        <w:t>,</w:t>
      </w:r>
      <w:r w:rsidRPr="00E27381">
        <w:rPr>
          <w:rFonts w:eastAsiaTheme="minorHAnsi"/>
          <w:sz w:val="26"/>
          <w:szCs w:val="26"/>
          <w:lang w:eastAsia="en-US"/>
        </w:rPr>
        <w:t xml:space="preserve"> послуживших основанием для приостановления выплаты такой доплаты. Возобновление выплаты муниципальной доплаты к пенсии осуществляется при освобождении от должностей, указанных в абзаце 1 настоящей части, на прежних условиях со дня подачи заявления, но не ранее дня, следующего за днем освобождения от должности. Право заявителя на установление доплаты к пенсии с учетом дополнительного стажа муниципальной службы оформляется распоряжением Администрации </w:t>
      </w:r>
      <w:r>
        <w:rPr>
          <w:rFonts w:eastAsiaTheme="minorHAnsi"/>
          <w:sz w:val="26"/>
          <w:szCs w:val="26"/>
          <w:lang w:eastAsia="en-US"/>
        </w:rPr>
        <w:t>Томского района</w:t>
      </w:r>
      <w:r w:rsidRPr="00E27381">
        <w:rPr>
          <w:rFonts w:eastAsiaTheme="minorHAnsi"/>
          <w:sz w:val="26"/>
          <w:szCs w:val="26"/>
          <w:lang w:eastAsia="en-US"/>
        </w:rPr>
        <w:t>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1</w:t>
      </w:r>
      <w:r>
        <w:rPr>
          <w:rFonts w:eastAsiaTheme="minorHAnsi"/>
          <w:sz w:val="26"/>
          <w:szCs w:val="26"/>
          <w:lang w:eastAsia="en-US"/>
        </w:rPr>
        <w:t>4</w:t>
      </w:r>
      <w:r w:rsidRPr="00E27381">
        <w:rPr>
          <w:rFonts w:eastAsiaTheme="minorHAnsi"/>
          <w:sz w:val="26"/>
          <w:szCs w:val="26"/>
          <w:lang w:eastAsia="en-US"/>
        </w:rPr>
        <w:t xml:space="preserve">. Выплата муниципальной доплаты к пенсии прекращается в порядке и случаях, установленных Законом Томской области от 06.05.2009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68-ОЗ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 xml:space="preserve">О гарантиях </w:t>
      </w:r>
      <w:r w:rsidRPr="00E27381">
        <w:rPr>
          <w:rFonts w:eastAsiaTheme="minorHAnsi"/>
          <w:sz w:val="26"/>
          <w:szCs w:val="26"/>
          <w:lang w:eastAsia="en-US"/>
        </w:rPr>
        <w:lastRenderedPageBreak/>
        <w:t xml:space="preserve">деятельности депутатов представительных органов муниципальных образований, </w:t>
      </w:r>
      <w:r>
        <w:rPr>
          <w:rFonts w:eastAsiaTheme="minorHAnsi"/>
          <w:sz w:val="26"/>
          <w:szCs w:val="26"/>
          <w:lang w:eastAsia="en-US"/>
        </w:rPr>
        <w:t xml:space="preserve">глав муниципальных образований, </w:t>
      </w:r>
      <w:r w:rsidRPr="00E27381">
        <w:rPr>
          <w:rFonts w:eastAsiaTheme="minorHAnsi"/>
          <w:sz w:val="26"/>
          <w:szCs w:val="26"/>
          <w:lang w:eastAsia="en-US"/>
        </w:rPr>
        <w:t>иных лиц, замещающих муниципальные должности, в Томской области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. Возобновление выплаты муниципальной доплаты к пенсии осуществляется при условии прекращения обстоятельств, послуживших основанием для приостановления выплаты такой доплаты.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15</w:t>
      </w:r>
      <w:r w:rsidRPr="00E27381">
        <w:rPr>
          <w:rFonts w:eastAsiaTheme="minorHAnsi"/>
          <w:sz w:val="26"/>
          <w:szCs w:val="26"/>
          <w:lang w:eastAsia="en-US"/>
        </w:rPr>
        <w:t>. Муниципальная доплата к пенсии не может быть установлена: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E27381">
        <w:rPr>
          <w:rFonts w:eastAsiaTheme="minorHAnsi"/>
          <w:sz w:val="26"/>
          <w:szCs w:val="26"/>
          <w:lang w:eastAsia="en-US"/>
        </w:rPr>
        <w:t xml:space="preserve">1) лицам, замещавшим муниципальные должности,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1 - 3 части 1 статьи 21, пунктами 6, 7 и 10 части 1 и частью 2 статьи 30 Федерального закона от 20.03.2025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33-ФЗ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единой</w:t>
      </w:r>
      <w:proofErr w:type="gramEnd"/>
      <w:r w:rsidRPr="00E27381">
        <w:rPr>
          <w:rFonts w:eastAsiaTheme="minorHAnsi"/>
          <w:sz w:val="26"/>
          <w:szCs w:val="26"/>
          <w:lang w:eastAsia="en-US"/>
        </w:rPr>
        <w:t xml:space="preserve"> системе публичной власти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2) лицам, полномочия которых были прекращены в связи с вступлением в отношении них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3) лицам, которым по состоянию на 18.06.2025 (включительно) была установлена ежемесячная доплата к страховой пенсии по старости за счет средств областного бюджета;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 xml:space="preserve">4) лицам, которым назначена одна из выплат, предусмотренных пунктом 7 статьи 2 Закона Томской области от 10.10.2011 </w:t>
      </w:r>
      <w:r>
        <w:rPr>
          <w:rFonts w:eastAsiaTheme="minorHAnsi"/>
          <w:sz w:val="26"/>
          <w:szCs w:val="26"/>
          <w:lang w:eastAsia="en-US"/>
        </w:rPr>
        <w:t>№</w:t>
      </w:r>
      <w:r w:rsidRPr="00E27381">
        <w:rPr>
          <w:rFonts w:eastAsiaTheme="minorHAnsi"/>
          <w:sz w:val="26"/>
          <w:szCs w:val="26"/>
          <w:lang w:eastAsia="en-US"/>
        </w:rPr>
        <w:t xml:space="preserve"> 240-ОЗ </w:t>
      </w:r>
      <w:r>
        <w:rPr>
          <w:rFonts w:eastAsiaTheme="minorHAnsi"/>
          <w:sz w:val="26"/>
          <w:szCs w:val="26"/>
          <w:lang w:eastAsia="en-US"/>
        </w:rPr>
        <w:t>«</w:t>
      </w:r>
      <w:r w:rsidRPr="00E27381">
        <w:rPr>
          <w:rFonts w:eastAsiaTheme="minorHAnsi"/>
          <w:sz w:val="26"/>
          <w:szCs w:val="26"/>
          <w:lang w:eastAsia="en-US"/>
        </w:rPr>
        <w:t>О государственной пенсии за выслугу лет и единовременном поощрении в связи с выходом на государственную пенсию за выслугу лет</w:t>
      </w:r>
      <w:r>
        <w:rPr>
          <w:rFonts w:eastAsiaTheme="minorHAnsi"/>
          <w:sz w:val="26"/>
          <w:szCs w:val="26"/>
          <w:lang w:eastAsia="en-US"/>
        </w:rPr>
        <w:t>»</w:t>
      </w:r>
      <w:r w:rsidRPr="00E27381">
        <w:rPr>
          <w:rFonts w:eastAsiaTheme="minorHAnsi"/>
          <w:sz w:val="26"/>
          <w:szCs w:val="26"/>
          <w:lang w:eastAsia="en-US"/>
        </w:rPr>
        <w:t>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5) лицу, имеющему статус иностранного агента;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6) лицу, не имеющему гражданства Российской Федерации, или гражданину Российской Федерации, имеющему гражданство (подданство) иностранного государства либо вид на жительство или иной документ, подтверждающий право на постоянное проживание на территории иностранного государства.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16</w:t>
      </w:r>
      <w:r w:rsidRPr="00E27381">
        <w:rPr>
          <w:rFonts w:eastAsiaTheme="minorHAnsi"/>
          <w:sz w:val="26"/>
          <w:szCs w:val="26"/>
          <w:lang w:eastAsia="en-US"/>
        </w:rPr>
        <w:t>. Лицо, полномочия которого были прекращены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должности, за которым признано право на реабилитацию, имеет право на получение муниципальной доплаты к пенсии, предусмотренной настоящей статьей.</w:t>
      </w:r>
    </w:p>
    <w:p w:rsidR="006B1637" w:rsidRPr="00E27381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E27381">
        <w:rPr>
          <w:rFonts w:eastAsiaTheme="minorHAnsi"/>
          <w:sz w:val="26"/>
          <w:szCs w:val="26"/>
          <w:lang w:eastAsia="en-US"/>
        </w:rPr>
        <w:t>В целях расчета муниципальной доплаты лицу, указанному в абзаце первом настоящей части, срок полномочий, не отработанный им в связи с вступлением в отношении него в законную силу обвинительного приговора суда за совершение преступления с использованием должностных полномочий в период замещения муниципальной должности, считается полностью отработанным.</w:t>
      </w:r>
    </w:p>
    <w:p w:rsidR="006B1637" w:rsidRDefault="006B1637" w:rsidP="006B1637">
      <w:pPr>
        <w:widowControl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17</w:t>
      </w:r>
      <w:r w:rsidRPr="00E27381">
        <w:rPr>
          <w:rFonts w:eastAsiaTheme="minorHAnsi"/>
          <w:sz w:val="26"/>
          <w:szCs w:val="26"/>
          <w:lang w:eastAsia="en-US"/>
        </w:rPr>
        <w:t>. Финансирование расходов, связанных с установлением муниципальной доплаты к пенсии, осуществляется за счет средств местного бюджета</w:t>
      </w:r>
      <w:proofErr w:type="gramStart"/>
      <w:r w:rsidRPr="00E27381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».</w:t>
      </w:r>
      <w:proofErr w:type="gramEnd"/>
    </w:p>
    <w:p w:rsidR="006B1637" w:rsidRPr="008F6052" w:rsidRDefault="006B1637" w:rsidP="006B1637">
      <w:pPr>
        <w:widowControl/>
        <w:ind w:right="1" w:firstLine="854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</w:t>
      </w:r>
      <w:r w:rsidRPr="008F6052">
        <w:rPr>
          <w:sz w:val="26"/>
          <w:szCs w:val="26"/>
        </w:rPr>
        <w:t>. Направить настоящее решение Главе Томского района для подписания, осуществления государственной регистрации в установленном законом порядке и о</w:t>
      </w:r>
      <w:r>
        <w:rPr>
          <w:sz w:val="26"/>
          <w:szCs w:val="26"/>
        </w:rPr>
        <w:t>бнародования</w:t>
      </w:r>
      <w:r w:rsidRPr="008F6052">
        <w:rPr>
          <w:sz w:val="26"/>
          <w:szCs w:val="26"/>
        </w:rPr>
        <w:t>.</w:t>
      </w:r>
    </w:p>
    <w:p w:rsidR="006B1637" w:rsidRPr="008F6052" w:rsidRDefault="006B1637" w:rsidP="006B1637">
      <w:pPr>
        <w:tabs>
          <w:tab w:val="left" w:pos="720"/>
        </w:tabs>
        <w:ind w:firstLine="85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F6052">
        <w:rPr>
          <w:sz w:val="26"/>
          <w:szCs w:val="26"/>
        </w:rPr>
        <w:t xml:space="preserve">. </w:t>
      </w:r>
      <w:proofErr w:type="gramStart"/>
      <w:r w:rsidRPr="008F6052">
        <w:rPr>
          <w:sz w:val="26"/>
          <w:szCs w:val="26"/>
        </w:rPr>
        <w:t>Контроль за</w:t>
      </w:r>
      <w:proofErr w:type="gramEnd"/>
      <w:r w:rsidRPr="008F6052">
        <w:rPr>
          <w:sz w:val="26"/>
          <w:szCs w:val="26"/>
        </w:rPr>
        <w:t xml:space="preserve"> исполнением настоящего решения возложить на контрольно-правовой комитет Думы Томского района.</w:t>
      </w:r>
    </w:p>
    <w:p w:rsidR="006B1637" w:rsidRDefault="006B1637" w:rsidP="006B1637">
      <w:pPr>
        <w:keepNext/>
        <w:jc w:val="both"/>
        <w:rPr>
          <w:sz w:val="26"/>
          <w:szCs w:val="26"/>
        </w:rPr>
      </w:pPr>
    </w:p>
    <w:p w:rsidR="006B1637" w:rsidRDefault="006B1637" w:rsidP="006B1637">
      <w:pPr>
        <w:keepNext/>
        <w:jc w:val="both"/>
        <w:rPr>
          <w:sz w:val="26"/>
          <w:szCs w:val="26"/>
        </w:rPr>
      </w:pPr>
    </w:p>
    <w:p w:rsidR="006B1637" w:rsidRPr="004D16FE" w:rsidRDefault="006B1637" w:rsidP="006B1637">
      <w:pPr>
        <w:jc w:val="both"/>
        <w:rPr>
          <w:sz w:val="26"/>
          <w:szCs w:val="26"/>
        </w:rPr>
      </w:pPr>
      <w:r w:rsidRPr="004D16FE">
        <w:rPr>
          <w:sz w:val="26"/>
          <w:szCs w:val="26"/>
        </w:rPr>
        <w:t>П</w:t>
      </w:r>
      <w:r>
        <w:rPr>
          <w:sz w:val="26"/>
          <w:szCs w:val="26"/>
        </w:rPr>
        <w:t>редседатель</w:t>
      </w:r>
      <w:r w:rsidRPr="004D16FE">
        <w:rPr>
          <w:sz w:val="26"/>
          <w:szCs w:val="26"/>
        </w:rPr>
        <w:t xml:space="preserve"> </w:t>
      </w:r>
    </w:p>
    <w:p w:rsidR="006B1637" w:rsidRPr="004D16FE" w:rsidRDefault="006B1637" w:rsidP="006B1637">
      <w:pPr>
        <w:jc w:val="both"/>
        <w:rPr>
          <w:sz w:val="26"/>
          <w:szCs w:val="26"/>
        </w:rPr>
      </w:pPr>
      <w:r w:rsidRPr="004D16FE">
        <w:rPr>
          <w:sz w:val="26"/>
          <w:szCs w:val="26"/>
        </w:rPr>
        <w:t>Думы Томского района</w:t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</w:r>
      <w:r w:rsidRPr="004D16F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</w:t>
      </w:r>
      <w:r w:rsidRPr="004D16FE">
        <w:rPr>
          <w:sz w:val="26"/>
          <w:szCs w:val="26"/>
        </w:rPr>
        <w:t xml:space="preserve"> </w:t>
      </w:r>
      <w:r w:rsidR="00AD5E0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</w:t>
      </w:r>
      <w:r w:rsidRPr="004D16FE">
        <w:rPr>
          <w:sz w:val="26"/>
          <w:szCs w:val="26"/>
        </w:rPr>
        <w:t>.</w:t>
      </w:r>
      <w:r>
        <w:rPr>
          <w:sz w:val="26"/>
          <w:szCs w:val="26"/>
        </w:rPr>
        <w:t>А</w:t>
      </w:r>
      <w:r w:rsidRPr="004D16FE">
        <w:rPr>
          <w:sz w:val="26"/>
          <w:szCs w:val="26"/>
        </w:rPr>
        <w:t>.</w:t>
      </w:r>
      <w:r w:rsidR="00256AF3">
        <w:rPr>
          <w:sz w:val="26"/>
          <w:szCs w:val="26"/>
        </w:rPr>
        <w:t>Фё</w:t>
      </w:r>
      <w:r>
        <w:rPr>
          <w:sz w:val="26"/>
          <w:szCs w:val="26"/>
        </w:rPr>
        <w:t>доров</w:t>
      </w:r>
      <w:proofErr w:type="spellEnd"/>
    </w:p>
    <w:p w:rsidR="006B1637" w:rsidRDefault="006B1637" w:rsidP="006B1637">
      <w:pPr>
        <w:jc w:val="right"/>
        <w:rPr>
          <w:sz w:val="26"/>
          <w:szCs w:val="26"/>
        </w:rPr>
      </w:pPr>
    </w:p>
    <w:p w:rsidR="006B1637" w:rsidRDefault="006B1637" w:rsidP="006B1637">
      <w:pPr>
        <w:jc w:val="both"/>
        <w:rPr>
          <w:sz w:val="26"/>
          <w:szCs w:val="26"/>
        </w:rPr>
      </w:pPr>
    </w:p>
    <w:p w:rsidR="006B1637" w:rsidRDefault="006B1637" w:rsidP="006B1637">
      <w:pPr>
        <w:jc w:val="both"/>
        <w:rPr>
          <w:sz w:val="26"/>
          <w:szCs w:val="26"/>
        </w:rPr>
      </w:pPr>
    </w:p>
    <w:p w:rsidR="0088616D" w:rsidRPr="00AD5E07" w:rsidRDefault="006B1637" w:rsidP="00AD5E07">
      <w:pPr>
        <w:pStyle w:val="aff0"/>
        <w:ind w:firstLine="0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  <w:r w:rsidRPr="00AD5E07">
        <w:rPr>
          <w:rFonts w:ascii="Times New Roman" w:hAnsi="Times New Roman" w:cs="Times New Roman"/>
          <w:b w:val="0"/>
          <w:sz w:val="26"/>
          <w:szCs w:val="26"/>
        </w:rPr>
        <w:t>Глава Томского района</w:t>
      </w:r>
      <w:r w:rsidRPr="00AD5E07">
        <w:rPr>
          <w:rFonts w:ascii="Times New Roman" w:hAnsi="Times New Roman" w:cs="Times New Roman"/>
          <w:b w:val="0"/>
          <w:sz w:val="26"/>
          <w:szCs w:val="26"/>
        </w:rPr>
        <w:tab/>
      </w:r>
      <w:r w:rsidRPr="00AD5E07">
        <w:rPr>
          <w:rFonts w:ascii="Times New Roman" w:hAnsi="Times New Roman" w:cs="Times New Roman"/>
          <w:b w:val="0"/>
          <w:sz w:val="26"/>
          <w:szCs w:val="26"/>
        </w:rPr>
        <w:tab/>
      </w:r>
      <w:r w:rsidR="00AD5E07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</w:t>
      </w:r>
      <w:r w:rsidR="00993AD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D5E07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П.П. Хрячков</w:t>
      </w:r>
    </w:p>
    <w:p w:rsidR="0088616D" w:rsidRPr="00AD5E07" w:rsidRDefault="0088616D" w:rsidP="004A4C64">
      <w:pPr>
        <w:pStyle w:val="aff0"/>
        <w:jc w:val="both"/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</w:pPr>
    </w:p>
    <w:p w:rsidR="0088616D" w:rsidRDefault="0088616D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AD5E07" w:rsidRPr="004A4C64" w:rsidRDefault="00AD5E07" w:rsidP="004A4C64">
      <w:pPr>
        <w:pStyle w:val="aff0"/>
        <w:jc w:val="both"/>
        <w:rPr>
          <w:rFonts w:eastAsiaTheme="minorHAnsi"/>
          <w:sz w:val="28"/>
          <w:szCs w:val="28"/>
          <w:lang w:eastAsia="en-US"/>
        </w:rPr>
      </w:pPr>
    </w:p>
    <w:p w:rsidR="0088616D" w:rsidRDefault="0088616D" w:rsidP="00D27C78">
      <w:pPr>
        <w:pStyle w:val="aff0"/>
        <w:jc w:val="right"/>
        <w:rPr>
          <w:rFonts w:eastAsiaTheme="minorHAnsi"/>
          <w:szCs w:val="28"/>
          <w:lang w:eastAsia="en-US"/>
        </w:rPr>
      </w:pPr>
    </w:p>
    <w:p w:rsidR="0088616D" w:rsidRDefault="0088616D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p w:rsidR="00AD5E07" w:rsidRDefault="00AD5E07" w:rsidP="004A4C64">
      <w:pPr>
        <w:pStyle w:val="aff0"/>
        <w:ind w:firstLine="0"/>
        <w:jc w:val="left"/>
        <w:rPr>
          <w:rFonts w:eastAsiaTheme="minorHAnsi"/>
          <w:szCs w:val="28"/>
          <w:lang w:eastAsia="en-US"/>
        </w:rPr>
      </w:pPr>
    </w:p>
    <w:sectPr w:rsidR="00AD5E07" w:rsidSect="00CF54A3">
      <w:footerReference w:type="default" r:id="rId10"/>
      <w:pgSz w:w="11909" w:h="16834"/>
      <w:pgMar w:top="1134" w:right="567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C09" w:rsidRDefault="00FB0C09">
      <w:r>
        <w:separator/>
      </w:r>
    </w:p>
  </w:endnote>
  <w:endnote w:type="continuationSeparator" w:id="0">
    <w:p w:rsidR="00FB0C09" w:rsidRDefault="00F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9F4" w:rsidRDefault="00FB0C09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C09" w:rsidRDefault="00FB0C09">
      <w:r>
        <w:separator/>
      </w:r>
    </w:p>
  </w:footnote>
  <w:footnote w:type="continuationSeparator" w:id="0">
    <w:p w:rsidR="00FB0C09" w:rsidRDefault="00F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0147"/>
    <w:multiLevelType w:val="hybridMultilevel"/>
    <w:tmpl w:val="296A2324"/>
    <w:lvl w:ilvl="0" w:tplc="738EA03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97D3FE8"/>
    <w:multiLevelType w:val="hybridMultilevel"/>
    <w:tmpl w:val="23586372"/>
    <w:lvl w:ilvl="0" w:tplc="AC1ACD36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E2F28"/>
    <w:multiLevelType w:val="multilevel"/>
    <w:tmpl w:val="B8DA15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3">
    <w:nsid w:val="0CAB3DEE"/>
    <w:multiLevelType w:val="hybridMultilevel"/>
    <w:tmpl w:val="87B21C82"/>
    <w:lvl w:ilvl="0" w:tplc="F20A21D6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94518"/>
    <w:multiLevelType w:val="hybridMultilevel"/>
    <w:tmpl w:val="8B6AF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551DC"/>
    <w:multiLevelType w:val="hybridMultilevel"/>
    <w:tmpl w:val="E092E170"/>
    <w:lvl w:ilvl="0" w:tplc="5EB83A1E">
      <w:start w:val="1"/>
      <w:numFmt w:val="decimal"/>
      <w:lvlText w:val="%1.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6">
    <w:nsid w:val="3AB5756B"/>
    <w:multiLevelType w:val="hybridMultilevel"/>
    <w:tmpl w:val="F4B0B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26AE6"/>
    <w:multiLevelType w:val="hybridMultilevel"/>
    <w:tmpl w:val="00AE5966"/>
    <w:lvl w:ilvl="0" w:tplc="E8D28258">
      <w:start w:val="1"/>
      <w:numFmt w:val="decimal"/>
      <w:lvlText w:val="%1."/>
      <w:lvlJc w:val="left"/>
      <w:pPr>
        <w:tabs>
          <w:tab w:val="num" w:pos="2145"/>
        </w:tabs>
        <w:ind w:left="2145" w:hanging="12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273FA5"/>
    <w:multiLevelType w:val="hybridMultilevel"/>
    <w:tmpl w:val="4DA64A08"/>
    <w:lvl w:ilvl="0" w:tplc="826AB25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05F2330"/>
    <w:multiLevelType w:val="hybridMultilevel"/>
    <w:tmpl w:val="5DFC2B72"/>
    <w:lvl w:ilvl="0" w:tplc="9EB4F0CC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2A209D"/>
    <w:multiLevelType w:val="hybridMultilevel"/>
    <w:tmpl w:val="9C90E79E"/>
    <w:lvl w:ilvl="0" w:tplc="E242A424">
      <w:start w:val="1"/>
      <w:numFmt w:val="decimal"/>
      <w:lvlText w:val="%1)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4931DC6"/>
    <w:multiLevelType w:val="multilevel"/>
    <w:tmpl w:val="FB80E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0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"/>
  </w:num>
  <w:num w:numId="7">
    <w:abstractNumId w:val="0"/>
  </w:num>
  <w:num w:numId="8">
    <w:abstractNumId w:val="1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E"/>
    <w:rsid w:val="00000989"/>
    <w:rsid w:val="00001D41"/>
    <w:rsid w:val="00026AA7"/>
    <w:rsid w:val="00027D5D"/>
    <w:rsid w:val="000360C0"/>
    <w:rsid w:val="00036B11"/>
    <w:rsid w:val="0004615D"/>
    <w:rsid w:val="000461D2"/>
    <w:rsid w:val="00060264"/>
    <w:rsid w:val="000713F7"/>
    <w:rsid w:val="000746D1"/>
    <w:rsid w:val="00077CF2"/>
    <w:rsid w:val="00092810"/>
    <w:rsid w:val="000A435B"/>
    <w:rsid w:val="000A4AE3"/>
    <w:rsid w:val="000A5BE8"/>
    <w:rsid w:val="000B2D76"/>
    <w:rsid w:val="000B3074"/>
    <w:rsid w:val="000B3D9C"/>
    <w:rsid w:val="000C6028"/>
    <w:rsid w:val="000D1B43"/>
    <w:rsid w:val="001061FB"/>
    <w:rsid w:val="001133D8"/>
    <w:rsid w:val="00115193"/>
    <w:rsid w:val="001239BA"/>
    <w:rsid w:val="00127DA6"/>
    <w:rsid w:val="0013290A"/>
    <w:rsid w:val="00136FD0"/>
    <w:rsid w:val="00141680"/>
    <w:rsid w:val="001433E5"/>
    <w:rsid w:val="00146320"/>
    <w:rsid w:val="00153EDE"/>
    <w:rsid w:val="00191003"/>
    <w:rsid w:val="0019235D"/>
    <w:rsid w:val="00194C19"/>
    <w:rsid w:val="0019657D"/>
    <w:rsid w:val="001B137B"/>
    <w:rsid w:val="001C2499"/>
    <w:rsid w:val="001C2AC3"/>
    <w:rsid w:val="0020233B"/>
    <w:rsid w:val="002047EB"/>
    <w:rsid w:val="00220CB9"/>
    <w:rsid w:val="00224733"/>
    <w:rsid w:val="002411E8"/>
    <w:rsid w:val="00256AF3"/>
    <w:rsid w:val="00266525"/>
    <w:rsid w:val="002878A0"/>
    <w:rsid w:val="00295B01"/>
    <w:rsid w:val="002C4B94"/>
    <w:rsid w:val="002C5BEF"/>
    <w:rsid w:val="002D1E92"/>
    <w:rsid w:val="002D4A9F"/>
    <w:rsid w:val="002D7395"/>
    <w:rsid w:val="002E10C7"/>
    <w:rsid w:val="002E3B81"/>
    <w:rsid w:val="002E5C99"/>
    <w:rsid w:val="002F0557"/>
    <w:rsid w:val="002F51C9"/>
    <w:rsid w:val="002F6E81"/>
    <w:rsid w:val="00307473"/>
    <w:rsid w:val="00310FC9"/>
    <w:rsid w:val="00321443"/>
    <w:rsid w:val="003325E7"/>
    <w:rsid w:val="003505F7"/>
    <w:rsid w:val="00356522"/>
    <w:rsid w:val="00370660"/>
    <w:rsid w:val="00373070"/>
    <w:rsid w:val="003826EB"/>
    <w:rsid w:val="00391128"/>
    <w:rsid w:val="003964E2"/>
    <w:rsid w:val="003B6704"/>
    <w:rsid w:val="003D0391"/>
    <w:rsid w:val="003D4691"/>
    <w:rsid w:val="004028F4"/>
    <w:rsid w:val="00427C4B"/>
    <w:rsid w:val="0044015E"/>
    <w:rsid w:val="00443903"/>
    <w:rsid w:val="00446CC0"/>
    <w:rsid w:val="0046263A"/>
    <w:rsid w:val="00483FE1"/>
    <w:rsid w:val="004939B2"/>
    <w:rsid w:val="004A4C64"/>
    <w:rsid w:val="004B3956"/>
    <w:rsid w:val="004C098A"/>
    <w:rsid w:val="004D378C"/>
    <w:rsid w:val="004E324C"/>
    <w:rsid w:val="004E4893"/>
    <w:rsid w:val="004F0A73"/>
    <w:rsid w:val="00507945"/>
    <w:rsid w:val="00513B09"/>
    <w:rsid w:val="005211E7"/>
    <w:rsid w:val="00537177"/>
    <w:rsid w:val="00543CF4"/>
    <w:rsid w:val="00547801"/>
    <w:rsid w:val="00551688"/>
    <w:rsid w:val="00556DD5"/>
    <w:rsid w:val="005573F8"/>
    <w:rsid w:val="005702D0"/>
    <w:rsid w:val="00597787"/>
    <w:rsid w:val="005A2792"/>
    <w:rsid w:val="005A6BFB"/>
    <w:rsid w:val="005B1245"/>
    <w:rsid w:val="005B1ABA"/>
    <w:rsid w:val="005B76B4"/>
    <w:rsid w:val="005C0A14"/>
    <w:rsid w:val="005C2A37"/>
    <w:rsid w:val="005D0A51"/>
    <w:rsid w:val="005E73C0"/>
    <w:rsid w:val="006042A7"/>
    <w:rsid w:val="006101BF"/>
    <w:rsid w:val="00624F03"/>
    <w:rsid w:val="00632C57"/>
    <w:rsid w:val="00635979"/>
    <w:rsid w:val="00646565"/>
    <w:rsid w:val="00646A69"/>
    <w:rsid w:val="006541C8"/>
    <w:rsid w:val="00655661"/>
    <w:rsid w:val="00656746"/>
    <w:rsid w:val="00663502"/>
    <w:rsid w:val="006644BD"/>
    <w:rsid w:val="0066547F"/>
    <w:rsid w:val="00674321"/>
    <w:rsid w:val="006840F1"/>
    <w:rsid w:val="006922A1"/>
    <w:rsid w:val="00692A20"/>
    <w:rsid w:val="0069430F"/>
    <w:rsid w:val="006A1265"/>
    <w:rsid w:val="006A1865"/>
    <w:rsid w:val="006A6F40"/>
    <w:rsid w:val="006B15E4"/>
    <w:rsid w:val="006B1637"/>
    <w:rsid w:val="006B47F2"/>
    <w:rsid w:val="006D3C65"/>
    <w:rsid w:val="006E29FA"/>
    <w:rsid w:val="006F2462"/>
    <w:rsid w:val="006F6529"/>
    <w:rsid w:val="0070581B"/>
    <w:rsid w:val="00705CF0"/>
    <w:rsid w:val="00711117"/>
    <w:rsid w:val="007424BB"/>
    <w:rsid w:val="0074715C"/>
    <w:rsid w:val="00752F88"/>
    <w:rsid w:val="00757995"/>
    <w:rsid w:val="007632EC"/>
    <w:rsid w:val="00797E84"/>
    <w:rsid w:val="007A69A4"/>
    <w:rsid w:val="007B4363"/>
    <w:rsid w:val="007B7462"/>
    <w:rsid w:val="007D00FC"/>
    <w:rsid w:val="007D20A5"/>
    <w:rsid w:val="007D37E6"/>
    <w:rsid w:val="007D50C7"/>
    <w:rsid w:val="007F7937"/>
    <w:rsid w:val="00804A87"/>
    <w:rsid w:val="00812D8F"/>
    <w:rsid w:val="0081603F"/>
    <w:rsid w:val="00816F84"/>
    <w:rsid w:val="00830FEE"/>
    <w:rsid w:val="008354C5"/>
    <w:rsid w:val="008358AE"/>
    <w:rsid w:val="00850FCF"/>
    <w:rsid w:val="008510E1"/>
    <w:rsid w:val="00881D1A"/>
    <w:rsid w:val="00881E6E"/>
    <w:rsid w:val="008824F9"/>
    <w:rsid w:val="0088489B"/>
    <w:rsid w:val="0088616D"/>
    <w:rsid w:val="00893162"/>
    <w:rsid w:val="008A3B6F"/>
    <w:rsid w:val="008B1B85"/>
    <w:rsid w:val="008B3AC3"/>
    <w:rsid w:val="008B6555"/>
    <w:rsid w:val="008C5D59"/>
    <w:rsid w:val="008C7839"/>
    <w:rsid w:val="008D0DF1"/>
    <w:rsid w:val="008E49F7"/>
    <w:rsid w:val="008F6052"/>
    <w:rsid w:val="0090012F"/>
    <w:rsid w:val="009018A4"/>
    <w:rsid w:val="00904FAA"/>
    <w:rsid w:val="0091172D"/>
    <w:rsid w:val="0091245B"/>
    <w:rsid w:val="00915E8A"/>
    <w:rsid w:val="00931D3E"/>
    <w:rsid w:val="00950353"/>
    <w:rsid w:val="00964E80"/>
    <w:rsid w:val="0097763C"/>
    <w:rsid w:val="00993AD3"/>
    <w:rsid w:val="009977CC"/>
    <w:rsid w:val="009A405C"/>
    <w:rsid w:val="009C3795"/>
    <w:rsid w:val="009C68DE"/>
    <w:rsid w:val="009D5390"/>
    <w:rsid w:val="009E76B1"/>
    <w:rsid w:val="009F1E3B"/>
    <w:rsid w:val="009F7132"/>
    <w:rsid w:val="00A2696F"/>
    <w:rsid w:val="00A3291B"/>
    <w:rsid w:val="00A34663"/>
    <w:rsid w:val="00A420AE"/>
    <w:rsid w:val="00A64DA8"/>
    <w:rsid w:val="00A76BBF"/>
    <w:rsid w:val="00A77F09"/>
    <w:rsid w:val="00A81901"/>
    <w:rsid w:val="00A8263C"/>
    <w:rsid w:val="00A91125"/>
    <w:rsid w:val="00AA1E3D"/>
    <w:rsid w:val="00AA648E"/>
    <w:rsid w:val="00AC7662"/>
    <w:rsid w:val="00AD5E07"/>
    <w:rsid w:val="00AE6C63"/>
    <w:rsid w:val="00AF5FD8"/>
    <w:rsid w:val="00B002F7"/>
    <w:rsid w:val="00B17D44"/>
    <w:rsid w:val="00B21C72"/>
    <w:rsid w:val="00B21F46"/>
    <w:rsid w:val="00B251CE"/>
    <w:rsid w:val="00B468FE"/>
    <w:rsid w:val="00B46A3A"/>
    <w:rsid w:val="00B6288D"/>
    <w:rsid w:val="00B931C3"/>
    <w:rsid w:val="00B93FE3"/>
    <w:rsid w:val="00BA0034"/>
    <w:rsid w:val="00BA040D"/>
    <w:rsid w:val="00BB21E3"/>
    <w:rsid w:val="00BC383E"/>
    <w:rsid w:val="00BC3F4F"/>
    <w:rsid w:val="00BD1B83"/>
    <w:rsid w:val="00BD5F79"/>
    <w:rsid w:val="00BF237C"/>
    <w:rsid w:val="00C00496"/>
    <w:rsid w:val="00C02321"/>
    <w:rsid w:val="00C02448"/>
    <w:rsid w:val="00C139F7"/>
    <w:rsid w:val="00C14252"/>
    <w:rsid w:val="00C14B13"/>
    <w:rsid w:val="00C2456F"/>
    <w:rsid w:val="00C356A6"/>
    <w:rsid w:val="00C541E8"/>
    <w:rsid w:val="00C64825"/>
    <w:rsid w:val="00C6511A"/>
    <w:rsid w:val="00C76680"/>
    <w:rsid w:val="00C77CEB"/>
    <w:rsid w:val="00C80065"/>
    <w:rsid w:val="00C82CC2"/>
    <w:rsid w:val="00C945DE"/>
    <w:rsid w:val="00C95B1D"/>
    <w:rsid w:val="00CB2EEE"/>
    <w:rsid w:val="00CC00C4"/>
    <w:rsid w:val="00CC25AB"/>
    <w:rsid w:val="00CC2789"/>
    <w:rsid w:val="00CE0E0E"/>
    <w:rsid w:val="00CF3CD0"/>
    <w:rsid w:val="00CF54A3"/>
    <w:rsid w:val="00CF5772"/>
    <w:rsid w:val="00D01485"/>
    <w:rsid w:val="00D0375D"/>
    <w:rsid w:val="00D03F07"/>
    <w:rsid w:val="00D139B4"/>
    <w:rsid w:val="00D14FA2"/>
    <w:rsid w:val="00D16963"/>
    <w:rsid w:val="00D2144B"/>
    <w:rsid w:val="00D2346B"/>
    <w:rsid w:val="00D27671"/>
    <w:rsid w:val="00D27C78"/>
    <w:rsid w:val="00D312DE"/>
    <w:rsid w:val="00D31687"/>
    <w:rsid w:val="00D333B5"/>
    <w:rsid w:val="00D45A13"/>
    <w:rsid w:val="00D62F1A"/>
    <w:rsid w:val="00D67D08"/>
    <w:rsid w:val="00D71017"/>
    <w:rsid w:val="00D74F15"/>
    <w:rsid w:val="00DB5E04"/>
    <w:rsid w:val="00DC059F"/>
    <w:rsid w:val="00DC3BBE"/>
    <w:rsid w:val="00DE3262"/>
    <w:rsid w:val="00DE3B6C"/>
    <w:rsid w:val="00DE6FAB"/>
    <w:rsid w:val="00DF2998"/>
    <w:rsid w:val="00E115A3"/>
    <w:rsid w:val="00E21199"/>
    <w:rsid w:val="00E24E38"/>
    <w:rsid w:val="00E36899"/>
    <w:rsid w:val="00E4307F"/>
    <w:rsid w:val="00E46A26"/>
    <w:rsid w:val="00E46D34"/>
    <w:rsid w:val="00E505A2"/>
    <w:rsid w:val="00E54E42"/>
    <w:rsid w:val="00E7440D"/>
    <w:rsid w:val="00E75163"/>
    <w:rsid w:val="00E91162"/>
    <w:rsid w:val="00EA0031"/>
    <w:rsid w:val="00EA163C"/>
    <w:rsid w:val="00EB6E98"/>
    <w:rsid w:val="00EB74C9"/>
    <w:rsid w:val="00EC71C9"/>
    <w:rsid w:val="00ED5F8C"/>
    <w:rsid w:val="00EE1768"/>
    <w:rsid w:val="00EF1732"/>
    <w:rsid w:val="00F03B9F"/>
    <w:rsid w:val="00F043DE"/>
    <w:rsid w:val="00F24DB4"/>
    <w:rsid w:val="00F30ECD"/>
    <w:rsid w:val="00F509B4"/>
    <w:rsid w:val="00F55F72"/>
    <w:rsid w:val="00F6568E"/>
    <w:rsid w:val="00F811EA"/>
    <w:rsid w:val="00F86704"/>
    <w:rsid w:val="00F93DB8"/>
    <w:rsid w:val="00F95868"/>
    <w:rsid w:val="00FA07EE"/>
    <w:rsid w:val="00FA56F3"/>
    <w:rsid w:val="00FB056F"/>
    <w:rsid w:val="00FB0C09"/>
    <w:rsid w:val="00FC1AF2"/>
    <w:rsid w:val="00FC631A"/>
    <w:rsid w:val="00FD6E58"/>
    <w:rsid w:val="00FD72D3"/>
    <w:rsid w:val="00FE0020"/>
    <w:rsid w:val="00FE2AA3"/>
    <w:rsid w:val="00FF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E7440D"/>
    <w:pPr>
      <w:keepNext/>
      <w:widowControl/>
      <w:autoSpaceDE/>
      <w:autoSpaceDN/>
      <w:adjustRightInd/>
      <w:jc w:val="center"/>
      <w:outlineLvl w:val="0"/>
    </w:pPr>
    <w:rPr>
      <w:b/>
      <w:bCs/>
      <w:sz w:val="36"/>
      <w:szCs w:val="24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E7440D"/>
    <w:pPr>
      <w:keepNext/>
      <w:widowControl/>
      <w:autoSpaceDE/>
      <w:autoSpaceDN/>
      <w:adjustRightInd/>
      <w:jc w:val="center"/>
      <w:outlineLvl w:val="1"/>
    </w:pPr>
    <w:rPr>
      <w:b/>
      <w:bCs/>
      <w:sz w:val="32"/>
      <w:szCs w:val="24"/>
    </w:rPr>
  </w:style>
  <w:style w:type="paragraph" w:styleId="3">
    <w:name w:val="heading 3"/>
    <w:aliases w:val="!Главы документа"/>
    <w:basedOn w:val="a"/>
    <w:next w:val="a"/>
    <w:link w:val="30"/>
    <w:qFormat/>
    <w:rsid w:val="00E7440D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szCs w:val="24"/>
    </w:rPr>
  </w:style>
  <w:style w:type="paragraph" w:styleId="4">
    <w:name w:val="heading 4"/>
    <w:aliases w:val="!Параграфы/Статьи документа"/>
    <w:basedOn w:val="a"/>
    <w:link w:val="40"/>
    <w:qFormat/>
    <w:rsid w:val="00C82CC2"/>
    <w:pPr>
      <w:widowControl/>
      <w:autoSpaceDE/>
      <w:autoSpaceDN/>
      <w:adjustRightInd/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C82CC2"/>
    <w:pPr>
      <w:keepNext/>
      <w:widowControl/>
      <w:autoSpaceDE/>
      <w:autoSpaceDN/>
      <w:adjustRightInd/>
      <w:ind w:firstLine="567"/>
      <w:jc w:val="center"/>
      <w:outlineLvl w:val="4"/>
    </w:pPr>
    <w:rPr>
      <w:rFonts w:ascii="Arial" w:hAnsi="Arial"/>
      <w:b/>
      <w:spacing w:val="60"/>
      <w:sz w:val="48"/>
    </w:rPr>
  </w:style>
  <w:style w:type="paragraph" w:styleId="6">
    <w:name w:val="heading 6"/>
    <w:basedOn w:val="a"/>
    <w:next w:val="a"/>
    <w:link w:val="60"/>
    <w:qFormat/>
    <w:rsid w:val="00C82CC2"/>
    <w:pPr>
      <w:keepNext/>
      <w:widowControl/>
      <w:autoSpaceDE/>
      <w:autoSpaceDN/>
      <w:adjustRightInd/>
      <w:ind w:left="-284" w:firstLine="284"/>
      <w:jc w:val="both"/>
      <w:outlineLvl w:val="5"/>
    </w:pPr>
    <w:rPr>
      <w:rFonts w:ascii="Arial" w:hAnsi="Arial"/>
      <w:b/>
      <w:sz w:val="24"/>
    </w:rPr>
  </w:style>
  <w:style w:type="paragraph" w:styleId="7">
    <w:name w:val="heading 7"/>
    <w:basedOn w:val="a"/>
    <w:next w:val="a"/>
    <w:link w:val="70"/>
    <w:qFormat/>
    <w:rsid w:val="00C82CC2"/>
    <w:pPr>
      <w:keepNext/>
      <w:widowControl/>
      <w:autoSpaceDE/>
      <w:autoSpaceDN/>
      <w:adjustRightInd/>
      <w:spacing w:line="360" w:lineRule="auto"/>
      <w:ind w:left="4395" w:right="-341" w:hanging="33"/>
      <w:jc w:val="both"/>
      <w:outlineLvl w:val="6"/>
    </w:pPr>
    <w:rPr>
      <w:rFonts w:ascii="Arial" w:hAnsi="Arial"/>
      <w:b/>
      <w:i/>
      <w:iCs/>
      <w:u w:val="single"/>
    </w:rPr>
  </w:style>
  <w:style w:type="paragraph" w:styleId="8">
    <w:name w:val="heading 8"/>
    <w:basedOn w:val="a"/>
    <w:next w:val="a"/>
    <w:link w:val="80"/>
    <w:qFormat/>
    <w:rsid w:val="00C82CC2"/>
    <w:pPr>
      <w:keepNext/>
      <w:widowControl/>
      <w:autoSpaceDE/>
      <w:autoSpaceDN/>
      <w:adjustRightInd/>
      <w:ind w:firstLine="567"/>
      <w:jc w:val="both"/>
      <w:outlineLvl w:val="7"/>
    </w:pPr>
    <w:rPr>
      <w:rFonts w:ascii="Arial" w:hAnsi="Arial"/>
      <w:b/>
    </w:rPr>
  </w:style>
  <w:style w:type="paragraph" w:styleId="9">
    <w:name w:val="heading 9"/>
    <w:basedOn w:val="a"/>
    <w:next w:val="a"/>
    <w:link w:val="90"/>
    <w:qFormat/>
    <w:rsid w:val="00C82CC2"/>
    <w:pPr>
      <w:keepNext/>
      <w:widowControl/>
      <w:autoSpaceDE/>
      <w:autoSpaceDN/>
      <w:adjustRightInd/>
      <w:spacing w:line="360" w:lineRule="auto"/>
      <w:ind w:firstLine="567"/>
      <w:jc w:val="center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05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DC059F"/>
    <w:pPr>
      <w:widowControl/>
      <w:autoSpaceDE/>
      <w:autoSpaceDN/>
      <w:adjustRightInd/>
      <w:jc w:val="center"/>
    </w:pPr>
    <w:rPr>
      <w:sz w:val="27"/>
      <w:szCs w:val="24"/>
    </w:rPr>
  </w:style>
  <w:style w:type="character" w:customStyle="1" w:styleId="a4">
    <w:name w:val="Основной текст Знак"/>
    <w:basedOn w:val="a0"/>
    <w:link w:val="a3"/>
    <w:rsid w:val="00DC059F"/>
    <w:rPr>
      <w:rFonts w:ascii="Times New Roman" w:eastAsia="Times New Roman" w:hAnsi="Times New Roman" w:cs="Times New Roman"/>
      <w:sz w:val="27"/>
      <w:szCs w:val="24"/>
      <w:lang w:eastAsia="ru-RU"/>
    </w:rPr>
  </w:style>
  <w:style w:type="paragraph" w:styleId="a5">
    <w:name w:val="Normal (Web)"/>
    <w:basedOn w:val="a"/>
    <w:unhideWhenUsed/>
    <w:rsid w:val="00DC0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DC059F"/>
    <w:rPr>
      <w:b/>
      <w:bCs/>
    </w:rPr>
  </w:style>
  <w:style w:type="character" w:customStyle="1" w:styleId="apple-converted-space">
    <w:name w:val="apple-converted-space"/>
    <w:basedOn w:val="a0"/>
    <w:rsid w:val="00DC059F"/>
  </w:style>
  <w:style w:type="character" w:styleId="a7">
    <w:name w:val="Hyperlink"/>
    <w:basedOn w:val="a0"/>
    <w:unhideWhenUsed/>
    <w:rsid w:val="00DC059F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DC05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C059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059F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21">
    <w:name w:val="Body Text Indent 2"/>
    <w:basedOn w:val="a"/>
    <w:link w:val="22"/>
    <w:unhideWhenUsed/>
    <w:rsid w:val="00E744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E744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E744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744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7440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7440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744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2"/>
    <w:basedOn w:val="a"/>
    <w:link w:val="24"/>
    <w:rsid w:val="00E7440D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24">
    <w:name w:val="Основной текст 2 Знак"/>
    <w:basedOn w:val="a0"/>
    <w:link w:val="23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nformat">
    <w:name w:val="ConsNonformat"/>
    <w:rsid w:val="00E744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744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744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left="1591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E744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Гипертекстовая ссылка"/>
    <w:basedOn w:val="a0"/>
    <w:uiPriority w:val="99"/>
    <w:rsid w:val="00E7440D"/>
    <w:rPr>
      <w:color w:val="008000"/>
      <w:sz w:val="20"/>
      <w:szCs w:val="20"/>
      <w:u w:val="single"/>
    </w:rPr>
  </w:style>
  <w:style w:type="paragraph" w:styleId="ae">
    <w:name w:val="footer"/>
    <w:basedOn w:val="a"/>
    <w:link w:val="af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">
    <w:name w:val="Нижний колонтитул Знак"/>
    <w:basedOn w:val="a0"/>
    <w:link w:val="ae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0">
    <w:name w:val="page number"/>
    <w:basedOn w:val="a0"/>
    <w:rsid w:val="00E7440D"/>
  </w:style>
  <w:style w:type="paragraph" w:styleId="af1">
    <w:name w:val="header"/>
    <w:basedOn w:val="a"/>
    <w:link w:val="af2"/>
    <w:rsid w:val="00E7440D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f2">
    <w:name w:val="Верхний колонтитул Знак"/>
    <w:basedOn w:val="a0"/>
    <w:link w:val="af1"/>
    <w:rsid w:val="00E7440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3">
    <w:name w:val="Не вступил в силу"/>
    <w:basedOn w:val="a0"/>
    <w:uiPriority w:val="99"/>
    <w:rsid w:val="00E7440D"/>
    <w:rPr>
      <w:color w:val="008080"/>
      <w:sz w:val="20"/>
      <w:szCs w:val="20"/>
    </w:rPr>
  </w:style>
  <w:style w:type="character" w:customStyle="1" w:styleId="af4">
    <w:name w:val="Цветовое выделение"/>
    <w:rsid w:val="00E7440D"/>
    <w:rPr>
      <w:b/>
      <w:bCs/>
      <w:color w:val="000080"/>
      <w:sz w:val="20"/>
      <w:szCs w:val="20"/>
    </w:rPr>
  </w:style>
  <w:style w:type="paragraph" w:customStyle="1" w:styleId="af5">
    <w:name w:val="Знак Знак 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33">
    <w:name w:val="Body Text 3"/>
    <w:basedOn w:val="a"/>
    <w:link w:val="34"/>
    <w:rsid w:val="00E7440D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744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"/>
    <w:basedOn w:val="a"/>
    <w:rsid w:val="00E7440D"/>
    <w:pPr>
      <w:widowControl/>
      <w:autoSpaceDE/>
      <w:autoSpaceDN/>
      <w:adjustRightInd/>
      <w:spacing w:after="160" w:line="240" w:lineRule="exact"/>
      <w:ind w:firstLine="567"/>
      <w:jc w:val="both"/>
    </w:pPr>
    <w:rPr>
      <w:rFonts w:ascii="Verdana" w:hAnsi="Verdana"/>
      <w:lang w:val="en-US" w:eastAsia="en-US"/>
    </w:rPr>
  </w:style>
  <w:style w:type="paragraph" w:styleId="af7">
    <w:name w:val="No Spacing"/>
    <w:uiPriority w:val="1"/>
    <w:qFormat/>
    <w:rsid w:val="00E7440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8">
    <w:name w:val="Table Grid"/>
    <w:basedOn w:val="a1"/>
    <w:rsid w:val="00E74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ue">
    <w:name w:val="blue"/>
    <w:basedOn w:val="a0"/>
    <w:rsid w:val="009F7132"/>
  </w:style>
  <w:style w:type="character" w:customStyle="1" w:styleId="data">
    <w:name w:val="data"/>
    <w:basedOn w:val="a0"/>
    <w:rsid w:val="009F7132"/>
  </w:style>
  <w:style w:type="paragraph" w:customStyle="1" w:styleId="af9">
    <w:name w:val="Адресные реквизиты"/>
    <w:basedOn w:val="a3"/>
    <w:next w:val="a3"/>
    <w:rsid w:val="00FD6E58"/>
    <w:pPr>
      <w:jc w:val="left"/>
    </w:pPr>
    <w:rPr>
      <w:sz w:val="16"/>
      <w:szCs w:val="20"/>
    </w:rPr>
  </w:style>
  <w:style w:type="paragraph" w:customStyle="1" w:styleId="Default">
    <w:name w:val="Default"/>
    <w:rsid w:val="00356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82CC2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C82CC2"/>
    <w:rPr>
      <w:rFonts w:ascii="Arial" w:eastAsia="Times New Roman" w:hAnsi="Arial" w:cs="Times New Roman"/>
      <w:b/>
      <w:spacing w:val="60"/>
      <w:sz w:val="4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82CC2"/>
    <w:rPr>
      <w:rFonts w:ascii="Arial" w:eastAsia="Times New Roman" w:hAnsi="Arial" w:cs="Times New Roman"/>
      <w:b/>
      <w:i/>
      <w:iCs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C82CC2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82CC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text">
    <w:name w:val="text"/>
    <w:basedOn w:val="a"/>
    <w:link w:val="text0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4"/>
      <w:szCs w:val="24"/>
    </w:rPr>
  </w:style>
  <w:style w:type="paragraph" w:styleId="afa">
    <w:name w:val="caption"/>
    <w:basedOn w:val="a"/>
    <w:qFormat/>
    <w:rsid w:val="00C82CC2"/>
    <w:pPr>
      <w:widowControl/>
      <w:autoSpaceDE/>
      <w:autoSpaceDN/>
      <w:adjustRightInd/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82CC2"/>
    <w:pPr>
      <w:widowControl/>
      <w:autoSpaceDE/>
      <w:autoSpaceDN/>
      <w:adjustRightInd/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ection">
    <w:name w:val="section"/>
    <w:basedOn w:val="a"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sz w:val="30"/>
      <w:szCs w:val="30"/>
    </w:rPr>
  </w:style>
  <w:style w:type="character" w:styleId="afb">
    <w:name w:val="FollowedHyperlink"/>
    <w:basedOn w:val="a0"/>
    <w:rsid w:val="00C82CC2"/>
    <w:rPr>
      <w:rFonts w:cs="Times New Roman"/>
      <w:color w:val="0000FF"/>
      <w:u w:val="single"/>
    </w:rPr>
  </w:style>
  <w:style w:type="character" w:styleId="HTML1">
    <w:name w:val="HTML Variable"/>
    <w:aliases w:val="!Ссылки в документе"/>
    <w:basedOn w:val="a0"/>
    <w:rsid w:val="00C82CC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c">
    <w:name w:val="annotation text"/>
    <w:aliases w:val="!Равноширинный текст документа"/>
    <w:basedOn w:val="a"/>
    <w:link w:val="afd"/>
    <w:semiHidden/>
    <w:rsid w:val="00C82CC2"/>
    <w:pPr>
      <w:widowControl/>
      <w:autoSpaceDE/>
      <w:autoSpaceDN/>
      <w:adjustRightInd/>
      <w:ind w:firstLine="567"/>
      <w:jc w:val="both"/>
    </w:pPr>
    <w:rPr>
      <w:rFonts w:ascii="Courier" w:hAnsi="Courier"/>
      <w:sz w:val="22"/>
    </w:rPr>
  </w:style>
  <w:style w:type="character" w:customStyle="1" w:styleId="afd">
    <w:name w:val="Текст примечания Знак"/>
    <w:aliases w:val="!Равноширинный текст документа Знак"/>
    <w:basedOn w:val="a0"/>
    <w:link w:val="afc"/>
    <w:semiHidden/>
    <w:rsid w:val="00C82CC2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C82CC2"/>
    <w:pPr>
      <w:widowControl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82CC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C82CC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C82CC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C82CC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e">
    <w:name w:val="footnote text"/>
    <w:basedOn w:val="a"/>
    <w:link w:val="aff"/>
    <w:rsid w:val="00C82CC2"/>
    <w:pPr>
      <w:widowControl/>
      <w:autoSpaceDE/>
      <w:autoSpaceDN/>
      <w:adjustRightInd/>
      <w:ind w:firstLine="709"/>
      <w:jc w:val="both"/>
    </w:pPr>
    <w:rPr>
      <w:rFonts w:ascii="Arial" w:hAnsi="Arial" w:cs="Arial"/>
    </w:rPr>
  </w:style>
  <w:style w:type="character" w:customStyle="1" w:styleId="aff">
    <w:name w:val="Текст сноски Знак"/>
    <w:basedOn w:val="a0"/>
    <w:link w:val="afe"/>
    <w:rsid w:val="00C82CC2"/>
    <w:rPr>
      <w:rFonts w:ascii="Arial" w:eastAsia="Times New Roman" w:hAnsi="Arial" w:cs="Arial"/>
      <w:sz w:val="20"/>
      <w:szCs w:val="20"/>
      <w:lang w:eastAsia="ru-RU"/>
    </w:rPr>
  </w:style>
  <w:style w:type="paragraph" w:styleId="aff0">
    <w:name w:val="Title"/>
    <w:basedOn w:val="a"/>
    <w:link w:val="aff1"/>
    <w:qFormat/>
    <w:rsid w:val="00C82CC2"/>
    <w:pPr>
      <w:widowControl/>
      <w:autoSpaceDE/>
      <w:autoSpaceDN/>
      <w:adjustRightInd/>
      <w:ind w:firstLine="567"/>
      <w:jc w:val="center"/>
    </w:pPr>
    <w:rPr>
      <w:rFonts w:ascii="Arial" w:hAnsi="Arial" w:cs="Arial"/>
      <w:b/>
      <w:sz w:val="24"/>
    </w:rPr>
  </w:style>
  <w:style w:type="character" w:customStyle="1" w:styleId="aff1">
    <w:name w:val="Название Знак"/>
    <w:basedOn w:val="a0"/>
    <w:link w:val="aff0"/>
    <w:rsid w:val="00C82CC2"/>
    <w:rPr>
      <w:rFonts w:ascii="Arial" w:eastAsia="Times New Roman" w:hAnsi="Arial" w:cs="Arial"/>
      <w:b/>
      <w:sz w:val="24"/>
      <w:szCs w:val="20"/>
      <w:lang w:eastAsia="ru-RU"/>
    </w:rPr>
  </w:style>
  <w:style w:type="paragraph" w:styleId="aff2">
    <w:name w:val="Document Map"/>
    <w:basedOn w:val="a"/>
    <w:link w:val="aff3"/>
    <w:rsid w:val="00C82CC2"/>
    <w:pPr>
      <w:widowControl/>
      <w:autoSpaceDE/>
      <w:autoSpaceDN/>
      <w:adjustRightInd/>
      <w:ind w:firstLine="567"/>
      <w:jc w:val="both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sid w:val="00C82CC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C82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text0">
    <w:name w:val="text Знак"/>
    <w:basedOn w:val="a0"/>
    <w:link w:val="text"/>
    <w:rsid w:val="00C82CC2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0">
    <w:name w:val="Основной текст 21"/>
    <w:basedOn w:val="a"/>
    <w:link w:val="BodyText2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1">
    <w:name w:val="Обычный1"/>
    <w:link w:val="Normal"/>
    <w:rsid w:val="00AA1E3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4">
    <w:name w:val="Заголовок статьи"/>
    <w:basedOn w:val="a"/>
    <w:next w:val="a"/>
    <w:rsid w:val="00AA1E3D"/>
    <w:pPr>
      <w:widowControl/>
      <w:ind w:left="1612" w:hanging="892"/>
      <w:jc w:val="both"/>
    </w:pPr>
    <w:rPr>
      <w:rFonts w:ascii="Arial" w:hAnsi="Arial"/>
    </w:rPr>
  </w:style>
  <w:style w:type="character" w:customStyle="1" w:styleId="BodyText2">
    <w:name w:val="Body Text 2 Знак"/>
    <w:link w:val="210"/>
    <w:rsid w:val="00AA1E3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3">
    <w:name w:val="Font Style13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2">
    <w:name w:val="Font Style12"/>
    <w:uiPriority w:val="99"/>
    <w:rsid w:val="00AA1E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AA1E3D"/>
    <w:pPr>
      <w:spacing w:line="326" w:lineRule="exact"/>
      <w:ind w:firstLine="538"/>
      <w:jc w:val="both"/>
    </w:pPr>
    <w:rPr>
      <w:sz w:val="24"/>
      <w:szCs w:val="24"/>
    </w:rPr>
  </w:style>
  <w:style w:type="paragraph" w:customStyle="1" w:styleId="211">
    <w:name w:val="Основной текст 21"/>
    <w:basedOn w:val="a"/>
    <w:rsid w:val="00AA1E3D"/>
    <w:pPr>
      <w:widowControl/>
      <w:autoSpaceDE/>
      <w:autoSpaceDN/>
      <w:adjustRightInd/>
      <w:ind w:firstLine="720"/>
      <w:jc w:val="both"/>
    </w:pPr>
    <w:rPr>
      <w:sz w:val="28"/>
    </w:rPr>
  </w:style>
  <w:style w:type="paragraph" w:customStyle="1" w:styleId="12">
    <w:name w:val="Название1"/>
    <w:basedOn w:val="a"/>
    <w:rsid w:val="00153EDE"/>
    <w:pPr>
      <w:widowControl/>
      <w:autoSpaceDE/>
      <w:autoSpaceDN/>
      <w:adjustRightInd/>
      <w:jc w:val="center"/>
    </w:pPr>
    <w:rPr>
      <w:b/>
      <w:sz w:val="28"/>
    </w:rPr>
  </w:style>
  <w:style w:type="paragraph" w:customStyle="1" w:styleId="13">
    <w:name w:val="Основной текст1"/>
    <w:basedOn w:val="11"/>
    <w:rsid w:val="00153EDE"/>
    <w:pPr>
      <w:spacing w:before="0" w:after="0"/>
    </w:pPr>
    <w:rPr>
      <w:b/>
      <w:snapToGrid/>
    </w:rPr>
  </w:style>
  <w:style w:type="character" w:customStyle="1" w:styleId="Normal">
    <w:name w:val="Normal Знак"/>
    <w:link w:val="11"/>
    <w:rsid w:val="00153ED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5">
    <w:name w:val="реквизитПодпись"/>
    <w:basedOn w:val="a"/>
    <w:rsid w:val="00153EDE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5863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5030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0805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474670">
              <w:marLeft w:val="0"/>
              <w:marRight w:val="0"/>
              <w:marTop w:val="0"/>
              <w:marBottom w:val="0"/>
              <w:divBdr>
                <w:top w:val="single" w:sz="12" w:space="0" w:color="B9CBDC"/>
                <w:left w:val="single" w:sz="12" w:space="0" w:color="B9CBDC"/>
                <w:bottom w:val="single" w:sz="6" w:space="0" w:color="B9CBDC"/>
                <w:right w:val="single" w:sz="12" w:space="0" w:color="B9CBDC"/>
              </w:divBdr>
              <w:divsChild>
                <w:div w:id="19953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B9CBDC"/>
                    <w:right w:val="none" w:sz="0" w:space="0" w:color="auto"/>
                  </w:divBdr>
                </w:div>
                <w:div w:id="14615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B9CBD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8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52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9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621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4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2F84AC16E202FC82603A899525B0C2E926E73F4FB315955A6E6F554E3p9I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1E12B-DE64-4D3C-B164-63B3B68BF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2272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Захарова</dc:creator>
  <cp:lastModifiedBy>Блинова Наталья</cp:lastModifiedBy>
  <cp:revision>2</cp:revision>
  <cp:lastPrinted>2025-12-26T06:30:00Z</cp:lastPrinted>
  <dcterms:created xsi:type="dcterms:W3CDTF">2026-03-13T08:20:00Z</dcterms:created>
  <dcterms:modified xsi:type="dcterms:W3CDTF">2026-03-13T08:20:00Z</dcterms:modified>
</cp:coreProperties>
</file>