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3B33C" w14:textId="77777777" w:rsidR="007C32A3" w:rsidRPr="007C32A3" w:rsidRDefault="007C32A3" w:rsidP="007C32A3">
      <w:pPr>
        <w:keepNext/>
        <w:widowControl w:val="0"/>
        <w:suppressAutoHyphens/>
        <w:autoSpaceDE w:val="0"/>
        <w:jc w:val="center"/>
        <w:rPr>
          <w:b/>
          <w:sz w:val="28"/>
          <w:szCs w:val="28"/>
          <w:lang w:eastAsia="hi-IN" w:bidi="hi-IN"/>
        </w:rPr>
      </w:pPr>
      <w:r w:rsidRPr="007C32A3">
        <w:rPr>
          <w:b/>
          <w:iCs/>
          <w:sz w:val="28"/>
          <w:szCs w:val="28"/>
          <w:lang w:eastAsia="hi-IN" w:bidi="hi-IN"/>
        </w:rPr>
        <w:t>ТОМСКАЯ ОБЛАСТЬ</w:t>
      </w:r>
    </w:p>
    <w:p w14:paraId="003FE456" w14:textId="77777777" w:rsidR="007C32A3" w:rsidRPr="007C32A3" w:rsidRDefault="007C32A3" w:rsidP="007C32A3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 w:rsidRPr="007C32A3">
        <w:rPr>
          <w:b/>
          <w:iCs/>
          <w:sz w:val="28"/>
          <w:szCs w:val="28"/>
          <w:lang w:eastAsia="hi-IN" w:bidi="hi-IN"/>
        </w:rPr>
        <w:t>ДУМА ТОМСКОГО РАЙОНА</w:t>
      </w:r>
    </w:p>
    <w:p w14:paraId="2E275B0F" w14:textId="2600B79C" w:rsidR="007C32A3" w:rsidRPr="007C32A3" w:rsidRDefault="007C32A3" w:rsidP="007C32A3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>
        <w:rPr>
          <w:b/>
          <w:iCs/>
          <w:sz w:val="28"/>
          <w:szCs w:val="28"/>
          <w:lang w:eastAsia="hi-IN" w:bidi="hi-IN"/>
        </w:rPr>
        <w:t>РЕШЕНИЕ №49</w:t>
      </w:r>
      <w:r w:rsidRPr="007C32A3">
        <w:rPr>
          <w:b/>
          <w:iCs/>
          <w:sz w:val="28"/>
          <w:szCs w:val="28"/>
          <w:lang w:eastAsia="hi-IN" w:bidi="hi-IN"/>
        </w:rPr>
        <w:t xml:space="preserve"> </w:t>
      </w:r>
    </w:p>
    <w:p w14:paraId="36DD218C" w14:textId="77777777" w:rsidR="007C32A3" w:rsidRPr="007C32A3" w:rsidRDefault="007C32A3" w:rsidP="007C32A3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</w:p>
    <w:p w14:paraId="5C5CCA94" w14:textId="77777777" w:rsidR="007C32A3" w:rsidRPr="007C32A3" w:rsidRDefault="007C32A3" w:rsidP="007C32A3">
      <w:pPr>
        <w:keepNext/>
        <w:widowControl w:val="0"/>
        <w:suppressAutoHyphens/>
        <w:autoSpaceDE w:val="0"/>
        <w:jc w:val="center"/>
        <w:rPr>
          <w:b/>
          <w:iCs/>
          <w:sz w:val="28"/>
          <w:szCs w:val="28"/>
          <w:lang w:eastAsia="hi-IN" w:bidi="hi-IN"/>
        </w:rPr>
      </w:pPr>
      <w:r w:rsidRPr="007C32A3">
        <w:rPr>
          <w:b/>
          <w:iCs/>
          <w:sz w:val="28"/>
          <w:szCs w:val="28"/>
          <w:lang w:eastAsia="hi-IN" w:bidi="hi-IN"/>
        </w:rPr>
        <w:t>г. Томск</w:t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  <w:t xml:space="preserve">                        </w:t>
      </w:r>
      <w:r w:rsidRPr="007C32A3">
        <w:rPr>
          <w:b/>
          <w:iCs/>
          <w:sz w:val="28"/>
          <w:szCs w:val="28"/>
          <w:u w:val="single"/>
          <w:lang w:eastAsia="hi-IN" w:bidi="hi-IN"/>
        </w:rPr>
        <w:t xml:space="preserve"> 24 марта  2026 года</w:t>
      </w:r>
    </w:p>
    <w:p w14:paraId="6ED47DFC" w14:textId="290868D6" w:rsidR="007C32A3" w:rsidRDefault="007C32A3" w:rsidP="007C32A3">
      <w:pPr>
        <w:widowControl w:val="0"/>
        <w:suppressAutoHyphens/>
        <w:autoSpaceDE w:val="0"/>
        <w:jc w:val="both"/>
        <w:rPr>
          <w:b/>
          <w:i/>
          <w:iCs/>
          <w:sz w:val="28"/>
          <w:szCs w:val="28"/>
          <w:lang w:eastAsia="hi-IN" w:bidi="hi-IN"/>
        </w:rPr>
      </w:pP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  <w:t xml:space="preserve"> </w:t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</w:r>
      <w:r w:rsidRPr="007C32A3">
        <w:rPr>
          <w:b/>
          <w:iCs/>
          <w:sz w:val="28"/>
          <w:szCs w:val="28"/>
          <w:lang w:eastAsia="hi-IN" w:bidi="hi-IN"/>
        </w:rPr>
        <w:tab/>
        <w:t xml:space="preserve">       </w:t>
      </w:r>
      <w:r>
        <w:rPr>
          <w:b/>
          <w:iCs/>
          <w:sz w:val="28"/>
          <w:szCs w:val="28"/>
          <w:lang w:eastAsia="hi-IN" w:bidi="hi-IN"/>
        </w:rPr>
        <w:t xml:space="preserve">  </w:t>
      </w:r>
      <w:r w:rsidRPr="007C32A3">
        <w:rPr>
          <w:b/>
          <w:iCs/>
          <w:sz w:val="28"/>
          <w:szCs w:val="28"/>
          <w:lang w:eastAsia="hi-IN" w:bidi="hi-IN"/>
        </w:rPr>
        <w:t xml:space="preserve">7-ое собрание </w:t>
      </w:r>
      <w:r w:rsidRPr="007C32A3">
        <w:rPr>
          <w:b/>
          <w:iCs/>
          <w:sz w:val="28"/>
          <w:szCs w:val="28"/>
          <w:lang w:val="en-US" w:eastAsia="hi-IN" w:bidi="hi-IN"/>
        </w:rPr>
        <w:t>VI</w:t>
      </w:r>
      <w:r w:rsidRPr="007C32A3">
        <w:rPr>
          <w:b/>
          <w:iCs/>
          <w:sz w:val="28"/>
          <w:szCs w:val="28"/>
          <w:lang w:eastAsia="hi-IN" w:bidi="hi-IN"/>
        </w:rPr>
        <w:t>I</w:t>
      </w:r>
      <w:r w:rsidRPr="007C32A3">
        <w:rPr>
          <w:b/>
          <w:iCs/>
          <w:sz w:val="28"/>
          <w:szCs w:val="28"/>
          <w:lang w:val="en-US" w:eastAsia="hi-IN" w:bidi="hi-IN"/>
        </w:rPr>
        <w:t>I</w:t>
      </w:r>
      <w:r w:rsidRPr="007C32A3">
        <w:rPr>
          <w:b/>
          <w:iCs/>
          <w:sz w:val="28"/>
          <w:szCs w:val="28"/>
          <w:lang w:eastAsia="hi-IN" w:bidi="hi-IN"/>
        </w:rPr>
        <w:t xml:space="preserve"> - </w:t>
      </w:r>
      <w:proofErr w:type="spellStart"/>
      <w:r w:rsidRPr="007C32A3">
        <w:rPr>
          <w:b/>
          <w:iCs/>
          <w:sz w:val="28"/>
          <w:szCs w:val="28"/>
          <w:lang w:eastAsia="hi-IN" w:bidi="hi-IN"/>
        </w:rPr>
        <w:t>го</w:t>
      </w:r>
      <w:proofErr w:type="spellEnd"/>
      <w:r w:rsidRPr="007C32A3">
        <w:rPr>
          <w:b/>
          <w:iCs/>
          <w:sz w:val="28"/>
          <w:szCs w:val="28"/>
          <w:lang w:eastAsia="hi-IN" w:bidi="hi-IN"/>
        </w:rPr>
        <w:t xml:space="preserve"> созыва</w:t>
      </w:r>
    </w:p>
    <w:p w14:paraId="68F20DCD" w14:textId="77777777" w:rsidR="007C32A3" w:rsidRDefault="007C32A3" w:rsidP="007C32A3">
      <w:pPr>
        <w:widowControl w:val="0"/>
        <w:suppressAutoHyphens/>
        <w:autoSpaceDE w:val="0"/>
        <w:jc w:val="both"/>
        <w:rPr>
          <w:b/>
          <w:i/>
          <w:iCs/>
          <w:sz w:val="28"/>
          <w:szCs w:val="28"/>
          <w:lang w:eastAsia="hi-IN" w:bidi="hi-IN"/>
        </w:rPr>
      </w:pPr>
    </w:p>
    <w:p w14:paraId="1982A32B" w14:textId="77777777" w:rsidR="00E11FD5" w:rsidRDefault="00CA2572">
      <w:pPr>
        <w:ind w:left="540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2E7B31" wp14:editId="1A38D57A">
                <wp:simplePos x="0" y="0"/>
                <wp:positionH relativeFrom="margin">
                  <wp:posOffset>-81280</wp:posOffset>
                </wp:positionH>
                <wp:positionV relativeFrom="paragraph">
                  <wp:posOffset>40005</wp:posOffset>
                </wp:positionV>
                <wp:extent cx="3333750" cy="1057275"/>
                <wp:effectExtent l="0" t="0" r="0" b="0"/>
                <wp:wrapSquare wrapText="bothSides" distT="45720" distB="45720" distL="114300" distR="11430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9AE0CB" w14:textId="77777777" w:rsidR="00E11FD5" w:rsidRDefault="00CA2572">
                            <w:pPr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О внесении изменений в решение Думы Томского района от 12 декабря 2007 года               № 196 «О принятии Положения «Об оплате труда лиц, замещающих муниципальные должности»</w:t>
                            </w:r>
                          </w:p>
                          <w:p w14:paraId="0EAEB639" w14:textId="77777777" w:rsidR="00E11FD5" w:rsidRDefault="00E11FD5">
                            <w:pPr>
                              <w:jc w:val="both"/>
                              <w:rPr>
                                <w:sz w:val="27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2E7B31"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-6.4pt;margin-top:3.15pt;width:262.5pt;height:83.25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" stroked="f">
                <v:textbox>
                  <w:txbxContent>
                    <w:p w14:paraId="569AE0CB" w14:textId="77777777" w:rsidR="00E11FD5" w:rsidRDefault="00000000">
                      <w:pPr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О внесении изменений в решение Думы Томского района от 12 декабря 2007 года               № 196 «О принятии Положения «Об оплате труда лиц, замещающих муниципальные должности»</w:t>
                      </w:r>
                    </w:p>
                    <w:p w14:paraId="0EAEB639" w14:textId="77777777" w:rsidR="00E11FD5" w:rsidRDefault="00E11FD5">
                      <w:pPr>
                        <w:jc w:val="both"/>
                        <w:rPr>
                          <w:sz w:val="2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BA6E4E" w14:textId="77777777" w:rsidR="00E11FD5" w:rsidRDefault="00E11FD5">
      <w:pPr>
        <w:ind w:left="540"/>
        <w:jc w:val="both"/>
      </w:pPr>
    </w:p>
    <w:p w14:paraId="62267D53" w14:textId="77777777" w:rsidR="00E11FD5" w:rsidRDefault="00E11FD5">
      <w:pPr>
        <w:ind w:left="540"/>
        <w:jc w:val="both"/>
      </w:pPr>
    </w:p>
    <w:p w14:paraId="79A2D4EE" w14:textId="77777777" w:rsidR="00E11FD5" w:rsidRDefault="00E11FD5">
      <w:pPr>
        <w:ind w:left="540"/>
        <w:jc w:val="both"/>
      </w:pPr>
    </w:p>
    <w:p w14:paraId="76CFB15C" w14:textId="77777777" w:rsidR="00E11FD5" w:rsidRDefault="00E11FD5">
      <w:pPr>
        <w:ind w:firstLine="709"/>
        <w:jc w:val="both"/>
      </w:pPr>
    </w:p>
    <w:p w14:paraId="18D3FCDA" w14:textId="77777777" w:rsidR="00E11FD5" w:rsidRDefault="00E11FD5">
      <w:pPr>
        <w:ind w:firstLine="851"/>
        <w:jc w:val="both"/>
      </w:pPr>
    </w:p>
    <w:p w14:paraId="1797F65D" w14:textId="77777777" w:rsidR="00E11FD5" w:rsidRDefault="00E11FD5">
      <w:pPr>
        <w:jc w:val="both"/>
      </w:pPr>
    </w:p>
    <w:p w14:paraId="3BD305FB" w14:textId="77777777" w:rsidR="00E11FD5" w:rsidRDefault="00CA2572">
      <w:pPr>
        <w:tabs>
          <w:tab w:val="left" w:pos="1134"/>
        </w:tabs>
        <w:ind w:firstLine="567"/>
        <w:jc w:val="both"/>
        <w:rPr>
          <w:sz w:val="25"/>
        </w:rPr>
      </w:pPr>
      <w:proofErr w:type="gramStart"/>
      <w:r>
        <w:rPr>
          <w:sz w:val="25"/>
        </w:rPr>
        <w:t xml:space="preserve">В соответствии с Трудовым </w:t>
      </w:r>
      <w:hyperlink r:id="rId7" w:history="1">
        <w:r>
          <w:rPr>
            <w:sz w:val="25"/>
          </w:rPr>
          <w:t>кодексом</w:t>
        </w:r>
      </w:hyperlink>
      <w:r>
        <w:rPr>
          <w:sz w:val="25"/>
        </w:rPr>
        <w:t xml:space="preserve"> Российской Федерации, Федеральным </w:t>
      </w:r>
      <w:hyperlink r:id="rId8" w:history="1">
        <w:r>
          <w:rPr>
            <w:sz w:val="25"/>
          </w:rPr>
          <w:t>законом</w:t>
        </w:r>
      </w:hyperlink>
      <w:r>
        <w:rPr>
          <w:sz w:val="25"/>
        </w:rPr>
        <w:t xml:space="preserve"> от 6 октября 2003 года № 131-ФЗ «Об общих принципах организации местного самоуправления в Российской Федерации», Законом Томской области от 6 мая 2009 года № 68-ОЗ «О гарантиях деятельности депутатов представительных органов муниципальных образований, выборных должностных лиц местного самоуправления, иных лиц, замещающих муниципальные должности, в Томской области», руководствуясь </w:t>
      </w:r>
      <w:hyperlink r:id="rId9" w:history="1">
        <w:r>
          <w:rPr>
            <w:sz w:val="25"/>
          </w:rPr>
          <w:t>пунктом 2.14.2 статьи 24</w:t>
        </w:r>
      </w:hyperlink>
      <w:r>
        <w:rPr>
          <w:sz w:val="25"/>
        </w:rPr>
        <w:t xml:space="preserve"> Устава</w:t>
      </w:r>
      <w:proofErr w:type="gramEnd"/>
      <w:r>
        <w:rPr>
          <w:sz w:val="25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</w:p>
    <w:p w14:paraId="299950DE" w14:textId="77777777" w:rsidR="00E11FD5" w:rsidRDefault="00E11FD5">
      <w:pPr>
        <w:jc w:val="both"/>
        <w:rPr>
          <w:sz w:val="25"/>
        </w:rPr>
      </w:pPr>
    </w:p>
    <w:p w14:paraId="79C01096" w14:textId="77777777" w:rsidR="00E11FD5" w:rsidRDefault="00CA2572">
      <w:pPr>
        <w:ind w:firstLine="709"/>
        <w:jc w:val="center"/>
        <w:rPr>
          <w:b/>
          <w:sz w:val="25"/>
        </w:rPr>
      </w:pPr>
      <w:r>
        <w:rPr>
          <w:b/>
          <w:sz w:val="25"/>
        </w:rPr>
        <w:t>Дума Томского района решила:</w:t>
      </w:r>
    </w:p>
    <w:p w14:paraId="584956AF" w14:textId="77777777" w:rsidR="00E11FD5" w:rsidRDefault="00E11FD5">
      <w:pPr>
        <w:ind w:firstLine="709"/>
        <w:jc w:val="both"/>
        <w:rPr>
          <w:b/>
          <w:sz w:val="25"/>
        </w:rPr>
      </w:pPr>
    </w:p>
    <w:p w14:paraId="108F4BB9" w14:textId="77777777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 xml:space="preserve">1. Внести в решение Думы Томского района от 12 декабря 2007 года № 196 «О принятии Положения «Об оплате труда лиц, замещающих муниципальные должности» (далее - решение) следующие изменения: </w:t>
      </w:r>
    </w:p>
    <w:p w14:paraId="6458AB02" w14:textId="77777777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>1) третий абзац пункта 12 раздела IV Положения «Об оплате труда лиц, замещающих муниципальные должности» (далее-Положение) изложить в следующей редакции:</w:t>
      </w:r>
    </w:p>
    <w:p w14:paraId="38A54B69" w14:textId="5D28297E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 xml:space="preserve"> «- для председателя Думы Томского района – в размере 36,</w:t>
      </w:r>
      <w:r w:rsidR="004E218C">
        <w:rPr>
          <w:sz w:val="25"/>
        </w:rPr>
        <w:t>02</w:t>
      </w:r>
      <w:r>
        <w:rPr>
          <w:sz w:val="25"/>
        </w:rPr>
        <w:t xml:space="preserve"> должностных окладов;».</w:t>
      </w:r>
    </w:p>
    <w:p w14:paraId="384AD343" w14:textId="77777777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>2) третий абзац пункта 13 раздела IV Положения изложить в следующей редакции:</w:t>
      </w:r>
    </w:p>
    <w:p w14:paraId="29977C32" w14:textId="77777777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 xml:space="preserve"> «- председателя Думы Томского района, выплачивается </w:t>
      </w:r>
      <w:bookmarkStart w:id="0" w:name="_GoBack"/>
      <w:bookmarkEnd w:id="0"/>
      <w:r>
        <w:rPr>
          <w:sz w:val="25"/>
        </w:rPr>
        <w:t>в размере не более 3,0 должностных окладов</w:t>
      </w:r>
      <w:proofErr w:type="gramStart"/>
      <w:r>
        <w:rPr>
          <w:sz w:val="25"/>
        </w:rPr>
        <w:t>;»</w:t>
      </w:r>
      <w:proofErr w:type="gramEnd"/>
      <w:r>
        <w:rPr>
          <w:sz w:val="25"/>
        </w:rPr>
        <w:t>.</w:t>
      </w:r>
    </w:p>
    <w:p w14:paraId="33844F40" w14:textId="77777777" w:rsidR="00E11FD5" w:rsidRDefault="00CA2572">
      <w:pPr>
        <w:tabs>
          <w:tab w:val="left" w:pos="567"/>
        </w:tabs>
        <w:ind w:firstLine="567"/>
        <w:jc w:val="both"/>
        <w:rPr>
          <w:sz w:val="25"/>
        </w:rPr>
      </w:pPr>
      <w:r>
        <w:rPr>
          <w:sz w:val="25"/>
        </w:rPr>
        <w:t xml:space="preserve"> 2. Направить настоящее решение Главе Томского района для подписания, обнародования и размещения на официальном сайте Администрации Томского района в информационно-телекоммуникационной сети «Интернет».</w:t>
      </w:r>
    </w:p>
    <w:p w14:paraId="75E10FDB" w14:textId="77777777" w:rsidR="00E11FD5" w:rsidRDefault="00CA2572">
      <w:pPr>
        <w:ind w:firstLine="567"/>
        <w:jc w:val="both"/>
        <w:rPr>
          <w:sz w:val="25"/>
        </w:rPr>
      </w:pPr>
      <w:r>
        <w:rPr>
          <w:sz w:val="25"/>
        </w:rPr>
        <w:t xml:space="preserve">3. Настоящее решение вступает в силу после дня его официального обнародования и применяется с 01.01.2026. </w:t>
      </w:r>
    </w:p>
    <w:p w14:paraId="562A3AF2" w14:textId="77777777" w:rsidR="00E11FD5" w:rsidRDefault="00E11FD5">
      <w:pPr>
        <w:ind w:firstLine="567"/>
        <w:jc w:val="both"/>
        <w:rPr>
          <w:sz w:val="25"/>
        </w:rPr>
      </w:pPr>
    </w:p>
    <w:p w14:paraId="2D242F74" w14:textId="77777777" w:rsidR="00E11FD5" w:rsidRDefault="00E11FD5">
      <w:pPr>
        <w:ind w:firstLine="567"/>
        <w:jc w:val="both"/>
        <w:rPr>
          <w:sz w:val="25"/>
        </w:rPr>
      </w:pPr>
    </w:p>
    <w:p w14:paraId="603D514D" w14:textId="77777777" w:rsidR="00E11FD5" w:rsidRDefault="00E11FD5">
      <w:pPr>
        <w:ind w:firstLine="567"/>
        <w:jc w:val="both"/>
        <w:rPr>
          <w:sz w:val="25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60"/>
      </w:tblGrid>
      <w:tr w:rsidR="00E11FD5" w14:paraId="55E5F38B" w14:textId="77777777">
        <w:trPr>
          <w:trHeight w:val="15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B64E0D9" w14:textId="77777777" w:rsidR="00E11FD5" w:rsidRDefault="00CA2572">
            <w:pPr>
              <w:ind w:left="-108" w:firstLine="29"/>
              <w:rPr>
                <w:sz w:val="25"/>
              </w:rPr>
            </w:pPr>
            <w:r>
              <w:rPr>
                <w:sz w:val="25"/>
              </w:rPr>
              <w:t xml:space="preserve">Председатель Думы Томского района                                                                                           </w:t>
            </w:r>
          </w:p>
          <w:p w14:paraId="5812B18F" w14:textId="77777777" w:rsidR="00E11FD5" w:rsidRDefault="00E11FD5">
            <w:pPr>
              <w:jc w:val="both"/>
              <w:rPr>
                <w:sz w:val="25"/>
              </w:rPr>
            </w:pPr>
          </w:p>
          <w:p w14:paraId="603294C9" w14:textId="77777777" w:rsidR="00E11FD5" w:rsidRDefault="00E11FD5">
            <w:pPr>
              <w:jc w:val="both"/>
              <w:rPr>
                <w:sz w:val="25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14:paraId="0F82DB0F" w14:textId="60C922E6" w:rsidR="00E11FD5" w:rsidRDefault="000A2925">
            <w:pPr>
              <w:tabs>
                <w:tab w:val="left" w:pos="2156"/>
                <w:tab w:val="left" w:pos="2443"/>
              </w:tabs>
              <w:jc w:val="both"/>
              <w:rPr>
                <w:sz w:val="25"/>
              </w:rPr>
            </w:pPr>
            <w:r>
              <w:rPr>
                <w:sz w:val="25"/>
              </w:rPr>
              <w:t xml:space="preserve">                                         </w:t>
            </w:r>
            <w:r w:rsidR="00CA2572">
              <w:rPr>
                <w:sz w:val="25"/>
              </w:rPr>
              <w:t xml:space="preserve"> В.А. Федоров</w:t>
            </w:r>
          </w:p>
          <w:p w14:paraId="2A1A817A" w14:textId="77777777" w:rsidR="00E11FD5" w:rsidRDefault="00CA2572">
            <w:pPr>
              <w:pStyle w:val="16"/>
              <w:ind w:left="3600" w:hanging="3600"/>
              <w:jc w:val="both"/>
              <w:rPr>
                <w:sz w:val="25"/>
              </w:rPr>
            </w:pPr>
            <w:r>
              <w:rPr>
                <w:sz w:val="25"/>
              </w:rPr>
              <w:t xml:space="preserve">                                                        </w:t>
            </w:r>
          </w:p>
        </w:tc>
      </w:tr>
      <w:tr w:rsidR="00E11FD5" w14:paraId="6E99B01F" w14:textId="77777777">
        <w:trPr>
          <w:trHeight w:val="7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1BD0D9C" w14:textId="77777777" w:rsidR="00E11FD5" w:rsidRDefault="00CA2572">
            <w:pPr>
              <w:ind w:left="-108"/>
              <w:jc w:val="both"/>
              <w:rPr>
                <w:sz w:val="25"/>
              </w:rPr>
            </w:pPr>
            <w:r>
              <w:rPr>
                <w:sz w:val="25"/>
              </w:rPr>
              <w:t xml:space="preserve"> Глава Томского района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14:paraId="7CC00C02" w14:textId="5AABB32B" w:rsidR="00E11FD5" w:rsidRDefault="000A2925">
            <w:pPr>
              <w:pStyle w:val="16"/>
              <w:tabs>
                <w:tab w:val="left" w:pos="2532"/>
              </w:tabs>
              <w:ind w:left="3600" w:hanging="3600"/>
              <w:jc w:val="both"/>
              <w:rPr>
                <w:sz w:val="25"/>
              </w:rPr>
            </w:pPr>
            <w:r>
              <w:rPr>
                <w:sz w:val="25"/>
              </w:rPr>
              <w:t xml:space="preserve">                                         </w:t>
            </w:r>
            <w:r w:rsidR="00CA2572">
              <w:rPr>
                <w:sz w:val="25"/>
              </w:rPr>
              <w:t xml:space="preserve"> П.П. Хрячков  </w:t>
            </w:r>
          </w:p>
        </w:tc>
      </w:tr>
    </w:tbl>
    <w:p w14:paraId="190677CC" w14:textId="42DD4D4E" w:rsidR="00E11FD5" w:rsidRDefault="00CA2572">
      <w:pPr>
        <w:widowControl w:val="0"/>
        <w:outlineLvl w:val="0"/>
        <w:rPr>
          <w:sz w:val="25"/>
        </w:rPr>
      </w:pPr>
      <w:r>
        <w:rPr>
          <w:sz w:val="25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sectPr w:rsidR="00E11FD5">
      <w:headerReference w:type="default" r:id="rId10"/>
      <w:footerReference w:type="default" r:id="rId11"/>
      <w:headerReference w:type="first" r:id="rId12"/>
      <w:pgSz w:w="11906" w:h="16838"/>
      <w:pgMar w:top="1418" w:right="851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E5E03" w14:textId="77777777" w:rsidR="007E29B2" w:rsidRDefault="007E29B2">
      <w:r>
        <w:separator/>
      </w:r>
    </w:p>
  </w:endnote>
  <w:endnote w:type="continuationSeparator" w:id="0">
    <w:p w14:paraId="03902DD3" w14:textId="77777777" w:rsidR="007E29B2" w:rsidRDefault="007E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548A1" w14:textId="77777777" w:rsidR="00E11FD5" w:rsidRDefault="00E11FD5">
    <w:pPr>
      <w:pStyle w:val="a9"/>
      <w:jc w:val="center"/>
    </w:pPr>
  </w:p>
  <w:p w14:paraId="4C702BEB" w14:textId="77777777" w:rsidR="00E11FD5" w:rsidRDefault="00E11F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EC0F9" w14:textId="77777777" w:rsidR="007E29B2" w:rsidRDefault="007E29B2">
      <w:r>
        <w:separator/>
      </w:r>
    </w:p>
  </w:footnote>
  <w:footnote w:type="continuationSeparator" w:id="0">
    <w:p w14:paraId="606A9694" w14:textId="77777777" w:rsidR="007E29B2" w:rsidRDefault="007E2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36212" w14:textId="77777777" w:rsidR="00E11FD5" w:rsidRDefault="00CA2572">
    <w:pPr>
      <w:pStyle w:val="ab"/>
      <w:jc w:val="center"/>
    </w:pPr>
    <w:r>
      <w:fldChar w:fldCharType="begin"/>
    </w:r>
    <w:r>
      <w:instrText xml:space="preserve">PAGE </w:instrText>
    </w:r>
    <w:r>
      <w:fldChar w:fldCharType="separate"/>
    </w:r>
    <w:r w:rsidR="00497D78">
      <w:rPr>
        <w:noProof/>
      </w:rPr>
      <w:t>2</w:t>
    </w:r>
    <w:r>
      <w:fldChar w:fldCharType="end"/>
    </w:r>
  </w:p>
  <w:p w14:paraId="67B60BED" w14:textId="77777777" w:rsidR="00E11FD5" w:rsidRDefault="00E11F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876D6" w14:textId="77777777" w:rsidR="00E11FD5" w:rsidRDefault="00E11FD5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D5"/>
    <w:rsid w:val="000A2925"/>
    <w:rsid w:val="003A6498"/>
    <w:rsid w:val="00491C3C"/>
    <w:rsid w:val="00497D78"/>
    <w:rsid w:val="004E218C"/>
    <w:rsid w:val="006954BB"/>
    <w:rsid w:val="007152E4"/>
    <w:rsid w:val="00740EAB"/>
    <w:rsid w:val="007C32A3"/>
    <w:rsid w:val="007E29B2"/>
    <w:rsid w:val="00AF0607"/>
    <w:rsid w:val="00BE2D5B"/>
    <w:rsid w:val="00C93C10"/>
    <w:rsid w:val="00CA2572"/>
    <w:rsid w:val="00E11FD5"/>
    <w:rsid w:val="00FB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9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2E74B5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7">
    <w:name w:val="Body Text"/>
    <w:basedOn w:val="a"/>
    <w:link w:val="a8"/>
    <w:pPr>
      <w:spacing w:after="120"/>
    </w:pPr>
    <w:rPr>
      <w:sz w:val="20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d"/>
    <w:rPr>
      <w:color w:val="0563C1" w:themeColor="hyperlink"/>
      <w:u w:val="single"/>
    </w:rPr>
  </w:style>
  <w:style w:type="character" w:styleId="ad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6">
    <w:name w:val="Обычный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/>
    </w:p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basedOn w:val="a"/>
    <w:next w:val="a7"/>
    <w:link w:val="af5"/>
    <w:pPr>
      <w:keepNext/>
      <w:spacing w:before="240" w:after="120"/>
    </w:pPr>
    <w:rPr>
      <w:rFonts w:ascii="Arial" w:hAnsi="Arial"/>
      <w:sz w:val="28"/>
    </w:rPr>
  </w:style>
  <w:style w:type="character" w:customStyle="1" w:styleId="18">
    <w:name w:val="Заголовок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2E74B5" w:themeColor="accent1" w:themeShade="BF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character" w:customStyle="1" w:styleId="af5">
    <w:name w:val="Название Знак"/>
    <w:basedOn w:val="1"/>
    <w:link w:val="af4"/>
    <w:rPr>
      <w:rFonts w:ascii="Arial" w:hAnsi="Arial"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2E74B5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7">
    <w:name w:val="Body Text"/>
    <w:basedOn w:val="a"/>
    <w:link w:val="a8"/>
    <w:pPr>
      <w:spacing w:after="120"/>
    </w:pPr>
    <w:rPr>
      <w:sz w:val="20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d"/>
    <w:rPr>
      <w:color w:val="0563C1" w:themeColor="hyperlink"/>
      <w:u w:val="single"/>
    </w:rPr>
  </w:style>
  <w:style w:type="character" w:styleId="ad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6">
    <w:name w:val="Обычный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/>
    </w:p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basedOn w:val="a"/>
    <w:next w:val="a7"/>
    <w:link w:val="af5"/>
    <w:pPr>
      <w:keepNext/>
      <w:spacing w:before="240" w:after="120"/>
    </w:pPr>
    <w:rPr>
      <w:rFonts w:ascii="Arial" w:hAnsi="Arial"/>
      <w:sz w:val="28"/>
    </w:rPr>
  </w:style>
  <w:style w:type="character" w:customStyle="1" w:styleId="18">
    <w:name w:val="Заголовок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2E74B5" w:themeColor="accent1" w:themeShade="BF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character" w:customStyle="1" w:styleId="af5">
    <w:name w:val="Название Знак"/>
    <w:basedOn w:val="1"/>
    <w:link w:val="af4"/>
    <w:rPr>
      <w:rFonts w:ascii="Arial" w:hAnsi="Arial"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19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9240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1&amp;n=163847&amp;dst=1008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Блинова Наталья</cp:lastModifiedBy>
  <cp:revision>2</cp:revision>
  <dcterms:created xsi:type="dcterms:W3CDTF">2026-03-27T06:44:00Z</dcterms:created>
  <dcterms:modified xsi:type="dcterms:W3CDTF">2026-03-27T06:44:00Z</dcterms:modified>
</cp:coreProperties>
</file>