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93B" w:rsidRDefault="0074393B" w:rsidP="0074393B">
      <w:pPr>
        <w:pStyle w:val="a4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ТОМСКАЯ область</w:t>
      </w:r>
    </w:p>
    <w:p w:rsidR="0074393B" w:rsidRDefault="0074393B" w:rsidP="0074393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74393B" w:rsidRPr="00131C87" w:rsidRDefault="0074393B" w:rsidP="0074393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 xml:space="preserve">решение № </w:t>
      </w:r>
      <w:r>
        <w:rPr>
          <w:b/>
          <w:caps/>
          <w:color w:val="000000" w:themeColor="text1"/>
          <w:sz w:val="28"/>
          <w:szCs w:val="28"/>
        </w:rPr>
        <w:t>56</w:t>
      </w:r>
    </w:p>
    <w:p w:rsidR="0074393B" w:rsidRDefault="0074393B" w:rsidP="0074393B">
      <w:pPr>
        <w:rPr>
          <w:b/>
          <w:caps/>
          <w:color w:val="000000" w:themeColor="text1"/>
          <w:sz w:val="28"/>
          <w:szCs w:val="28"/>
        </w:rPr>
      </w:pPr>
    </w:p>
    <w:p w:rsidR="0074393B" w:rsidRPr="00313F10" w:rsidRDefault="0074393B" w:rsidP="0074393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               </w:t>
      </w:r>
      <w:r>
        <w:rPr>
          <w:b/>
          <w:color w:val="000000" w:themeColor="text1"/>
          <w:sz w:val="28"/>
          <w:szCs w:val="28"/>
        </w:rPr>
        <w:t xml:space="preserve">              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u w:val="single"/>
        </w:rPr>
        <w:t>19</w:t>
      </w:r>
      <w:r w:rsidRPr="00313F10">
        <w:rPr>
          <w:b/>
          <w:color w:val="000000" w:themeColor="text1"/>
          <w:sz w:val="28"/>
          <w:szCs w:val="28"/>
          <w:u w:val="single"/>
        </w:rPr>
        <w:t xml:space="preserve"> </w:t>
      </w:r>
      <w:r>
        <w:rPr>
          <w:b/>
          <w:color w:val="000000" w:themeColor="text1"/>
          <w:sz w:val="28"/>
          <w:szCs w:val="28"/>
          <w:u w:val="single"/>
        </w:rPr>
        <w:t xml:space="preserve"> мая</w:t>
      </w:r>
      <w:r>
        <w:rPr>
          <w:b/>
          <w:color w:val="000000" w:themeColor="text1"/>
          <w:sz w:val="28"/>
          <w:szCs w:val="28"/>
          <w:u w:val="single"/>
        </w:rPr>
        <w:t xml:space="preserve"> 2026 </w:t>
      </w:r>
      <w:r w:rsidRPr="00313F10">
        <w:rPr>
          <w:b/>
          <w:color w:val="000000" w:themeColor="text1"/>
          <w:sz w:val="28"/>
          <w:szCs w:val="28"/>
          <w:u w:val="single"/>
        </w:rPr>
        <w:t>г.</w:t>
      </w:r>
      <w:r w:rsidRPr="00313F10">
        <w:rPr>
          <w:b/>
          <w:color w:val="000000" w:themeColor="text1"/>
          <w:sz w:val="28"/>
          <w:szCs w:val="28"/>
        </w:rPr>
        <w:t xml:space="preserve"> </w:t>
      </w:r>
    </w:p>
    <w:p w:rsidR="0074393B" w:rsidRPr="00313F10" w:rsidRDefault="0074393B" w:rsidP="0074393B">
      <w:pPr>
        <w:jc w:val="right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9</w:t>
      </w:r>
      <w:bookmarkStart w:id="0" w:name="_GoBack"/>
      <w:bookmarkEnd w:id="0"/>
      <w:r>
        <w:rPr>
          <w:b/>
          <w:color w:val="000000" w:themeColor="text1"/>
          <w:sz w:val="28"/>
          <w:szCs w:val="28"/>
        </w:rPr>
        <w:t>-о</w:t>
      </w:r>
      <w:r w:rsidRPr="00313F10">
        <w:rPr>
          <w:b/>
          <w:color w:val="000000" w:themeColor="text1"/>
          <w:sz w:val="28"/>
          <w:szCs w:val="28"/>
        </w:rPr>
        <w:t xml:space="preserve">е собрание  </w:t>
      </w:r>
      <w:r w:rsidRPr="00313F10">
        <w:rPr>
          <w:b/>
          <w:color w:val="000000" w:themeColor="text1"/>
          <w:sz w:val="28"/>
          <w:szCs w:val="28"/>
          <w:lang w:val="en-US"/>
        </w:rPr>
        <w:t>V</w:t>
      </w:r>
      <w:r>
        <w:rPr>
          <w:b/>
          <w:color w:val="000000" w:themeColor="text1"/>
          <w:sz w:val="28"/>
          <w:szCs w:val="28"/>
          <w:lang w:val="en-US"/>
        </w:rPr>
        <w:t>I</w:t>
      </w:r>
      <w:r w:rsidRPr="00313F10">
        <w:rPr>
          <w:b/>
          <w:color w:val="000000" w:themeColor="text1"/>
          <w:sz w:val="28"/>
          <w:szCs w:val="28"/>
          <w:lang w:val="en-US"/>
        </w:rPr>
        <w:t>I</w:t>
      </w:r>
      <w:r>
        <w:rPr>
          <w:b/>
          <w:color w:val="000000" w:themeColor="text1"/>
          <w:sz w:val="28"/>
          <w:szCs w:val="28"/>
          <w:lang w:val="en-US"/>
        </w:rPr>
        <w:t>I</w:t>
      </w:r>
      <w:r w:rsidRPr="00313F10">
        <w:rPr>
          <w:b/>
          <w:color w:val="000000" w:themeColor="text1"/>
          <w:sz w:val="28"/>
          <w:szCs w:val="28"/>
        </w:rPr>
        <w:t>-го созыва</w:t>
      </w:r>
    </w:p>
    <w:p w:rsidR="0074393B" w:rsidRDefault="0074393B" w:rsidP="0074393B">
      <w:pPr>
        <w:jc w:val="both"/>
        <w:rPr>
          <w:b/>
          <w:sz w:val="28"/>
          <w:szCs w:val="28"/>
        </w:rPr>
      </w:pPr>
    </w:p>
    <w:p w:rsidR="00C16CF4" w:rsidRPr="00594915" w:rsidRDefault="00C16CF4" w:rsidP="00C16CF4">
      <w:pPr>
        <w:jc w:val="center"/>
        <w:rPr>
          <w:b/>
          <w:sz w:val="26"/>
          <w:szCs w:val="26"/>
        </w:rPr>
      </w:pPr>
    </w:p>
    <w:p w:rsidR="00C16CF4" w:rsidRPr="00594915" w:rsidRDefault="00C16CF4" w:rsidP="00C16CF4">
      <w:pPr>
        <w:keepNext/>
        <w:tabs>
          <w:tab w:val="left" w:pos="5387"/>
        </w:tabs>
        <w:ind w:right="4537"/>
        <w:jc w:val="both"/>
        <w:rPr>
          <w:b/>
          <w:sz w:val="26"/>
          <w:szCs w:val="26"/>
        </w:rPr>
      </w:pPr>
      <w:r w:rsidRPr="00594915">
        <w:rPr>
          <w:sz w:val="26"/>
          <w:szCs w:val="26"/>
        </w:rPr>
        <w:t xml:space="preserve">О внесении изменений в </w:t>
      </w:r>
      <w:r w:rsidR="00F544C2">
        <w:rPr>
          <w:sz w:val="26"/>
          <w:szCs w:val="26"/>
        </w:rPr>
        <w:t>р</w:t>
      </w:r>
      <w:r w:rsidR="00F544C2" w:rsidRPr="00F544C2">
        <w:rPr>
          <w:sz w:val="26"/>
          <w:szCs w:val="26"/>
        </w:rPr>
        <w:t xml:space="preserve">ешение Думы Томского района от 26.08.2020 </w:t>
      </w:r>
      <w:r w:rsidR="00F544C2">
        <w:rPr>
          <w:sz w:val="26"/>
          <w:szCs w:val="26"/>
        </w:rPr>
        <w:t>№</w:t>
      </w:r>
      <w:r w:rsidR="00F544C2" w:rsidRPr="00F544C2">
        <w:rPr>
          <w:sz w:val="26"/>
          <w:szCs w:val="26"/>
        </w:rPr>
        <w:t xml:space="preserve"> 395 </w:t>
      </w:r>
      <w:r w:rsidR="00F544C2">
        <w:rPr>
          <w:sz w:val="26"/>
          <w:szCs w:val="26"/>
        </w:rPr>
        <w:t>«</w:t>
      </w:r>
      <w:r w:rsidR="00F544C2" w:rsidRPr="00F544C2">
        <w:rPr>
          <w:sz w:val="26"/>
          <w:szCs w:val="26"/>
        </w:rPr>
        <w:t>Об утверждении Положения о бюджетном процессе в Томском районе</w:t>
      </w:r>
      <w:r w:rsidR="00F544C2">
        <w:rPr>
          <w:sz w:val="26"/>
          <w:szCs w:val="26"/>
        </w:rPr>
        <w:t>»</w:t>
      </w:r>
    </w:p>
    <w:p w:rsidR="00C16CF4" w:rsidRDefault="00C16CF4" w:rsidP="00C16CF4">
      <w:pPr>
        <w:keepNext/>
        <w:ind w:firstLine="854"/>
        <w:jc w:val="both"/>
        <w:rPr>
          <w:b/>
          <w:bCs/>
          <w:sz w:val="26"/>
          <w:szCs w:val="26"/>
        </w:rPr>
      </w:pPr>
      <w:r w:rsidRPr="00594915">
        <w:rPr>
          <w:b/>
          <w:bCs/>
          <w:sz w:val="26"/>
          <w:szCs w:val="26"/>
        </w:rPr>
        <w:t xml:space="preserve">             </w:t>
      </w:r>
      <w:r w:rsidRPr="00594915">
        <w:rPr>
          <w:b/>
          <w:bCs/>
          <w:sz w:val="26"/>
          <w:szCs w:val="26"/>
        </w:rPr>
        <w:tab/>
      </w:r>
    </w:p>
    <w:p w:rsidR="00890803" w:rsidRPr="00594915" w:rsidRDefault="00890803" w:rsidP="00C16CF4">
      <w:pPr>
        <w:keepNext/>
        <w:ind w:firstLine="854"/>
        <w:jc w:val="both"/>
        <w:rPr>
          <w:b/>
          <w:bCs/>
          <w:sz w:val="26"/>
          <w:szCs w:val="26"/>
        </w:rPr>
      </w:pPr>
    </w:p>
    <w:p w:rsidR="00594915" w:rsidRDefault="00C16CF4" w:rsidP="00594915">
      <w:pPr>
        <w:widowControl/>
        <w:ind w:firstLine="854"/>
        <w:jc w:val="both"/>
        <w:rPr>
          <w:rFonts w:eastAsiaTheme="minorHAnsi"/>
          <w:sz w:val="26"/>
          <w:szCs w:val="26"/>
          <w:lang w:eastAsia="en-US"/>
        </w:rPr>
      </w:pPr>
      <w:r w:rsidRPr="00594915">
        <w:rPr>
          <w:rFonts w:eastAsiaTheme="minorHAnsi"/>
          <w:sz w:val="26"/>
          <w:szCs w:val="26"/>
          <w:lang w:eastAsia="en-US"/>
        </w:rPr>
        <w:t>Рассмотрев разработанный Администрацией Томского района и представленный контрольно-правовым комитетом Думы Томского района проект решения, на основании подпункта 2.2. пункта 2 статьи 24 Устав</w:t>
      </w:r>
      <w:r w:rsidR="00513A49">
        <w:rPr>
          <w:rFonts w:eastAsiaTheme="minorHAnsi"/>
          <w:sz w:val="26"/>
          <w:szCs w:val="26"/>
          <w:lang w:eastAsia="en-US"/>
        </w:rPr>
        <w:t xml:space="preserve">а муниципального образования </w:t>
      </w:r>
      <w:r w:rsidRPr="00594915">
        <w:rPr>
          <w:rFonts w:eastAsiaTheme="minorHAnsi"/>
          <w:sz w:val="26"/>
          <w:szCs w:val="26"/>
          <w:lang w:eastAsia="en-US"/>
        </w:rPr>
        <w:t xml:space="preserve">Томский </w:t>
      </w:r>
      <w:r w:rsidR="00513A49">
        <w:rPr>
          <w:rFonts w:eastAsiaTheme="minorHAnsi"/>
          <w:sz w:val="26"/>
          <w:szCs w:val="26"/>
          <w:lang w:eastAsia="en-US"/>
        </w:rPr>
        <w:t xml:space="preserve">муниципальный </w:t>
      </w:r>
      <w:r w:rsidRPr="00594915">
        <w:rPr>
          <w:rFonts w:eastAsiaTheme="minorHAnsi"/>
          <w:sz w:val="26"/>
          <w:szCs w:val="26"/>
          <w:lang w:eastAsia="en-US"/>
        </w:rPr>
        <w:t>район</w:t>
      </w:r>
      <w:r w:rsidR="00513A49">
        <w:rPr>
          <w:rFonts w:eastAsiaTheme="minorHAnsi"/>
          <w:sz w:val="26"/>
          <w:szCs w:val="26"/>
          <w:lang w:eastAsia="en-US"/>
        </w:rPr>
        <w:t xml:space="preserve"> Томской области</w:t>
      </w:r>
      <w:r w:rsidRPr="00594915">
        <w:rPr>
          <w:rFonts w:eastAsiaTheme="minorHAnsi"/>
          <w:sz w:val="26"/>
          <w:szCs w:val="26"/>
          <w:lang w:eastAsia="en-US"/>
        </w:rPr>
        <w:t xml:space="preserve">, принятого решением Думы Томского района от 29 сентября 2011 года </w:t>
      </w:r>
      <w:r w:rsidR="000C2204">
        <w:rPr>
          <w:rFonts w:eastAsiaTheme="minorHAnsi"/>
          <w:sz w:val="26"/>
          <w:szCs w:val="26"/>
          <w:lang w:eastAsia="en-US"/>
        </w:rPr>
        <w:t>№ 82</w:t>
      </w:r>
    </w:p>
    <w:p w:rsidR="000C2204" w:rsidRDefault="000C2204" w:rsidP="00594915">
      <w:pPr>
        <w:widowControl/>
        <w:ind w:firstLine="854"/>
        <w:jc w:val="both"/>
        <w:rPr>
          <w:rFonts w:eastAsiaTheme="minorHAnsi"/>
          <w:sz w:val="26"/>
          <w:szCs w:val="26"/>
          <w:lang w:eastAsia="en-US"/>
        </w:rPr>
      </w:pPr>
    </w:p>
    <w:p w:rsidR="00594915" w:rsidRDefault="00C16CF4" w:rsidP="00594915">
      <w:pPr>
        <w:widowControl/>
        <w:ind w:firstLine="854"/>
        <w:jc w:val="center"/>
        <w:rPr>
          <w:b/>
          <w:bCs/>
          <w:sz w:val="26"/>
          <w:szCs w:val="26"/>
        </w:rPr>
      </w:pPr>
      <w:r w:rsidRPr="00594915">
        <w:rPr>
          <w:b/>
          <w:bCs/>
          <w:sz w:val="26"/>
          <w:szCs w:val="26"/>
        </w:rPr>
        <w:t>ДУМА ТОМСКОГО РАЙОНА РЕШИЛА:</w:t>
      </w:r>
    </w:p>
    <w:p w:rsidR="00594915" w:rsidRDefault="00594915" w:rsidP="00594915">
      <w:pPr>
        <w:widowControl/>
        <w:ind w:firstLine="854"/>
        <w:jc w:val="both"/>
        <w:rPr>
          <w:b/>
          <w:bCs/>
          <w:sz w:val="26"/>
          <w:szCs w:val="26"/>
        </w:rPr>
      </w:pPr>
    </w:p>
    <w:p w:rsidR="00594915" w:rsidRPr="00F544C2" w:rsidRDefault="00C16CF4" w:rsidP="00594915">
      <w:pPr>
        <w:widowControl/>
        <w:ind w:firstLine="854"/>
        <w:jc w:val="both"/>
        <w:rPr>
          <w:sz w:val="26"/>
          <w:szCs w:val="26"/>
        </w:rPr>
      </w:pPr>
      <w:r w:rsidRPr="00F544C2">
        <w:rPr>
          <w:sz w:val="26"/>
          <w:szCs w:val="26"/>
        </w:rPr>
        <w:t xml:space="preserve">1. Внести следующие изменения в </w:t>
      </w:r>
      <w:r w:rsidR="00F544C2" w:rsidRPr="00F544C2">
        <w:rPr>
          <w:sz w:val="26"/>
          <w:szCs w:val="26"/>
        </w:rPr>
        <w:t>решение Думы Томского района от 26.08.2020 № 395 «Об утверждении Положения о бюджетном процессе в Томском районе</w:t>
      </w:r>
      <w:r w:rsidR="0089517C">
        <w:rPr>
          <w:sz w:val="26"/>
          <w:szCs w:val="26"/>
        </w:rPr>
        <w:t>»</w:t>
      </w:r>
      <w:r w:rsidR="00F544C2" w:rsidRPr="00F544C2">
        <w:rPr>
          <w:sz w:val="26"/>
          <w:szCs w:val="26"/>
        </w:rPr>
        <w:t xml:space="preserve"> </w:t>
      </w:r>
      <w:r w:rsidRPr="00F544C2">
        <w:rPr>
          <w:sz w:val="26"/>
          <w:szCs w:val="26"/>
        </w:rPr>
        <w:t>(далее – решение Думы Томского района):</w:t>
      </w:r>
    </w:p>
    <w:p w:rsidR="00297188" w:rsidRPr="00F544C2" w:rsidRDefault="00C16CF4" w:rsidP="00F544C2">
      <w:pPr>
        <w:ind w:firstLine="708"/>
        <w:jc w:val="both"/>
        <w:rPr>
          <w:sz w:val="26"/>
          <w:szCs w:val="26"/>
        </w:rPr>
      </w:pPr>
      <w:r w:rsidRPr="00F544C2">
        <w:rPr>
          <w:sz w:val="26"/>
          <w:szCs w:val="26"/>
        </w:rPr>
        <w:t>1.1. </w:t>
      </w:r>
      <w:r w:rsidR="00F544C2" w:rsidRPr="00F544C2">
        <w:rPr>
          <w:sz w:val="26"/>
          <w:szCs w:val="26"/>
        </w:rPr>
        <w:t>Подпункт</w:t>
      </w:r>
      <w:r w:rsidR="004F2F55" w:rsidRPr="00F544C2">
        <w:rPr>
          <w:sz w:val="26"/>
          <w:szCs w:val="26"/>
        </w:rPr>
        <w:t xml:space="preserve"> </w:t>
      </w:r>
      <w:r w:rsidR="008C2A30" w:rsidRPr="00F544C2">
        <w:rPr>
          <w:sz w:val="26"/>
          <w:szCs w:val="26"/>
        </w:rPr>
        <w:t>16</w:t>
      </w:r>
      <w:r w:rsidR="00F544C2" w:rsidRPr="00F544C2">
        <w:rPr>
          <w:sz w:val="26"/>
          <w:szCs w:val="26"/>
        </w:rPr>
        <w:t xml:space="preserve"> статьи 8</w:t>
      </w:r>
      <w:r w:rsidR="004F2F55" w:rsidRPr="00F544C2">
        <w:rPr>
          <w:sz w:val="26"/>
          <w:szCs w:val="26"/>
        </w:rPr>
        <w:t xml:space="preserve"> </w:t>
      </w:r>
      <w:r w:rsidR="00F544C2" w:rsidRPr="00F544C2">
        <w:rPr>
          <w:rFonts w:eastAsiaTheme="minorHAnsi"/>
          <w:sz w:val="26"/>
          <w:szCs w:val="26"/>
        </w:rPr>
        <w:t>Приложени</w:t>
      </w:r>
      <w:r w:rsidR="00F544C2">
        <w:rPr>
          <w:rFonts w:eastAsiaTheme="minorHAnsi"/>
          <w:sz w:val="26"/>
          <w:szCs w:val="26"/>
        </w:rPr>
        <w:t>я</w:t>
      </w:r>
      <w:r w:rsidR="00F544C2" w:rsidRPr="00F544C2">
        <w:rPr>
          <w:rFonts w:eastAsiaTheme="minorHAnsi"/>
          <w:sz w:val="26"/>
          <w:szCs w:val="26"/>
        </w:rPr>
        <w:t xml:space="preserve"> 1 к решению Думы Томского района</w:t>
      </w:r>
      <w:r w:rsidR="00F544C2">
        <w:rPr>
          <w:rFonts w:eastAsiaTheme="minorHAnsi"/>
          <w:sz w:val="26"/>
          <w:szCs w:val="26"/>
        </w:rPr>
        <w:t xml:space="preserve"> </w:t>
      </w:r>
      <w:r w:rsidR="00C20903">
        <w:rPr>
          <w:rFonts w:eastAsiaTheme="minorHAnsi"/>
          <w:sz w:val="26"/>
          <w:szCs w:val="26"/>
        </w:rPr>
        <w:t xml:space="preserve">            </w:t>
      </w:r>
      <w:r w:rsidR="00297188" w:rsidRPr="00F544C2">
        <w:rPr>
          <w:sz w:val="26"/>
          <w:szCs w:val="26"/>
        </w:rPr>
        <w:t xml:space="preserve">изложить в следующей редакции: </w:t>
      </w:r>
    </w:p>
    <w:p w:rsidR="00A8084B" w:rsidRDefault="00297188" w:rsidP="00437F76">
      <w:pPr>
        <w:shd w:val="clear" w:color="auto" w:fill="FFFFFF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F544C2">
        <w:rPr>
          <w:sz w:val="26"/>
          <w:szCs w:val="26"/>
        </w:rPr>
        <w:t>«</w:t>
      </w:r>
      <w:r w:rsidR="008C2A30" w:rsidRPr="00F544C2">
        <w:rPr>
          <w:sz w:val="26"/>
          <w:szCs w:val="26"/>
        </w:rPr>
        <w:t>16</w:t>
      </w:r>
      <w:r w:rsidR="00F544C2">
        <w:rPr>
          <w:sz w:val="26"/>
          <w:szCs w:val="26"/>
        </w:rPr>
        <w:t>)</w:t>
      </w:r>
      <w:r w:rsidR="008C2A30" w:rsidRPr="00F544C2">
        <w:rPr>
          <w:sz w:val="26"/>
          <w:szCs w:val="26"/>
        </w:rPr>
        <w:t xml:space="preserve"> </w:t>
      </w:r>
      <w:r w:rsidR="00437F76">
        <w:rPr>
          <w:color w:val="000000"/>
          <w:sz w:val="26"/>
          <w:szCs w:val="26"/>
          <w:shd w:val="clear" w:color="auto" w:fill="FFFFFF"/>
        </w:rPr>
        <w:t>осуществляет деятельность по</w:t>
      </w:r>
      <w:r w:rsidR="00437F76" w:rsidRPr="008C2A30">
        <w:rPr>
          <w:color w:val="000000"/>
          <w:sz w:val="26"/>
          <w:szCs w:val="26"/>
          <w:shd w:val="clear" w:color="auto" w:fill="FFFFFF"/>
        </w:rPr>
        <w:t xml:space="preserve"> разработк</w:t>
      </w:r>
      <w:r w:rsidR="00437F76">
        <w:rPr>
          <w:color w:val="000000"/>
          <w:sz w:val="26"/>
          <w:szCs w:val="26"/>
          <w:shd w:val="clear" w:color="auto" w:fill="FFFFFF"/>
        </w:rPr>
        <w:t>е</w:t>
      </w:r>
      <w:r w:rsidR="00437F76" w:rsidRPr="008C2A30">
        <w:rPr>
          <w:color w:val="000000"/>
          <w:sz w:val="26"/>
          <w:szCs w:val="26"/>
          <w:shd w:val="clear" w:color="auto" w:fill="FFFFFF"/>
        </w:rPr>
        <w:t xml:space="preserve"> программ муниципальных заимствований</w:t>
      </w:r>
      <w:r w:rsidR="00A8084B">
        <w:rPr>
          <w:color w:val="000000"/>
          <w:sz w:val="26"/>
          <w:szCs w:val="26"/>
          <w:shd w:val="clear" w:color="auto" w:fill="FFFFFF"/>
        </w:rPr>
        <w:t>.</w:t>
      </w:r>
    </w:p>
    <w:p w:rsidR="00437F76" w:rsidRDefault="00A8084B" w:rsidP="00437F76">
      <w:pPr>
        <w:shd w:val="clear" w:color="auto" w:fill="FFFFFF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Осуществляет</w:t>
      </w:r>
      <w:r w:rsidR="00437F76" w:rsidRPr="008C2A30">
        <w:rPr>
          <w:color w:val="000000"/>
          <w:sz w:val="26"/>
          <w:szCs w:val="26"/>
          <w:shd w:val="clear" w:color="auto" w:fill="FFFFFF"/>
        </w:rPr>
        <w:t xml:space="preserve"> </w:t>
      </w:r>
      <w:r w:rsidR="00437F76">
        <w:rPr>
          <w:color w:val="000000"/>
          <w:sz w:val="26"/>
          <w:szCs w:val="26"/>
          <w:shd w:val="clear" w:color="auto" w:fill="FFFFFF"/>
        </w:rPr>
        <w:t>муниципальные заимствования от имени Администрации Томского района, а именно:</w:t>
      </w:r>
    </w:p>
    <w:p w:rsidR="00437F76" w:rsidRDefault="000C2204" w:rsidP="00437F76">
      <w:pPr>
        <w:shd w:val="clear" w:color="auto" w:fill="FFFFFF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r w:rsidR="00437F76" w:rsidRPr="00856531">
        <w:rPr>
          <w:sz w:val="26"/>
          <w:szCs w:val="26"/>
        </w:rPr>
        <w:t xml:space="preserve">ривлечение кредитов путем заключения муниципальных контрактов с кредитными организациями на основе процедур, предусмотренных действующим законодательством о контрактной системе (Федеральным законом от 05.04.2013 </w:t>
      </w:r>
      <w:r w:rsidR="0089517C">
        <w:rPr>
          <w:sz w:val="26"/>
          <w:szCs w:val="26"/>
        </w:rPr>
        <w:br/>
      </w:r>
      <w:r w:rsidR="00437F76" w:rsidRPr="00856531">
        <w:rPr>
          <w:sz w:val="26"/>
          <w:szCs w:val="26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– Федеральный закон </w:t>
      </w:r>
      <w:r w:rsidR="00877805">
        <w:rPr>
          <w:sz w:val="26"/>
          <w:szCs w:val="26"/>
        </w:rPr>
        <w:t xml:space="preserve">   </w:t>
      </w:r>
      <w:r w:rsidR="00437F76" w:rsidRPr="00856531">
        <w:rPr>
          <w:sz w:val="26"/>
          <w:szCs w:val="26"/>
        </w:rPr>
        <w:t>№ 44-ФЗ).</w:t>
      </w:r>
      <w:proofErr w:type="gramEnd"/>
    </w:p>
    <w:p w:rsidR="005F4579" w:rsidRPr="00856531" w:rsidRDefault="005F4579" w:rsidP="005F4579">
      <w:pPr>
        <w:shd w:val="clear" w:color="auto" w:fill="FFFFFF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Привлечение бюджетного кредита путем заключения соответствующих соглашений</w:t>
      </w:r>
      <w:r w:rsidR="000C2204">
        <w:rPr>
          <w:sz w:val="26"/>
          <w:szCs w:val="26"/>
        </w:rPr>
        <w:t>,</w:t>
      </w:r>
      <w:r>
        <w:rPr>
          <w:sz w:val="26"/>
          <w:szCs w:val="26"/>
        </w:rPr>
        <w:t xml:space="preserve"> предусмотренных нормами бюджетного законодательства Российской Федерации.</w:t>
      </w:r>
    </w:p>
    <w:p w:rsidR="00437F76" w:rsidRPr="00856531" w:rsidRDefault="00437F76" w:rsidP="00437F76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856531">
        <w:rPr>
          <w:sz w:val="26"/>
          <w:szCs w:val="26"/>
        </w:rPr>
        <w:t>Определение объемов и сроков заимствований в пределах верхнего предела муниципального долга, установленного решением о бюджете на текущий финансовый год и плановый период.</w:t>
      </w:r>
    </w:p>
    <w:p w:rsidR="00437F76" w:rsidRPr="00856531" w:rsidRDefault="00437F76" w:rsidP="00437F76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856531">
        <w:rPr>
          <w:sz w:val="26"/>
          <w:szCs w:val="26"/>
        </w:rPr>
        <w:t>Управление муниципальным долгом, что включает в себя планирование выплат по основному долгу и процентам, а также проведение мероприятий по оптимизации долговой нагрузки.</w:t>
      </w:r>
    </w:p>
    <w:p w:rsidR="00437F76" w:rsidRPr="00856531" w:rsidRDefault="00437F76" w:rsidP="00437F76">
      <w:pPr>
        <w:widowControl/>
        <w:ind w:right="1" w:firstLine="708"/>
        <w:jc w:val="both"/>
        <w:outlineLvl w:val="0"/>
        <w:rPr>
          <w:sz w:val="26"/>
          <w:szCs w:val="26"/>
        </w:rPr>
      </w:pPr>
      <w:r w:rsidRPr="00856531">
        <w:rPr>
          <w:sz w:val="26"/>
          <w:szCs w:val="26"/>
        </w:rPr>
        <w:t>Осуществление учета и отчетности по операциям, связанным с привлечением и обсл</w:t>
      </w:r>
      <w:r>
        <w:rPr>
          <w:sz w:val="26"/>
          <w:szCs w:val="26"/>
        </w:rPr>
        <w:t>уживанием коммерческих кредитов</w:t>
      </w:r>
      <w:proofErr w:type="gramStart"/>
      <w:r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>.</w:t>
      </w:r>
    </w:p>
    <w:p w:rsidR="00C16CF4" w:rsidRDefault="00C16CF4" w:rsidP="00C16CF4">
      <w:pPr>
        <w:widowControl/>
        <w:ind w:right="1" w:firstLine="854"/>
        <w:jc w:val="both"/>
        <w:outlineLvl w:val="0"/>
        <w:rPr>
          <w:sz w:val="26"/>
          <w:szCs w:val="26"/>
        </w:rPr>
      </w:pPr>
      <w:r w:rsidRPr="00594915">
        <w:rPr>
          <w:sz w:val="26"/>
          <w:szCs w:val="26"/>
        </w:rPr>
        <w:lastRenderedPageBreak/>
        <w:t>2. Направить настоящее решение Главе Томского района для подписания, обнародования и размещения на сайте Администрации Томского района в информационно-телекоммуникационной сети «Интернет».</w:t>
      </w:r>
    </w:p>
    <w:p w:rsidR="00C16CF4" w:rsidRPr="00594915" w:rsidRDefault="00C16CF4" w:rsidP="00C16CF4">
      <w:pPr>
        <w:tabs>
          <w:tab w:val="left" w:pos="720"/>
        </w:tabs>
        <w:ind w:firstLine="854"/>
        <w:jc w:val="both"/>
        <w:rPr>
          <w:sz w:val="26"/>
          <w:szCs w:val="26"/>
        </w:rPr>
      </w:pPr>
      <w:r w:rsidRPr="00594915">
        <w:rPr>
          <w:sz w:val="26"/>
          <w:szCs w:val="26"/>
        </w:rPr>
        <w:t>3. </w:t>
      </w:r>
      <w:proofErr w:type="gramStart"/>
      <w:r w:rsidRPr="00594915">
        <w:rPr>
          <w:sz w:val="26"/>
          <w:szCs w:val="26"/>
        </w:rPr>
        <w:t>Контроль за</w:t>
      </w:r>
      <w:proofErr w:type="gramEnd"/>
      <w:r w:rsidRPr="00594915">
        <w:rPr>
          <w:sz w:val="26"/>
          <w:szCs w:val="26"/>
        </w:rPr>
        <w:t xml:space="preserve"> исполнением настоящего решения возложить на контрольно-правовой комитет Думы Томского района.</w:t>
      </w:r>
    </w:p>
    <w:p w:rsidR="00C16CF4" w:rsidRPr="00594915" w:rsidRDefault="00C16CF4" w:rsidP="00C16CF4">
      <w:pPr>
        <w:keepNext/>
        <w:jc w:val="both"/>
        <w:rPr>
          <w:sz w:val="26"/>
          <w:szCs w:val="26"/>
        </w:rPr>
      </w:pPr>
    </w:p>
    <w:p w:rsidR="00C16CF4" w:rsidRPr="00594915" w:rsidRDefault="00C16CF4" w:rsidP="00C16CF4">
      <w:pPr>
        <w:keepNext/>
        <w:jc w:val="both"/>
        <w:rPr>
          <w:sz w:val="26"/>
          <w:szCs w:val="26"/>
        </w:rPr>
      </w:pPr>
    </w:p>
    <w:p w:rsidR="00C16CF4" w:rsidRPr="00594915" w:rsidRDefault="00C16CF4" w:rsidP="00C16CF4">
      <w:pPr>
        <w:jc w:val="both"/>
        <w:rPr>
          <w:sz w:val="26"/>
          <w:szCs w:val="26"/>
        </w:rPr>
      </w:pPr>
      <w:r w:rsidRPr="00594915">
        <w:rPr>
          <w:sz w:val="26"/>
          <w:szCs w:val="26"/>
        </w:rPr>
        <w:t xml:space="preserve">Председатель  </w:t>
      </w:r>
    </w:p>
    <w:p w:rsidR="00C16CF4" w:rsidRPr="00594915" w:rsidRDefault="00C16CF4" w:rsidP="00C16CF4">
      <w:pPr>
        <w:jc w:val="both"/>
        <w:rPr>
          <w:sz w:val="26"/>
          <w:szCs w:val="26"/>
        </w:rPr>
      </w:pPr>
      <w:r w:rsidRPr="00594915">
        <w:rPr>
          <w:sz w:val="26"/>
          <w:szCs w:val="26"/>
        </w:rPr>
        <w:t>Думы Томского района</w:t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  <w:t xml:space="preserve"> </w:t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  <w:t xml:space="preserve">          </w:t>
      </w:r>
      <w:r w:rsidR="008C2A30">
        <w:rPr>
          <w:sz w:val="26"/>
          <w:szCs w:val="26"/>
        </w:rPr>
        <w:t xml:space="preserve">           </w:t>
      </w:r>
      <w:proofErr w:type="spellStart"/>
      <w:r w:rsidR="006C2369">
        <w:rPr>
          <w:sz w:val="26"/>
          <w:szCs w:val="26"/>
        </w:rPr>
        <w:t>В.А.Федоров</w:t>
      </w:r>
      <w:proofErr w:type="spellEnd"/>
    </w:p>
    <w:p w:rsidR="00C16CF4" w:rsidRPr="00594915" w:rsidRDefault="00C16CF4" w:rsidP="00C16CF4">
      <w:pPr>
        <w:jc w:val="right"/>
        <w:rPr>
          <w:sz w:val="26"/>
          <w:szCs w:val="26"/>
        </w:rPr>
      </w:pPr>
    </w:p>
    <w:p w:rsidR="00C16CF4" w:rsidRPr="00594915" w:rsidRDefault="00C16CF4" w:rsidP="00C16CF4">
      <w:pPr>
        <w:jc w:val="right"/>
        <w:rPr>
          <w:sz w:val="26"/>
          <w:szCs w:val="26"/>
        </w:rPr>
      </w:pPr>
    </w:p>
    <w:p w:rsidR="004365D4" w:rsidRPr="00C16CF4" w:rsidRDefault="00C16CF4" w:rsidP="00F544C2">
      <w:pPr>
        <w:jc w:val="both"/>
        <w:rPr>
          <w:sz w:val="24"/>
          <w:szCs w:val="24"/>
        </w:rPr>
      </w:pPr>
      <w:r w:rsidRPr="00594915">
        <w:rPr>
          <w:sz w:val="26"/>
          <w:szCs w:val="26"/>
        </w:rPr>
        <w:t xml:space="preserve">Глава Томского района </w:t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</w:r>
      <w:r w:rsidRPr="00594915">
        <w:rPr>
          <w:sz w:val="26"/>
          <w:szCs w:val="26"/>
        </w:rPr>
        <w:tab/>
        <w:t xml:space="preserve">                           </w:t>
      </w:r>
      <w:r w:rsidR="00594915">
        <w:rPr>
          <w:sz w:val="26"/>
          <w:szCs w:val="26"/>
        </w:rPr>
        <w:t xml:space="preserve">              </w:t>
      </w:r>
      <w:r w:rsidRPr="00594915">
        <w:rPr>
          <w:sz w:val="26"/>
          <w:szCs w:val="26"/>
        </w:rPr>
        <w:t xml:space="preserve"> </w:t>
      </w:r>
      <w:r w:rsidR="008C2A30">
        <w:rPr>
          <w:sz w:val="26"/>
          <w:szCs w:val="26"/>
        </w:rPr>
        <w:t xml:space="preserve">            </w:t>
      </w:r>
      <w:proofErr w:type="spellStart"/>
      <w:r w:rsidRPr="00594915">
        <w:rPr>
          <w:sz w:val="26"/>
          <w:szCs w:val="26"/>
        </w:rPr>
        <w:t>П.П.Хрячков</w:t>
      </w:r>
      <w:proofErr w:type="spellEnd"/>
    </w:p>
    <w:sectPr w:rsidR="004365D4" w:rsidRPr="00C16CF4" w:rsidSect="008B0FAF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E4"/>
    <w:rsid w:val="000C2204"/>
    <w:rsid w:val="001952B1"/>
    <w:rsid w:val="0027202E"/>
    <w:rsid w:val="00297188"/>
    <w:rsid w:val="002E63CB"/>
    <w:rsid w:val="0041317A"/>
    <w:rsid w:val="00437F76"/>
    <w:rsid w:val="004F2F55"/>
    <w:rsid w:val="00513A49"/>
    <w:rsid w:val="005363FA"/>
    <w:rsid w:val="00587E9E"/>
    <w:rsid w:val="00594915"/>
    <w:rsid w:val="005F4579"/>
    <w:rsid w:val="006C2369"/>
    <w:rsid w:val="0074393B"/>
    <w:rsid w:val="00877805"/>
    <w:rsid w:val="00890803"/>
    <w:rsid w:val="0089517C"/>
    <w:rsid w:val="008A62E4"/>
    <w:rsid w:val="008C2A30"/>
    <w:rsid w:val="00A44F8C"/>
    <w:rsid w:val="00A8084B"/>
    <w:rsid w:val="00BC7CB4"/>
    <w:rsid w:val="00BF5E96"/>
    <w:rsid w:val="00C16CF4"/>
    <w:rsid w:val="00C20903"/>
    <w:rsid w:val="00C226E0"/>
    <w:rsid w:val="00C628AD"/>
    <w:rsid w:val="00DC66A7"/>
    <w:rsid w:val="00F036DB"/>
    <w:rsid w:val="00F23FD8"/>
    <w:rsid w:val="00F544C2"/>
    <w:rsid w:val="00FC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7188"/>
    <w:rPr>
      <w:b/>
      <w:bCs/>
    </w:rPr>
  </w:style>
  <w:style w:type="paragraph" w:styleId="a4">
    <w:name w:val="Title"/>
    <w:basedOn w:val="a"/>
    <w:link w:val="a5"/>
    <w:qFormat/>
    <w:rsid w:val="0074393B"/>
    <w:pPr>
      <w:widowControl/>
      <w:autoSpaceDE/>
      <w:autoSpaceDN/>
      <w:adjustRightInd/>
      <w:ind w:left="-720"/>
      <w:jc w:val="center"/>
    </w:pPr>
    <w:rPr>
      <w:b/>
      <w:caps/>
      <w:sz w:val="22"/>
      <w:szCs w:val="22"/>
    </w:rPr>
  </w:style>
  <w:style w:type="character" w:customStyle="1" w:styleId="a5">
    <w:name w:val="Название Знак"/>
    <w:basedOn w:val="a0"/>
    <w:link w:val="a4"/>
    <w:rsid w:val="0074393B"/>
    <w:rPr>
      <w:rFonts w:ascii="Times New Roman" w:eastAsia="Times New Roman" w:hAnsi="Times New Roman" w:cs="Times New Roman"/>
      <w:b/>
      <w:cap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7188"/>
    <w:rPr>
      <w:b/>
      <w:bCs/>
    </w:rPr>
  </w:style>
  <w:style w:type="paragraph" w:styleId="a4">
    <w:name w:val="Title"/>
    <w:basedOn w:val="a"/>
    <w:link w:val="a5"/>
    <w:qFormat/>
    <w:rsid w:val="0074393B"/>
    <w:pPr>
      <w:widowControl/>
      <w:autoSpaceDE/>
      <w:autoSpaceDN/>
      <w:adjustRightInd/>
      <w:ind w:left="-720"/>
      <w:jc w:val="center"/>
    </w:pPr>
    <w:rPr>
      <w:b/>
      <w:caps/>
      <w:sz w:val="22"/>
      <w:szCs w:val="22"/>
    </w:rPr>
  </w:style>
  <w:style w:type="character" w:customStyle="1" w:styleId="a5">
    <w:name w:val="Название Знак"/>
    <w:basedOn w:val="a0"/>
    <w:link w:val="a4"/>
    <w:rsid w:val="0074393B"/>
    <w:rPr>
      <w:rFonts w:ascii="Times New Roman" w:eastAsia="Times New Roman" w:hAnsi="Times New Roman" w:cs="Times New Roman"/>
      <w:b/>
      <w:cap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</dc:creator>
  <cp:lastModifiedBy>admin</cp:lastModifiedBy>
  <cp:revision>6</cp:revision>
  <cp:lastPrinted>2026-05-15T07:51:00Z</cp:lastPrinted>
  <dcterms:created xsi:type="dcterms:W3CDTF">2026-05-14T04:38:00Z</dcterms:created>
  <dcterms:modified xsi:type="dcterms:W3CDTF">2026-05-20T01:44:00Z</dcterms:modified>
</cp:coreProperties>
</file>