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A6" w:rsidRPr="00D15BA6" w:rsidRDefault="00D15BA6" w:rsidP="00D15B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BA6">
        <w:rPr>
          <w:rFonts w:ascii="Times New Roman" w:hAnsi="Times New Roman" w:cs="Times New Roman"/>
          <w:b/>
          <w:sz w:val="28"/>
          <w:szCs w:val="28"/>
        </w:rPr>
        <w:t>ТОМСКАЯ ОБЛАСТЬ</w:t>
      </w:r>
    </w:p>
    <w:p w:rsidR="00D15BA6" w:rsidRPr="00D15BA6" w:rsidRDefault="00D15BA6" w:rsidP="00D15BA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5BA6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ДУМА ТОМСКОГО РАЙОНА</w:t>
      </w:r>
    </w:p>
    <w:p w:rsidR="00D15BA6" w:rsidRPr="00D15BA6" w:rsidRDefault="00E061D9" w:rsidP="00D15BA6">
      <w:pPr>
        <w:spacing w:after="0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00000"/>
          <w:sz w:val="28"/>
          <w:szCs w:val="28"/>
        </w:rPr>
        <w:t>решение № 62</w:t>
      </w:r>
    </w:p>
    <w:p w:rsidR="00D15BA6" w:rsidRPr="00D15BA6" w:rsidRDefault="00D15BA6" w:rsidP="00D15BA6">
      <w:pPr>
        <w:spacing w:after="0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D15BA6" w:rsidRPr="00D15BA6" w:rsidRDefault="00D15BA6" w:rsidP="00D15BA6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>г. Томск</w:t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 </w:t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    </w:t>
      </w:r>
      <w:r w:rsidR="00EB1C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EB1C33" w:rsidRPr="00EB1C33">
        <w:rPr>
          <w:rFonts w:ascii="Times New Roman" w:hAnsi="Times New Roman" w:cs="Times New Roman"/>
          <w:b/>
          <w:color w:val="000000"/>
          <w:sz w:val="28"/>
          <w:szCs w:val="28"/>
        </w:rPr>
        <w:t>03  июля 2026 года</w:t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C94090" w:rsidRPr="00D15BA6" w:rsidRDefault="00D15BA6" w:rsidP="00D15BA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11-ое собрание  </w:t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VIII</w:t>
      </w:r>
      <w:r w:rsidRPr="00D15B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-го созыва  </w:t>
      </w:r>
    </w:p>
    <w:p w:rsidR="00D15BA6" w:rsidRPr="00D15BA6" w:rsidRDefault="00D15BA6" w:rsidP="00D15BA6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94090" w:rsidRPr="00D15BA6" w:rsidRDefault="00C94090" w:rsidP="00F54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3105" w:rsidRPr="00D15BA6" w:rsidRDefault="002D3105" w:rsidP="00EB1C33">
      <w:pPr>
        <w:widowControl w:val="0"/>
        <w:autoSpaceDE w:val="0"/>
        <w:autoSpaceDN w:val="0"/>
        <w:adjustRightInd w:val="0"/>
        <w:spacing w:after="0" w:line="240" w:lineRule="auto"/>
        <w:ind w:right="481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О внесении изменений в решение Думы Томского района от 27 августа 2015 года №</w:t>
      </w:r>
      <w:r w:rsidR="004F34D2">
        <w:rPr>
          <w:rFonts w:ascii="Times New Roman" w:hAnsi="Times New Roman" w:cs="Times New Roman"/>
          <w:sz w:val="28"/>
          <w:szCs w:val="28"/>
        </w:rPr>
        <w:t xml:space="preserve"> </w:t>
      </w:r>
      <w:r w:rsidRPr="00D15BA6">
        <w:rPr>
          <w:rFonts w:ascii="Times New Roman" w:hAnsi="Times New Roman" w:cs="Times New Roman"/>
          <w:sz w:val="28"/>
          <w:szCs w:val="28"/>
        </w:rPr>
        <w:t>479 «О порядке определения размера платы за увеличение площади земельных участков, находящихся в частной собственности, в результате их перераспределени</w:t>
      </w:r>
      <w:r w:rsidR="00D15BA6" w:rsidRPr="00D15BA6">
        <w:rPr>
          <w:rFonts w:ascii="Times New Roman" w:hAnsi="Times New Roman" w:cs="Times New Roman"/>
          <w:sz w:val="28"/>
          <w:szCs w:val="28"/>
        </w:rPr>
        <w:t>я</w:t>
      </w:r>
      <w:r w:rsidR="00EB1C33">
        <w:rPr>
          <w:rFonts w:ascii="Times New Roman" w:hAnsi="Times New Roman" w:cs="Times New Roman"/>
          <w:sz w:val="28"/>
          <w:szCs w:val="28"/>
        </w:rPr>
        <w:t xml:space="preserve"> с земельными участками, </w:t>
      </w:r>
      <w:bookmarkStart w:id="0" w:name="_GoBack"/>
      <w:bookmarkEnd w:id="0"/>
      <w:r w:rsidRPr="00D15BA6">
        <w:rPr>
          <w:rFonts w:ascii="Times New Roman" w:hAnsi="Times New Roman" w:cs="Times New Roman"/>
          <w:sz w:val="28"/>
          <w:szCs w:val="28"/>
        </w:rPr>
        <w:t>находящимися в муниципальной собственности Томского района»</w:t>
      </w:r>
    </w:p>
    <w:p w:rsidR="002D3105" w:rsidRPr="00D15BA6" w:rsidRDefault="002D3105" w:rsidP="00F54A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097D" w:rsidRPr="00D15BA6" w:rsidRDefault="005C097D" w:rsidP="00C9392A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D15BA6">
        <w:rPr>
          <w:sz w:val="28"/>
          <w:szCs w:val="28"/>
        </w:rPr>
        <w:t>Рассмотрев  разработанный Управлени</w:t>
      </w:r>
      <w:r w:rsidR="00C9392A" w:rsidRPr="00D15BA6">
        <w:rPr>
          <w:sz w:val="28"/>
          <w:szCs w:val="28"/>
        </w:rPr>
        <w:t>ем</w:t>
      </w:r>
      <w:r w:rsidR="00C9392A" w:rsidRPr="00D15BA6">
        <w:rPr>
          <w:b/>
          <w:bCs/>
          <w:sz w:val="28"/>
          <w:szCs w:val="28"/>
        </w:rPr>
        <w:t xml:space="preserve"> </w:t>
      </w:r>
      <w:r w:rsidR="00C9392A" w:rsidRPr="00D15BA6">
        <w:rPr>
          <w:bCs/>
          <w:sz w:val="28"/>
          <w:szCs w:val="28"/>
        </w:rPr>
        <w:t>земельно-имущественных отношений</w:t>
      </w:r>
      <w:r w:rsidR="00C9392A" w:rsidRPr="00D15BA6">
        <w:rPr>
          <w:b/>
          <w:bCs/>
          <w:sz w:val="28"/>
          <w:szCs w:val="28"/>
        </w:rPr>
        <w:t xml:space="preserve"> </w:t>
      </w:r>
      <w:r w:rsidRPr="00D15BA6">
        <w:rPr>
          <w:sz w:val="28"/>
          <w:szCs w:val="28"/>
        </w:rPr>
        <w:t xml:space="preserve">Администрации Томского района и представленный контрольно-правовым комитетом Думы Томского района проект решения, на  основании </w:t>
      </w:r>
      <w:hyperlink r:id="rId8" w:history="1">
        <w:r w:rsidRPr="00D15BA6">
          <w:rPr>
            <w:sz w:val="28"/>
            <w:szCs w:val="28"/>
          </w:rPr>
          <w:t xml:space="preserve">пункта 3 части 1 </w:t>
        </w:r>
        <w:proofErr w:type="gramStart"/>
        <w:r w:rsidRPr="00D15BA6">
          <w:rPr>
            <w:sz w:val="28"/>
            <w:szCs w:val="28"/>
          </w:rPr>
          <w:t>статьи 15</w:t>
        </w:r>
      </w:hyperlink>
      <w:r w:rsidR="00555401" w:rsidRPr="00D15BA6">
        <w:rPr>
          <w:sz w:val="28"/>
          <w:szCs w:val="28"/>
        </w:rPr>
        <w:t xml:space="preserve"> Федерального закона от </w:t>
      </w:r>
      <w:r w:rsidR="00047212" w:rsidRPr="00D15BA6">
        <w:rPr>
          <w:sz w:val="28"/>
          <w:szCs w:val="28"/>
        </w:rPr>
        <w:t xml:space="preserve">6 октября </w:t>
      </w:r>
      <w:r w:rsidRPr="00D15BA6">
        <w:rPr>
          <w:sz w:val="28"/>
          <w:szCs w:val="28"/>
        </w:rPr>
        <w:t>2003</w:t>
      </w:r>
      <w:r w:rsidR="00047212" w:rsidRPr="00D15BA6">
        <w:rPr>
          <w:sz w:val="28"/>
          <w:szCs w:val="28"/>
        </w:rPr>
        <w:t xml:space="preserve"> года</w:t>
      </w:r>
      <w:r w:rsidRPr="00D15BA6">
        <w:rPr>
          <w:sz w:val="28"/>
          <w:szCs w:val="28"/>
        </w:rPr>
        <w:t xml:space="preserve"> </w:t>
      </w:r>
      <w:r w:rsidR="004C3A25" w:rsidRPr="00D15BA6">
        <w:rPr>
          <w:sz w:val="28"/>
          <w:szCs w:val="28"/>
        </w:rPr>
        <w:t>№</w:t>
      </w:r>
      <w:r w:rsidRPr="00D15BA6">
        <w:rPr>
          <w:sz w:val="28"/>
          <w:szCs w:val="28"/>
        </w:rPr>
        <w:t xml:space="preserve"> 131-ФЗ </w:t>
      </w:r>
      <w:r w:rsidR="00555401" w:rsidRPr="00D15BA6">
        <w:rPr>
          <w:sz w:val="28"/>
          <w:szCs w:val="28"/>
        </w:rPr>
        <w:t>«</w:t>
      </w:r>
      <w:r w:rsidRPr="00D15BA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555401" w:rsidRPr="00D15BA6">
        <w:rPr>
          <w:sz w:val="28"/>
          <w:szCs w:val="28"/>
        </w:rPr>
        <w:t>»</w:t>
      </w:r>
      <w:r w:rsidRPr="00D15BA6">
        <w:rPr>
          <w:sz w:val="28"/>
          <w:szCs w:val="28"/>
        </w:rPr>
        <w:t xml:space="preserve">, </w:t>
      </w:r>
      <w:hyperlink r:id="rId9" w:history="1">
        <w:r w:rsidRPr="00D15BA6">
          <w:rPr>
            <w:sz w:val="28"/>
            <w:szCs w:val="28"/>
          </w:rPr>
          <w:t>п</w:t>
        </w:r>
        <w:r w:rsidR="00A9243A" w:rsidRPr="00D15BA6">
          <w:rPr>
            <w:sz w:val="28"/>
            <w:szCs w:val="28"/>
          </w:rPr>
          <w:t>ункта</w:t>
        </w:r>
        <w:r w:rsidRPr="00D15BA6">
          <w:rPr>
            <w:sz w:val="28"/>
            <w:szCs w:val="28"/>
          </w:rPr>
          <w:t xml:space="preserve"> 5</w:t>
        </w:r>
        <w:r w:rsidR="002F770D" w:rsidRPr="00D15BA6">
          <w:rPr>
            <w:sz w:val="28"/>
            <w:szCs w:val="28"/>
          </w:rPr>
          <w:t>.1.</w:t>
        </w:r>
        <w:r w:rsidRPr="00D15BA6">
          <w:rPr>
            <w:sz w:val="28"/>
            <w:szCs w:val="28"/>
          </w:rPr>
          <w:t xml:space="preserve"> ст</w:t>
        </w:r>
        <w:r w:rsidR="00A9243A" w:rsidRPr="00D15BA6">
          <w:rPr>
            <w:sz w:val="28"/>
            <w:szCs w:val="28"/>
          </w:rPr>
          <w:t>атьи</w:t>
        </w:r>
        <w:r w:rsidRPr="00D15BA6">
          <w:rPr>
            <w:sz w:val="28"/>
            <w:szCs w:val="28"/>
          </w:rPr>
          <w:t xml:space="preserve"> 39.28</w:t>
        </w:r>
      </w:hyperlink>
      <w:r w:rsidRPr="00D15BA6">
        <w:rPr>
          <w:sz w:val="28"/>
          <w:szCs w:val="28"/>
        </w:rPr>
        <w:t xml:space="preserve"> Земельного кодекса Российской Федерации, на основании </w:t>
      </w:r>
      <w:hyperlink r:id="rId10" w:history="1">
        <w:r w:rsidR="00A9243A" w:rsidRPr="00D15BA6">
          <w:rPr>
            <w:sz w:val="28"/>
            <w:szCs w:val="28"/>
          </w:rPr>
          <w:t>пункта</w:t>
        </w:r>
        <w:r w:rsidRPr="00D15BA6">
          <w:rPr>
            <w:sz w:val="28"/>
            <w:szCs w:val="28"/>
          </w:rPr>
          <w:t xml:space="preserve"> 1.3 ч</w:t>
        </w:r>
        <w:r w:rsidR="00A9243A" w:rsidRPr="00D15BA6">
          <w:rPr>
            <w:sz w:val="28"/>
            <w:szCs w:val="28"/>
          </w:rPr>
          <w:t>асти</w:t>
        </w:r>
        <w:r w:rsidRPr="00D15BA6">
          <w:rPr>
            <w:sz w:val="28"/>
            <w:szCs w:val="28"/>
          </w:rPr>
          <w:t xml:space="preserve"> 1 ст</w:t>
        </w:r>
        <w:r w:rsidR="00A9243A" w:rsidRPr="00D15BA6">
          <w:rPr>
            <w:sz w:val="28"/>
            <w:szCs w:val="28"/>
          </w:rPr>
          <w:t>атьи</w:t>
        </w:r>
        <w:r w:rsidRPr="00D15BA6">
          <w:rPr>
            <w:sz w:val="28"/>
            <w:szCs w:val="28"/>
          </w:rPr>
          <w:t xml:space="preserve"> 6</w:t>
        </w:r>
      </w:hyperlink>
      <w:r w:rsidRPr="00D15BA6">
        <w:rPr>
          <w:sz w:val="28"/>
          <w:szCs w:val="28"/>
        </w:rPr>
        <w:t xml:space="preserve">, </w:t>
      </w:r>
      <w:r w:rsidR="00A9243A" w:rsidRPr="00D15BA6">
        <w:rPr>
          <w:sz w:val="28"/>
          <w:szCs w:val="28"/>
        </w:rPr>
        <w:t>пункта 2.15. части 2 статьи</w:t>
      </w:r>
      <w:r w:rsidRPr="00D15BA6">
        <w:rPr>
          <w:sz w:val="28"/>
          <w:szCs w:val="28"/>
        </w:rPr>
        <w:t xml:space="preserve"> 24, ст</w:t>
      </w:r>
      <w:r w:rsidR="00A9243A" w:rsidRPr="00D15BA6">
        <w:rPr>
          <w:sz w:val="28"/>
          <w:szCs w:val="28"/>
        </w:rPr>
        <w:t>атьи</w:t>
      </w:r>
      <w:r w:rsidR="00C9392A" w:rsidRPr="00D15BA6">
        <w:rPr>
          <w:sz w:val="28"/>
          <w:szCs w:val="28"/>
        </w:rPr>
        <w:t xml:space="preserve"> 54</w:t>
      </w:r>
      <w:r w:rsidRPr="00D15BA6">
        <w:rPr>
          <w:sz w:val="28"/>
          <w:szCs w:val="28"/>
        </w:rPr>
        <w:t xml:space="preserve"> Устава муниципального образования </w:t>
      </w:r>
      <w:r w:rsidR="00555401" w:rsidRPr="00D15BA6">
        <w:rPr>
          <w:sz w:val="28"/>
          <w:szCs w:val="28"/>
        </w:rPr>
        <w:t>«</w:t>
      </w:r>
      <w:r w:rsidRPr="00D15BA6">
        <w:rPr>
          <w:sz w:val="28"/>
          <w:szCs w:val="28"/>
        </w:rPr>
        <w:t>Томский район</w:t>
      </w:r>
      <w:r w:rsidR="00555401" w:rsidRPr="00D15BA6">
        <w:rPr>
          <w:sz w:val="28"/>
          <w:szCs w:val="28"/>
        </w:rPr>
        <w:t>», принятого решением Думы Томского района от 29 сентября 2011 года № 82</w:t>
      </w:r>
      <w:r w:rsidRPr="00D15BA6">
        <w:rPr>
          <w:sz w:val="28"/>
          <w:szCs w:val="28"/>
        </w:rPr>
        <w:t>,</w:t>
      </w:r>
      <w:proofErr w:type="gramEnd"/>
    </w:p>
    <w:p w:rsidR="00C94090" w:rsidRPr="00D15BA6" w:rsidRDefault="00C94090" w:rsidP="005C09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90" w:rsidRPr="00D15BA6" w:rsidRDefault="00917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BA6">
        <w:rPr>
          <w:rFonts w:ascii="Times New Roman" w:hAnsi="Times New Roman" w:cs="Times New Roman"/>
          <w:b/>
          <w:sz w:val="28"/>
          <w:szCs w:val="28"/>
        </w:rPr>
        <w:t>Дума Томского района решила:</w:t>
      </w:r>
    </w:p>
    <w:p w:rsidR="00C94090" w:rsidRPr="00D15BA6" w:rsidRDefault="00C940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AA5" w:rsidRPr="00D15BA6" w:rsidRDefault="009172B0" w:rsidP="002865C7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</w:t>
      </w:r>
      <w:r w:rsidR="00B72ED6" w:rsidRPr="00D15BA6">
        <w:rPr>
          <w:rFonts w:ascii="Times New Roman" w:hAnsi="Times New Roman" w:cs="Times New Roman"/>
          <w:sz w:val="28"/>
          <w:szCs w:val="28"/>
        </w:rPr>
        <w:t>р</w:t>
      </w:r>
      <w:r w:rsidRPr="00D15BA6">
        <w:rPr>
          <w:rFonts w:ascii="Times New Roman" w:hAnsi="Times New Roman" w:cs="Times New Roman"/>
          <w:sz w:val="28"/>
          <w:szCs w:val="28"/>
        </w:rPr>
        <w:t xml:space="preserve">ешение Думы Томского района </w:t>
      </w:r>
      <w:r w:rsidR="00B71F65" w:rsidRPr="00D15BA6">
        <w:rPr>
          <w:rFonts w:ascii="Times New Roman" w:hAnsi="Times New Roman" w:cs="Times New Roman"/>
          <w:sz w:val="28"/>
          <w:szCs w:val="28"/>
        </w:rPr>
        <w:t xml:space="preserve">от 27 августа </w:t>
      </w:r>
      <w:r w:rsidR="00555401" w:rsidRPr="00D15BA6">
        <w:rPr>
          <w:rFonts w:ascii="Times New Roman" w:hAnsi="Times New Roman" w:cs="Times New Roman"/>
          <w:sz w:val="28"/>
          <w:szCs w:val="28"/>
        </w:rPr>
        <w:t>2015 года</w:t>
      </w:r>
      <w:r w:rsidR="001E5AA5" w:rsidRPr="00D15BA6">
        <w:rPr>
          <w:rFonts w:ascii="Times New Roman" w:hAnsi="Times New Roman" w:cs="Times New Roman"/>
          <w:sz w:val="28"/>
          <w:szCs w:val="28"/>
        </w:rPr>
        <w:t xml:space="preserve"> </w:t>
      </w:r>
      <w:r w:rsidR="004C3A25" w:rsidRPr="00D15BA6">
        <w:rPr>
          <w:rFonts w:ascii="Times New Roman" w:hAnsi="Times New Roman" w:cs="Times New Roman"/>
          <w:sz w:val="28"/>
          <w:szCs w:val="28"/>
        </w:rPr>
        <w:t>№</w:t>
      </w:r>
      <w:r w:rsidR="001E5AA5" w:rsidRPr="00D15BA6">
        <w:rPr>
          <w:rFonts w:ascii="Times New Roman" w:hAnsi="Times New Roman" w:cs="Times New Roman"/>
          <w:sz w:val="28"/>
          <w:szCs w:val="28"/>
        </w:rPr>
        <w:t xml:space="preserve"> 479</w:t>
      </w:r>
      <w:r w:rsidR="000F4F2B" w:rsidRPr="00D15BA6">
        <w:rPr>
          <w:rFonts w:ascii="Times New Roman" w:hAnsi="Times New Roman" w:cs="Times New Roman"/>
          <w:sz w:val="28"/>
          <w:szCs w:val="28"/>
        </w:rPr>
        <w:t xml:space="preserve"> </w:t>
      </w:r>
      <w:r w:rsidRPr="00D15BA6">
        <w:rPr>
          <w:rFonts w:ascii="Times New Roman" w:hAnsi="Times New Roman" w:cs="Times New Roman"/>
          <w:sz w:val="28"/>
          <w:szCs w:val="28"/>
        </w:rPr>
        <w:t>«</w:t>
      </w:r>
      <w:r w:rsidR="001E5AA5" w:rsidRPr="00D15BA6">
        <w:rPr>
          <w:rFonts w:ascii="Times New Roman" w:hAnsi="Times New Roman" w:cs="Times New Roman"/>
          <w:sz w:val="28"/>
          <w:szCs w:val="28"/>
        </w:rPr>
        <w:t xml:space="preserve">О </w:t>
      </w:r>
      <w:hyperlink w:anchor="P34" w:history="1">
        <w:proofErr w:type="gramStart"/>
        <w:r w:rsidR="001E5AA5" w:rsidRPr="00D15BA6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1E5AA5" w:rsidRPr="00D15BA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1E5AA5" w:rsidRPr="00D15BA6">
        <w:rPr>
          <w:rFonts w:ascii="Times New Roman" w:hAnsi="Times New Roman" w:cs="Times New Roman"/>
          <w:sz w:val="28"/>
          <w:szCs w:val="28"/>
        </w:rPr>
        <w:t xml:space="preserve">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муниципальной собственности Томского района</w:t>
      </w:r>
      <w:r w:rsidRPr="00D15BA6">
        <w:rPr>
          <w:rFonts w:ascii="Times New Roman" w:hAnsi="Times New Roman" w:cs="Times New Roman"/>
          <w:sz w:val="28"/>
          <w:szCs w:val="28"/>
        </w:rPr>
        <w:t xml:space="preserve">» (далее – решение Думы Томского района): </w:t>
      </w:r>
    </w:p>
    <w:p w:rsidR="003D321B" w:rsidRPr="00D15BA6" w:rsidRDefault="005B5BC1" w:rsidP="00286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3D321B" w:rsidRPr="00D15BA6">
          <w:rPr>
            <w:rFonts w:ascii="Times New Roman" w:hAnsi="Times New Roman" w:cs="Times New Roman"/>
            <w:sz w:val="28"/>
            <w:szCs w:val="28"/>
          </w:rPr>
          <w:t>П</w:t>
        </w:r>
        <w:r w:rsidR="003247BE" w:rsidRPr="00D15BA6">
          <w:rPr>
            <w:rFonts w:ascii="Times New Roman" w:hAnsi="Times New Roman" w:cs="Times New Roman"/>
            <w:sz w:val="28"/>
            <w:szCs w:val="28"/>
          </w:rPr>
          <w:t>ункт</w:t>
        </w:r>
        <w:r w:rsidR="003D321B" w:rsidRPr="00D15BA6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3D321B" w:rsidRPr="00D15BA6">
        <w:rPr>
          <w:rFonts w:ascii="Times New Roman" w:hAnsi="Times New Roman" w:cs="Times New Roman"/>
          <w:sz w:val="28"/>
          <w:szCs w:val="28"/>
        </w:rPr>
        <w:t xml:space="preserve">.1. приложения к решению Думы Томского района изложить в новой редакции «3.1. </w:t>
      </w:r>
      <w:proofErr w:type="gramStart"/>
      <w:r w:rsidR="003D321B" w:rsidRPr="00D15BA6">
        <w:rPr>
          <w:rFonts w:ascii="Times New Roman" w:hAnsi="Times New Roman" w:cs="Times New Roman"/>
          <w:sz w:val="28"/>
          <w:szCs w:val="28"/>
        </w:rPr>
        <w:t xml:space="preserve">Размер платы при увеличении в результате перераспределения площади земельных участков, </w:t>
      </w:r>
      <w:r w:rsidR="00181859" w:rsidRPr="00D15BA6">
        <w:rPr>
          <w:rFonts w:ascii="Times New Roman" w:hAnsi="Times New Roman" w:cs="Times New Roman"/>
          <w:sz w:val="28"/>
          <w:szCs w:val="28"/>
        </w:rPr>
        <w:t>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</w:t>
      </w:r>
      <w:proofErr w:type="gramEnd"/>
      <w:r w:rsidR="00181859" w:rsidRPr="00D15BA6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181859" w:rsidRPr="00D15BA6">
          <w:rPr>
            <w:rFonts w:ascii="Times New Roman" w:hAnsi="Times New Roman" w:cs="Times New Roman"/>
            <w:sz w:val="28"/>
            <w:szCs w:val="28"/>
          </w:rPr>
          <w:t>предельных</w:t>
        </w:r>
      </w:hyperlink>
      <w:r w:rsidR="00181859" w:rsidRPr="00D15BA6">
        <w:rPr>
          <w:rFonts w:ascii="Times New Roman" w:hAnsi="Times New Roman" w:cs="Times New Roman"/>
          <w:sz w:val="28"/>
          <w:szCs w:val="28"/>
        </w:rPr>
        <w:t xml:space="preserve"> максималь</w:t>
      </w:r>
      <w:r w:rsidR="00936301" w:rsidRPr="00D15BA6">
        <w:rPr>
          <w:rFonts w:ascii="Times New Roman" w:hAnsi="Times New Roman" w:cs="Times New Roman"/>
          <w:sz w:val="28"/>
          <w:szCs w:val="28"/>
        </w:rPr>
        <w:t xml:space="preserve">ных размеров земельных участков, </w:t>
      </w:r>
      <w:r w:rsidR="003D321B" w:rsidRPr="00D15BA6">
        <w:rPr>
          <w:rFonts w:ascii="Times New Roman" w:hAnsi="Times New Roman" w:cs="Times New Roman"/>
          <w:sz w:val="28"/>
          <w:szCs w:val="28"/>
        </w:rPr>
        <w:t>не взимается, если иное не предусмотрено настоящим решением, при одновременном соблюдении следующих условий: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lastRenderedPageBreak/>
        <w:t>а) соглашение о перераспределении заключается: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гражданами, имеющими трех и более несовершеннолетних детей, проживающих совместно с ними;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инвалидами Великой Отечественной войны, участниками Великой Отечественной войны, ветеранами и инвалидами боевых действий;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вдовами погибших (умерших) инвалидов Великой Отечественной войны, вдовами погибших (умерших) участников Великой Отечественной войны, вдовами погибших (умерших) ветеранов и инвалидов боевых действий;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лицами,</w:t>
      </w:r>
      <w:r w:rsidR="00EB1C33">
        <w:rPr>
          <w:rFonts w:ascii="Times New Roman" w:hAnsi="Times New Roman" w:cs="Times New Roman"/>
          <w:sz w:val="28"/>
          <w:szCs w:val="28"/>
        </w:rPr>
        <w:t xml:space="preserve"> удостоенными почетного звания «</w:t>
      </w:r>
      <w:r w:rsidRPr="00D15BA6">
        <w:rPr>
          <w:rFonts w:ascii="Times New Roman" w:hAnsi="Times New Roman" w:cs="Times New Roman"/>
          <w:sz w:val="28"/>
          <w:szCs w:val="28"/>
        </w:rPr>
        <w:t>Поч</w:t>
      </w:r>
      <w:r w:rsidR="00EB1C33">
        <w:rPr>
          <w:rFonts w:ascii="Times New Roman" w:hAnsi="Times New Roman" w:cs="Times New Roman"/>
          <w:sz w:val="28"/>
          <w:szCs w:val="28"/>
        </w:rPr>
        <w:t>етный гражданин Томской области»</w:t>
      </w:r>
      <w:r w:rsidRPr="00D15BA6">
        <w:rPr>
          <w:rFonts w:ascii="Times New Roman" w:hAnsi="Times New Roman" w:cs="Times New Roman"/>
          <w:sz w:val="28"/>
          <w:szCs w:val="28"/>
        </w:rPr>
        <w:t>, проживающими на территории Томской области;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лицами, удостоенными званий Героя Советского Союза, Героя Российской Федерации либо являющимися полными кавалерами ордена Славы;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инвалидами и семьями, имеющими детей-инвалидов;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с лицами, необоснованно репрессированными по политическим мотивам и впоследствии реабилитированными;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 xml:space="preserve">с гражданами Российской Федерации, призванными на военную службу по мобилизации в Вооруженные Силы Российской Федерации в соответствии с </w:t>
      </w:r>
      <w:hyperlink r:id="rId13">
        <w:r w:rsidRPr="00D15BA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D15BA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21.09.2022 № 647 «Об объявлении частичной мобилизации в Российской Федерации», и членами их семей.</w:t>
      </w:r>
    </w:p>
    <w:p w:rsidR="00987903" w:rsidRPr="00D15BA6" w:rsidRDefault="00987903" w:rsidP="00286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б) между лицом, с которым заключается соглашение о перераспределении, и Администрацией Томского района ранее не было заключено соглашение о перераспределении площади земельного участка, находящегося в частной собственности, в соответствии с настоящим подпунктом, в отношении земельного участка с тем же видом разрешенного использования.</w:t>
      </w:r>
    </w:p>
    <w:p w:rsidR="00987903" w:rsidRPr="00D15BA6" w:rsidRDefault="00987903" w:rsidP="002865C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Документом, подтверждающим соответствие заявителя условию, предусмотренному решение</w:t>
      </w:r>
      <w:r w:rsidR="002865C7" w:rsidRPr="00D15BA6">
        <w:rPr>
          <w:rFonts w:ascii="Times New Roman" w:hAnsi="Times New Roman" w:cs="Times New Roman"/>
          <w:sz w:val="28"/>
          <w:szCs w:val="28"/>
        </w:rPr>
        <w:t>м</w:t>
      </w:r>
      <w:r w:rsidRPr="00D15BA6">
        <w:rPr>
          <w:rFonts w:ascii="Times New Roman" w:hAnsi="Times New Roman" w:cs="Times New Roman"/>
          <w:sz w:val="28"/>
          <w:szCs w:val="28"/>
        </w:rPr>
        <w:t xml:space="preserve"> Думы Томского района для определения </w:t>
      </w:r>
      <w:r w:rsidR="004F34D2">
        <w:rPr>
          <w:rFonts w:ascii="Times New Roman" w:hAnsi="Times New Roman" w:cs="Times New Roman"/>
          <w:sz w:val="28"/>
          <w:szCs w:val="28"/>
        </w:rPr>
        <w:t>р</w:t>
      </w:r>
      <w:r w:rsidR="002865C7" w:rsidRPr="00D15BA6">
        <w:rPr>
          <w:rFonts w:ascii="Times New Roman" w:hAnsi="Times New Roman" w:cs="Times New Roman"/>
          <w:sz w:val="28"/>
          <w:szCs w:val="28"/>
        </w:rPr>
        <w:t>азмер</w:t>
      </w:r>
      <w:r w:rsidR="004F34D2">
        <w:rPr>
          <w:rFonts w:ascii="Times New Roman" w:hAnsi="Times New Roman" w:cs="Times New Roman"/>
          <w:sz w:val="28"/>
          <w:szCs w:val="28"/>
        </w:rPr>
        <w:t>а</w:t>
      </w:r>
      <w:r w:rsidR="002865C7" w:rsidRPr="00D15BA6">
        <w:rPr>
          <w:rFonts w:ascii="Times New Roman" w:hAnsi="Times New Roman" w:cs="Times New Roman"/>
          <w:sz w:val="28"/>
          <w:szCs w:val="28"/>
        </w:rPr>
        <w:t xml:space="preserve"> платы при увеличении в результате перераспределения площади земельных участков</w:t>
      </w:r>
      <w:r w:rsidRPr="00D15BA6">
        <w:rPr>
          <w:rFonts w:ascii="Times New Roman" w:hAnsi="Times New Roman" w:cs="Times New Roman"/>
          <w:sz w:val="28"/>
          <w:szCs w:val="28"/>
        </w:rPr>
        <w:t>, является удостоверение установленного образца либо документ, подтверждающий право на льготу</w:t>
      </w:r>
      <w:proofErr w:type="gramStart"/>
      <w:r w:rsidRPr="00D15BA6">
        <w:rPr>
          <w:rFonts w:ascii="Times New Roman" w:hAnsi="Times New Roman" w:cs="Times New Roman"/>
          <w:sz w:val="28"/>
          <w:szCs w:val="28"/>
        </w:rPr>
        <w:t>.</w:t>
      </w:r>
      <w:r w:rsidR="004F34D2">
        <w:rPr>
          <w:rFonts w:ascii="Times New Roman" w:hAnsi="Times New Roman" w:cs="Times New Roman"/>
          <w:sz w:val="28"/>
          <w:szCs w:val="28"/>
        </w:rPr>
        <w:t>».</w:t>
      </w:r>
      <w:r w:rsidR="002865C7" w:rsidRPr="00D15B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F20AF" w:rsidRPr="00D15BA6" w:rsidRDefault="009172B0" w:rsidP="002865C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"/>
      <w:bookmarkEnd w:id="1"/>
      <w:r w:rsidRPr="00D15BA6">
        <w:rPr>
          <w:rFonts w:ascii="Times New Roman" w:hAnsi="Times New Roman" w:cs="Times New Roman"/>
          <w:sz w:val="28"/>
          <w:szCs w:val="28"/>
        </w:rPr>
        <w:t>2. Настоящее решение направить Главе Томского района для подписания, опубликования в газете «Томское предместье» и размещения на официальном сайте Томского района в сети «Интернет».</w:t>
      </w:r>
    </w:p>
    <w:p w:rsidR="00C94090" w:rsidRPr="00D15BA6" w:rsidRDefault="00B71F65" w:rsidP="002865C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3</w:t>
      </w:r>
      <w:r w:rsidR="009172B0" w:rsidRPr="00D15BA6">
        <w:rPr>
          <w:rFonts w:ascii="Times New Roman" w:hAnsi="Times New Roman" w:cs="Times New Roman"/>
          <w:sz w:val="28"/>
          <w:szCs w:val="28"/>
        </w:rPr>
        <w:t>. Наст</w:t>
      </w:r>
      <w:r w:rsidR="00555401" w:rsidRPr="00D15BA6">
        <w:rPr>
          <w:rFonts w:ascii="Times New Roman" w:hAnsi="Times New Roman" w:cs="Times New Roman"/>
          <w:sz w:val="28"/>
          <w:szCs w:val="28"/>
        </w:rPr>
        <w:t xml:space="preserve">оящее решение вступает в силу после дня </w:t>
      </w:r>
      <w:r w:rsidR="009172B0" w:rsidRPr="00D15BA6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C94090" w:rsidRPr="00D15BA6" w:rsidRDefault="00C94090" w:rsidP="002865C7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94090" w:rsidRPr="00D15BA6" w:rsidRDefault="00C94090" w:rsidP="002865C7">
      <w:pPr>
        <w:pStyle w:val="1"/>
        <w:ind w:left="0"/>
        <w:jc w:val="both"/>
        <w:rPr>
          <w:sz w:val="28"/>
          <w:szCs w:val="28"/>
        </w:rPr>
      </w:pPr>
    </w:p>
    <w:p w:rsidR="00C94090" w:rsidRPr="00D15BA6" w:rsidRDefault="009172B0" w:rsidP="002865C7">
      <w:pPr>
        <w:pStyle w:val="6"/>
        <w:ind w:firstLine="0"/>
        <w:rPr>
          <w:i w:val="0"/>
          <w:sz w:val="28"/>
          <w:szCs w:val="28"/>
        </w:rPr>
      </w:pPr>
      <w:r w:rsidRPr="00D15BA6">
        <w:rPr>
          <w:i w:val="0"/>
          <w:sz w:val="28"/>
          <w:szCs w:val="28"/>
        </w:rPr>
        <w:t>Председатель Думы</w:t>
      </w:r>
    </w:p>
    <w:p w:rsidR="00C94090" w:rsidRPr="00D15BA6" w:rsidRDefault="009172B0" w:rsidP="0028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Т</w:t>
      </w:r>
      <w:r w:rsidR="00D15BA6">
        <w:rPr>
          <w:rFonts w:ascii="Times New Roman" w:hAnsi="Times New Roman" w:cs="Times New Roman"/>
          <w:sz w:val="28"/>
          <w:szCs w:val="28"/>
        </w:rPr>
        <w:t>омского района</w:t>
      </w:r>
      <w:r w:rsidR="00D15BA6">
        <w:rPr>
          <w:rFonts w:ascii="Times New Roman" w:hAnsi="Times New Roman" w:cs="Times New Roman"/>
          <w:sz w:val="28"/>
          <w:szCs w:val="28"/>
        </w:rPr>
        <w:tab/>
      </w:r>
      <w:r w:rsidR="00D15BA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15BA6">
        <w:rPr>
          <w:rFonts w:ascii="Times New Roman" w:hAnsi="Times New Roman" w:cs="Times New Roman"/>
          <w:sz w:val="28"/>
          <w:szCs w:val="28"/>
        </w:rPr>
        <w:tab/>
      </w:r>
      <w:r w:rsidR="00D15BA6">
        <w:rPr>
          <w:rFonts w:ascii="Times New Roman" w:hAnsi="Times New Roman" w:cs="Times New Roman"/>
          <w:sz w:val="28"/>
          <w:szCs w:val="28"/>
        </w:rPr>
        <w:tab/>
      </w:r>
      <w:r w:rsidR="00D15BA6">
        <w:rPr>
          <w:rFonts w:ascii="Times New Roman" w:hAnsi="Times New Roman" w:cs="Times New Roman"/>
          <w:sz w:val="28"/>
          <w:szCs w:val="28"/>
        </w:rPr>
        <w:tab/>
      </w:r>
      <w:r w:rsidR="00D15BA6">
        <w:rPr>
          <w:rFonts w:ascii="Times New Roman" w:hAnsi="Times New Roman" w:cs="Times New Roman"/>
          <w:sz w:val="28"/>
          <w:szCs w:val="28"/>
        </w:rPr>
        <w:tab/>
      </w:r>
      <w:r w:rsidR="00D15BA6">
        <w:rPr>
          <w:rFonts w:ascii="Times New Roman" w:hAnsi="Times New Roman" w:cs="Times New Roman"/>
          <w:sz w:val="28"/>
          <w:szCs w:val="28"/>
        </w:rPr>
        <w:tab/>
      </w:r>
      <w:r w:rsidR="00F54A17" w:rsidRPr="00D15B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F770D" w:rsidRPr="00D15BA6">
        <w:rPr>
          <w:rFonts w:ascii="Times New Roman" w:hAnsi="Times New Roman" w:cs="Times New Roman"/>
          <w:sz w:val="28"/>
          <w:szCs w:val="28"/>
        </w:rPr>
        <w:t xml:space="preserve">    </w:t>
      </w:r>
      <w:r w:rsidR="00F54A17" w:rsidRPr="00D15BA6">
        <w:rPr>
          <w:rFonts w:ascii="Times New Roman" w:hAnsi="Times New Roman" w:cs="Times New Roman"/>
          <w:sz w:val="28"/>
          <w:szCs w:val="28"/>
        </w:rPr>
        <w:t xml:space="preserve"> </w:t>
      </w:r>
      <w:r w:rsidR="002865C7" w:rsidRPr="00D15BA6">
        <w:rPr>
          <w:rFonts w:ascii="Times New Roman" w:hAnsi="Times New Roman" w:cs="Times New Roman"/>
          <w:sz w:val="28"/>
          <w:szCs w:val="28"/>
        </w:rPr>
        <w:t xml:space="preserve">     </w:t>
      </w:r>
      <w:r w:rsidR="00F54A17" w:rsidRPr="00D15BA6">
        <w:rPr>
          <w:rFonts w:ascii="Times New Roman" w:hAnsi="Times New Roman" w:cs="Times New Roman"/>
          <w:sz w:val="28"/>
          <w:szCs w:val="28"/>
        </w:rPr>
        <w:t xml:space="preserve">    </w:t>
      </w:r>
      <w:r w:rsidR="002F770D" w:rsidRPr="00D15BA6">
        <w:rPr>
          <w:rFonts w:ascii="Times New Roman" w:hAnsi="Times New Roman" w:cs="Times New Roman"/>
          <w:sz w:val="28"/>
          <w:szCs w:val="28"/>
        </w:rPr>
        <w:t>В.А. Федоров</w:t>
      </w:r>
    </w:p>
    <w:p w:rsidR="002865C7" w:rsidRPr="00D15BA6" w:rsidRDefault="002865C7" w:rsidP="0028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2B0" w:rsidRPr="00D15BA6" w:rsidRDefault="009172B0" w:rsidP="002865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BA6">
        <w:rPr>
          <w:rFonts w:ascii="Times New Roman" w:hAnsi="Times New Roman" w:cs="Times New Roman"/>
          <w:sz w:val="28"/>
          <w:szCs w:val="28"/>
        </w:rPr>
        <w:t>Глава Томского</w:t>
      </w:r>
      <w:r w:rsidR="00F54A17" w:rsidRPr="00D15BA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54A17" w:rsidRPr="00D15BA6">
        <w:rPr>
          <w:rFonts w:ascii="Times New Roman" w:hAnsi="Times New Roman" w:cs="Times New Roman"/>
          <w:sz w:val="28"/>
          <w:szCs w:val="28"/>
        </w:rPr>
        <w:tab/>
      </w:r>
      <w:r w:rsidR="00F54A17" w:rsidRPr="00D15BA6">
        <w:rPr>
          <w:rFonts w:ascii="Times New Roman" w:hAnsi="Times New Roman" w:cs="Times New Roman"/>
          <w:sz w:val="28"/>
          <w:szCs w:val="28"/>
        </w:rPr>
        <w:tab/>
      </w:r>
      <w:r w:rsidR="00F54A17" w:rsidRPr="00D15BA6">
        <w:rPr>
          <w:rFonts w:ascii="Times New Roman" w:hAnsi="Times New Roman" w:cs="Times New Roman"/>
          <w:sz w:val="28"/>
          <w:szCs w:val="28"/>
        </w:rPr>
        <w:tab/>
      </w:r>
      <w:r w:rsidR="00F54A17" w:rsidRPr="00D15BA6">
        <w:rPr>
          <w:rFonts w:ascii="Times New Roman" w:hAnsi="Times New Roman" w:cs="Times New Roman"/>
          <w:sz w:val="28"/>
          <w:szCs w:val="28"/>
        </w:rPr>
        <w:tab/>
      </w:r>
      <w:r w:rsidR="00F54A17" w:rsidRPr="00D15BA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F770D" w:rsidRPr="00D15BA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4A17" w:rsidRPr="00D15BA6">
        <w:rPr>
          <w:rFonts w:ascii="Times New Roman" w:hAnsi="Times New Roman" w:cs="Times New Roman"/>
          <w:sz w:val="28"/>
          <w:szCs w:val="28"/>
        </w:rPr>
        <w:t xml:space="preserve">      </w:t>
      </w:r>
      <w:r w:rsidR="002F770D" w:rsidRPr="00D15B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4A17" w:rsidRPr="00D15BA6">
        <w:rPr>
          <w:rFonts w:ascii="Times New Roman" w:hAnsi="Times New Roman" w:cs="Times New Roman"/>
          <w:sz w:val="28"/>
          <w:szCs w:val="28"/>
        </w:rPr>
        <w:tab/>
      </w:r>
      <w:r w:rsidR="002865C7" w:rsidRPr="00D15BA6">
        <w:rPr>
          <w:rFonts w:ascii="Times New Roman" w:hAnsi="Times New Roman" w:cs="Times New Roman"/>
          <w:sz w:val="28"/>
          <w:szCs w:val="28"/>
        </w:rPr>
        <w:t xml:space="preserve">  </w:t>
      </w:r>
      <w:r w:rsidR="004F34D2">
        <w:rPr>
          <w:rFonts w:ascii="Times New Roman" w:hAnsi="Times New Roman" w:cs="Times New Roman"/>
          <w:sz w:val="28"/>
          <w:szCs w:val="28"/>
        </w:rPr>
        <w:t xml:space="preserve">  </w:t>
      </w:r>
      <w:r w:rsidR="002F770D" w:rsidRPr="00D15BA6">
        <w:rPr>
          <w:rFonts w:ascii="Times New Roman" w:hAnsi="Times New Roman" w:cs="Times New Roman"/>
          <w:sz w:val="28"/>
          <w:szCs w:val="28"/>
        </w:rPr>
        <w:t>П.П. Хрячков</w:t>
      </w:r>
    </w:p>
    <w:p w:rsidR="00A86C33" w:rsidRPr="00D15BA6" w:rsidRDefault="00A86C33" w:rsidP="002865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37A4" w:rsidRDefault="00C637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37A4" w:rsidRDefault="00C637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37A4" w:rsidRDefault="00C637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37A4" w:rsidRDefault="00C637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65C7" w:rsidRDefault="002865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865C7" w:rsidSect="00D1408C">
      <w:headerReference w:type="default" r:id="rId14"/>
      <w:footerReference w:type="even" r:id="rId15"/>
      <w:pgSz w:w="11906" w:h="16838"/>
      <w:pgMar w:top="568" w:right="567" w:bottom="568" w:left="1134" w:header="284" w:footer="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BC1" w:rsidRDefault="005B5BC1" w:rsidP="000F4F2B">
      <w:pPr>
        <w:spacing w:after="0" w:line="240" w:lineRule="auto"/>
      </w:pPr>
      <w:r>
        <w:separator/>
      </w:r>
    </w:p>
  </w:endnote>
  <w:endnote w:type="continuationSeparator" w:id="0">
    <w:p w:rsidR="005B5BC1" w:rsidRDefault="005B5BC1" w:rsidP="000F4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EDB" w:rsidRDefault="007B3EDB">
    <w:pPr>
      <w:pStyle w:val="af"/>
      <w:jc w:val="center"/>
    </w:pPr>
  </w:p>
  <w:p w:rsidR="007B3EDB" w:rsidRDefault="007B3ED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BC1" w:rsidRDefault="005B5BC1" w:rsidP="000F4F2B">
      <w:pPr>
        <w:spacing w:after="0" w:line="240" w:lineRule="auto"/>
      </w:pPr>
      <w:r>
        <w:separator/>
      </w:r>
    </w:p>
  </w:footnote>
  <w:footnote w:type="continuationSeparator" w:id="0">
    <w:p w:rsidR="005B5BC1" w:rsidRDefault="005B5BC1" w:rsidP="000F4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4F2B" w:rsidRDefault="000F4F2B">
    <w:pPr>
      <w:pStyle w:val="ad"/>
    </w:pPr>
  </w:p>
  <w:p w:rsidR="000F4F2B" w:rsidRDefault="000F4F2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8FD4412"/>
    <w:multiLevelType w:val="hybridMultilevel"/>
    <w:tmpl w:val="ADA2A328"/>
    <w:lvl w:ilvl="0" w:tplc="D7A09132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A4573D8"/>
    <w:multiLevelType w:val="hybridMultilevel"/>
    <w:tmpl w:val="1CBCE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87504A"/>
    <w:multiLevelType w:val="hybridMultilevel"/>
    <w:tmpl w:val="EB18A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89476D5"/>
    <w:multiLevelType w:val="hybridMultilevel"/>
    <w:tmpl w:val="E03E593A"/>
    <w:lvl w:ilvl="0" w:tplc="78D8876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806C0"/>
    <w:multiLevelType w:val="hybridMultilevel"/>
    <w:tmpl w:val="5F466B1C"/>
    <w:lvl w:ilvl="0" w:tplc="E9E8F8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CA6CA8"/>
    <w:multiLevelType w:val="hybridMultilevel"/>
    <w:tmpl w:val="BBA0583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956823"/>
    <w:multiLevelType w:val="hybridMultilevel"/>
    <w:tmpl w:val="FE12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90"/>
    <w:rsid w:val="00047212"/>
    <w:rsid w:val="00052374"/>
    <w:rsid w:val="00070CD1"/>
    <w:rsid w:val="000C5DCA"/>
    <w:rsid w:val="000D0C95"/>
    <w:rsid w:val="000E3448"/>
    <w:rsid w:val="000F1508"/>
    <w:rsid w:val="000F20AF"/>
    <w:rsid w:val="000F4F2B"/>
    <w:rsid w:val="00106E45"/>
    <w:rsid w:val="00171D11"/>
    <w:rsid w:val="00181859"/>
    <w:rsid w:val="001D2EA7"/>
    <w:rsid w:val="001E0C91"/>
    <w:rsid w:val="001E5AA5"/>
    <w:rsid w:val="00207D6C"/>
    <w:rsid w:val="002865C7"/>
    <w:rsid w:val="00287D46"/>
    <w:rsid w:val="002A55EC"/>
    <w:rsid w:val="002D3105"/>
    <w:rsid w:val="002F770D"/>
    <w:rsid w:val="003133C4"/>
    <w:rsid w:val="003247BE"/>
    <w:rsid w:val="00325A2F"/>
    <w:rsid w:val="00376C58"/>
    <w:rsid w:val="003D28FF"/>
    <w:rsid w:val="003D321B"/>
    <w:rsid w:val="003E2EE9"/>
    <w:rsid w:val="00424251"/>
    <w:rsid w:val="00466FE0"/>
    <w:rsid w:val="00493BD2"/>
    <w:rsid w:val="004B28B2"/>
    <w:rsid w:val="004B753F"/>
    <w:rsid w:val="004C3A25"/>
    <w:rsid w:val="004D5890"/>
    <w:rsid w:val="004F34D2"/>
    <w:rsid w:val="00555401"/>
    <w:rsid w:val="00563370"/>
    <w:rsid w:val="00582B3C"/>
    <w:rsid w:val="005B5BC1"/>
    <w:rsid w:val="005C097D"/>
    <w:rsid w:val="005C3612"/>
    <w:rsid w:val="005E7EB1"/>
    <w:rsid w:val="005F36CB"/>
    <w:rsid w:val="00603617"/>
    <w:rsid w:val="006940F5"/>
    <w:rsid w:val="006B0E44"/>
    <w:rsid w:val="006C1253"/>
    <w:rsid w:val="00701832"/>
    <w:rsid w:val="00714596"/>
    <w:rsid w:val="00753E09"/>
    <w:rsid w:val="00765157"/>
    <w:rsid w:val="007B3EDB"/>
    <w:rsid w:val="007F2949"/>
    <w:rsid w:val="00800882"/>
    <w:rsid w:val="00836CFF"/>
    <w:rsid w:val="00847080"/>
    <w:rsid w:val="008A136C"/>
    <w:rsid w:val="0090491F"/>
    <w:rsid w:val="009172B0"/>
    <w:rsid w:val="00936301"/>
    <w:rsid w:val="00942C20"/>
    <w:rsid w:val="00987903"/>
    <w:rsid w:val="009D0F66"/>
    <w:rsid w:val="009F7F1A"/>
    <w:rsid w:val="00A243F2"/>
    <w:rsid w:val="00A86C33"/>
    <w:rsid w:val="00A9243A"/>
    <w:rsid w:val="00AB0676"/>
    <w:rsid w:val="00B71F65"/>
    <w:rsid w:val="00B72ED6"/>
    <w:rsid w:val="00BD0439"/>
    <w:rsid w:val="00C637A4"/>
    <w:rsid w:val="00C9392A"/>
    <w:rsid w:val="00C94090"/>
    <w:rsid w:val="00CB359D"/>
    <w:rsid w:val="00D1408C"/>
    <w:rsid w:val="00D15BA6"/>
    <w:rsid w:val="00D2085D"/>
    <w:rsid w:val="00D40D60"/>
    <w:rsid w:val="00DB4919"/>
    <w:rsid w:val="00E061D9"/>
    <w:rsid w:val="00E46DDF"/>
    <w:rsid w:val="00E86EFE"/>
    <w:rsid w:val="00EB1C33"/>
    <w:rsid w:val="00ED59CE"/>
    <w:rsid w:val="00F54A17"/>
    <w:rsid w:val="00F60793"/>
    <w:rsid w:val="00F854DE"/>
    <w:rsid w:val="00FB0846"/>
    <w:rsid w:val="00FC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709"/>
      <w:outlineLvl w:val="5"/>
    </w:pPr>
    <w:rPr>
      <w:rFonts w:ascii="Times New Roman" w:eastAsia="Calibri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sz w:val="24"/>
      <w:szCs w:val="20"/>
      <w:lang w:eastAsia="ru-RU"/>
    </w:rPr>
  </w:style>
  <w:style w:type="paragraph" w:customStyle="1" w:styleId="1">
    <w:name w:val="Абзац списка1"/>
    <w:basedOn w:val="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6">
    <w:name w:val="реквизитПодпись"/>
    <w:basedOn w:val="a"/>
    <w:uiPriority w:val="99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10"/>
    <w:rPr>
      <w:b/>
      <w:sz w:val="24"/>
    </w:rPr>
  </w:style>
  <w:style w:type="paragraph" w:customStyle="1" w:styleId="12">
    <w:name w:val="Название1"/>
    <w:basedOn w:val="10"/>
    <w:pPr>
      <w:jc w:val="center"/>
    </w:pPr>
    <w:rPr>
      <w:b/>
      <w:sz w:val="28"/>
    </w:rPr>
  </w:style>
  <w:style w:type="character" w:customStyle="1" w:styleId="Normal">
    <w:name w:val="Normal Знак"/>
    <w:link w:val="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b">
    <w:name w:val="Заголовок"/>
    <w:basedOn w:val="a"/>
    <w:next w:val="a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pple-converted-space">
    <w:name w:val="apple-converted-space"/>
    <w:basedOn w:val="a0"/>
  </w:style>
  <w:style w:type="paragraph" w:customStyle="1" w:styleId="ConsPlusTitlePage">
    <w:name w:val="ConsPlusTitlePage"/>
    <w:rsid w:val="001D2E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c">
    <w:name w:val="Table Grid"/>
    <w:basedOn w:val="a1"/>
    <w:uiPriority w:val="59"/>
    <w:rsid w:val="00070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9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F4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F4F2B"/>
  </w:style>
  <w:style w:type="paragraph" w:styleId="af">
    <w:name w:val="footer"/>
    <w:basedOn w:val="a"/>
    <w:link w:val="af0"/>
    <w:uiPriority w:val="99"/>
    <w:unhideWhenUsed/>
    <w:rsid w:val="000F4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F4F2B"/>
  </w:style>
  <w:style w:type="character" w:styleId="af1">
    <w:name w:val="Strong"/>
    <w:basedOn w:val="a0"/>
    <w:uiPriority w:val="22"/>
    <w:qFormat/>
    <w:rsid w:val="006940F5"/>
    <w:rPr>
      <w:b/>
      <w:bCs/>
    </w:rPr>
  </w:style>
  <w:style w:type="table" w:customStyle="1" w:styleId="13">
    <w:name w:val="Сетка таблицы1"/>
    <w:basedOn w:val="a1"/>
    <w:next w:val="ac"/>
    <w:rsid w:val="008470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709"/>
      <w:outlineLvl w:val="5"/>
    </w:pPr>
    <w:rPr>
      <w:rFonts w:ascii="Times New Roman" w:eastAsia="Calibri" w:hAnsi="Times New Roman" w:cs="Times New Roman"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Pr>
      <w:rFonts w:ascii="Times New Roman" w:eastAsia="Calibri" w:hAnsi="Times New Roman" w:cs="Times New Roman"/>
      <w:i/>
      <w:sz w:val="24"/>
      <w:szCs w:val="20"/>
      <w:lang w:eastAsia="ru-RU"/>
    </w:rPr>
  </w:style>
  <w:style w:type="paragraph" w:customStyle="1" w:styleId="1">
    <w:name w:val="Абзац списка1"/>
    <w:basedOn w:val="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semiHidden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6">
    <w:name w:val="реквизитПодпись"/>
    <w:basedOn w:val="a"/>
    <w:uiPriority w:val="99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сновной текст1"/>
    <w:basedOn w:val="10"/>
    <w:rPr>
      <w:b/>
      <w:sz w:val="24"/>
    </w:rPr>
  </w:style>
  <w:style w:type="paragraph" w:customStyle="1" w:styleId="12">
    <w:name w:val="Название1"/>
    <w:basedOn w:val="10"/>
    <w:pPr>
      <w:jc w:val="center"/>
    </w:pPr>
    <w:rPr>
      <w:b/>
      <w:sz w:val="28"/>
    </w:rPr>
  </w:style>
  <w:style w:type="character" w:customStyle="1" w:styleId="Normal">
    <w:name w:val="Normal Знак"/>
    <w:link w:val="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Title"/>
    <w:basedOn w:val="a"/>
    <w:link w:val="a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b">
    <w:name w:val="Заголовок"/>
    <w:basedOn w:val="a"/>
    <w:next w:val="a3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pple-converted-space">
    <w:name w:val="apple-converted-space"/>
    <w:basedOn w:val="a0"/>
  </w:style>
  <w:style w:type="paragraph" w:customStyle="1" w:styleId="ConsPlusTitlePage">
    <w:name w:val="ConsPlusTitlePage"/>
    <w:rsid w:val="001D2E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c">
    <w:name w:val="Table Grid"/>
    <w:basedOn w:val="a1"/>
    <w:uiPriority w:val="59"/>
    <w:rsid w:val="00070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9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0F4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F4F2B"/>
  </w:style>
  <w:style w:type="paragraph" w:styleId="af">
    <w:name w:val="footer"/>
    <w:basedOn w:val="a"/>
    <w:link w:val="af0"/>
    <w:uiPriority w:val="99"/>
    <w:unhideWhenUsed/>
    <w:rsid w:val="000F4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F4F2B"/>
  </w:style>
  <w:style w:type="character" w:styleId="af1">
    <w:name w:val="Strong"/>
    <w:basedOn w:val="a0"/>
    <w:uiPriority w:val="22"/>
    <w:qFormat/>
    <w:rsid w:val="006940F5"/>
    <w:rPr>
      <w:b/>
      <w:bCs/>
    </w:rPr>
  </w:style>
  <w:style w:type="table" w:customStyle="1" w:styleId="13">
    <w:name w:val="Сетка таблицы1"/>
    <w:basedOn w:val="a1"/>
    <w:next w:val="ac"/>
    <w:rsid w:val="008470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81402873A2CC6DBE50CB00C47FE91A7459C7BDF86F0AB4FE0040A5FD258000643437D5C316B542LA1EC" TargetMode="External"/><Relationship Id="rId13" Type="http://schemas.openxmlformats.org/officeDocument/2006/relationships/hyperlink" Target="https://login.consultant.ru/link/?req=doc&amp;base=LAW&amp;n=42699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54116&amp;dst=10002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1&amp;n=128868&amp;dst=10001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181402873A2CC6DBE50D50DD213B71E74559DB9F06B00E3AB5F1BF8AA2C8A57237B6E97871BB545AE0367L111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02FB1321ED922570EEC34ED20A1187E8BD818CB87259C533884689F66BC154085A28F080v132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Упиралов Дмитрий</dc:creator>
  <cp:lastModifiedBy>Administrator</cp:lastModifiedBy>
  <cp:revision>9</cp:revision>
  <cp:lastPrinted>2026-07-06T02:35:00Z</cp:lastPrinted>
  <dcterms:created xsi:type="dcterms:W3CDTF">2026-06-10T07:33:00Z</dcterms:created>
  <dcterms:modified xsi:type="dcterms:W3CDTF">2026-07-06T02:35:00Z</dcterms:modified>
</cp:coreProperties>
</file>