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FFC" w:rsidRPr="00595377" w:rsidRDefault="00083FFC" w:rsidP="003B0263">
      <w:pPr>
        <w:autoSpaceDE w:val="0"/>
        <w:autoSpaceDN w:val="0"/>
        <w:adjustRightInd w:val="0"/>
        <w:spacing w:before="108" w:after="108"/>
        <w:ind w:left="3540"/>
        <w:jc w:val="right"/>
        <w:outlineLvl w:val="0"/>
      </w:pPr>
      <w:bookmarkStart w:id="0" w:name="_GoBack"/>
      <w:bookmarkEnd w:id="0"/>
      <w:r w:rsidRPr="00595377">
        <w:tab/>
      </w:r>
      <w:r w:rsidR="00214912" w:rsidRPr="00595377">
        <w:t xml:space="preserve">               </w:t>
      </w:r>
      <w:r w:rsidRPr="00595377">
        <w:t xml:space="preserve"> </w:t>
      </w:r>
      <w:r w:rsidR="001E5CDC">
        <w:t xml:space="preserve">                           </w:t>
      </w:r>
      <w:r w:rsidRPr="00595377">
        <w:t xml:space="preserve">Приложение к постановлению                                </w:t>
      </w:r>
      <w:r w:rsidRPr="00595377">
        <w:tab/>
      </w:r>
      <w:r w:rsidRPr="00595377">
        <w:tab/>
        <w:t xml:space="preserve">                 Администрации Томского района</w:t>
      </w:r>
    </w:p>
    <w:p w:rsidR="00083FFC" w:rsidRPr="00595377" w:rsidRDefault="00083FFC" w:rsidP="003B0263">
      <w:pPr>
        <w:autoSpaceDE w:val="0"/>
        <w:autoSpaceDN w:val="0"/>
        <w:adjustRightInd w:val="0"/>
        <w:spacing w:before="108" w:after="108"/>
        <w:jc w:val="right"/>
        <w:outlineLvl w:val="0"/>
      </w:pPr>
      <w:r w:rsidRPr="00595377">
        <w:tab/>
      </w:r>
      <w:r w:rsidRPr="00595377">
        <w:tab/>
      </w:r>
      <w:r w:rsidRPr="00595377">
        <w:tab/>
      </w:r>
      <w:r w:rsidRPr="00595377">
        <w:tab/>
      </w:r>
      <w:r w:rsidRPr="00595377">
        <w:tab/>
      </w:r>
      <w:r w:rsidRPr="00595377">
        <w:tab/>
        <w:t xml:space="preserve">                                                    от «</w:t>
      </w:r>
      <w:r w:rsidR="00BF7620">
        <w:t>___</w:t>
      </w:r>
      <w:r w:rsidR="00024B19" w:rsidRPr="00024B19">
        <w:rPr>
          <w:bCs/>
          <w:sz w:val="22"/>
          <w:szCs w:val="22"/>
        </w:rPr>
        <w:t>»</w:t>
      </w:r>
      <w:r w:rsidR="001E5CDC">
        <w:t xml:space="preserve">  </w:t>
      </w:r>
      <w:r w:rsidR="00BF7620">
        <w:t>_________</w:t>
      </w:r>
      <w:r w:rsidR="001E5CDC">
        <w:t xml:space="preserve"> </w:t>
      </w:r>
      <w:r w:rsidRPr="00595377">
        <w:t>20</w:t>
      </w:r>
      <w:r w:rsidR="001E5CDC">
        <w:t>1</w:t>
      </w:r>
      <w:r w:rsidR="00BA208D" w:rsidRPr="00A22D2E">
        <w:t>9</w:t>
      </w:r>
      <w:r w:rsidR="00BF7620">
        <w:t xml:space="preserve"> </w:t>
      </w:r>
      <w:r w:rsidRPr="00595377">
        <w:t xml:space="preserve">№ </w:t>
      </w:r>
      <w:r w:rsidR="00BF7620">
        <w:t>_____</w:t>
      </w: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083FFC" w:rsidP="003B0263">
      <w:pPr>
        <w:autoSpaceDE w:val="0"/>
        <w:autoSpaceDN w:val="0"/>
        <w:adjustRightInd w:val="0"/>
        <w:spacing w:before="108" w:after="108"/>
        <w:jc w:val="center"/>
        <w:outlineLvl w:val="0"/>
        <w:rPr>
          <w:sz w:val="22"/>
          <w:szCs w:val="22"/>
        </w:rPr>
      </w:pPr>
    </w:p>
    <w:p w:rsidR="00083FFC" w:rsidRPr="00595377" w:rsidRDefault="008D752D" w:rsidP="003B0263">
      <w:pPr>
        <w:autoSpaceDE w:val="0"/>
        <w:autoSpaceDN w:val="0"/>
        <w:adjustRightInd w:val="0"/>
        <w:spacing w:before="108" w:after="108"/>
        <w:jc w:val="center"/>
        <w:outlineLvl w:val="0"/>
        <w:rPr>
          <w:b/>
          <w:bCs/>
          <w:sz w:val="22"/>
          <w:szCs w:val="22"/>
        </w:rPr>
      </w:pPr>
      <w:r>
        <w:rPr>
          <w:b/>
          <w:bCs/>
          <w:sz w:val="22"/>
          <w:szCs w:val="22"/>
        </w:rPr>
        <w:t>ПРОЕКТ</w:t>
      </w:r>
      <w:r>
        <w:rPr>
          <w:b/>
          <w:bCs/>
          <w:sz w:val="22"/>
          <w:szCs w:val="22"/>
          <w:lang w:val="en-US"/>
        </w:rPr>
        <w:t xml:space="preserve"> </w:t>
      </w:r>
      <w:r w:rsidR="00083FFC" w:rsidRPr="00595377">
        <w:rPr>
          <w:b/>
          <w:bCs/>
          <w:sz w:val="22"/>
          <w:szCs w:val="22"/>
        </w:rPr>
        <w:t>МУНИЦИПАЛЬН</w:t>
      </w:r>
      <w:r>
        <w:rPr>
          <w:b/>
          <w:bCs/>
          <w:sz w:val="22"/>
          <w:szCs w:val="22"/>
        </w:rPr>
        <w:t>ОЙ</w:t>
      </w:r>
      <w:r w:rsidR="00083FFC" w:rsidRPr="00595377">
        <w:rPr>
          <w:b/>
          <w:bCs/>
          <w:sz w:val="22"/>
          <w:szCs w:val="22"/>
        </w:rPr>
        <w:t xml:space="preserve"> ПРОГРАММ</w:t>
      </w:r>
      <w:r>
        <w:rPr>
          <w:b/>
          <w:bCs/>
          <w:sz w:val="22"/>
          <w:szCs w:val="22"/>
        </w:rPr>
        <w:t>Ы</w:t>
      </w:r>
      <w:r w:rsidR="00083FFC" w:rsidRPr="00595377">
        <w:rPr>
          <w:b/>
          <w:bCs/>
          <w:sz w:val="22"/>
          <w:szCs w:val="22"/>
        </w:rPr>
        <w:t xml:space="preserve"> </w:t>
      </w:r>
    </w:p>
    <w:p w:rsidR="00083FFC" w:rsidRPr="00595377" w:rsidRDefault="00083FFC" w:rsidP="003B0263">
      <w:pPr>
        <w:autoSpaceDE w:val="0"/>
        <w:autoSpaceDN w:val="0"/>
        <w:adjustRightInd w:val="0"/>
        <w:spacing w:before="108" w:after="108"/>
        <w:jc w:val="center"/>
        <w:outlineLvl w:val="0"/>
        <w:rPr>
          <w:b/>
          <w:bCs/>
          <w:sz w:val="22"/>
          <w:szCs w:val="22"/>
        </w:rPr>
      </w:pPr>
      <w:r w:rsidRPr="00595377">
        <w:rPr>
          <w:b/>
          <w:bCs/>
          <w:sz w:val="22"/>
          <w:szCs w:val="22"/>
        </w:rPr>
        <w:t>«Улучшение комфортности проживания на территории Томского района на 2016 – 2020 годы»</w:t>
      </w:r>
    </w:p>
    <w:p w:rsidR="00083FFC" w:rsidRPr="00595377" w:rsidRDefault="00083FFC" w:rsidP="003B0263">
      <w:pPr>
        <w:autoSpaceDE w:val="0"/>
        <w:autoSpaceDN w:val="0"/>
        <w:adjustRightInd w:val="0"/>
        <w:spacing w:before="108" w:after="108"/>
        <w:jc w:val="center"/>
        <w:outlineLvl w:val="0"/>
        <w:rPr>
          <w:b/>
          <w:bCs/>
          <w:sz w:val="22"/>
          <w:szCs w:val="22"/>
        </w:rPr>
      </w:pPr>
      <w:r w:rsidRPr="00595377">
        <w:rPr>
          <w:b/>
          <w:bCs/>
          <w:sz w:val="22"/>
          <w:szCs w:val="22"/>
        </w:rPr>
        <w:br/>
      </w: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p>
    <w:p w:rsidR="00083FFC" w:rsidRPr="00595377" w:rsidRDefault="00083FFC" w:rsidP="003B0263">
      <w:pPr>
        <w:autoSpaceDE w:val="0"/>
        <w:autoSpaceDN w:val="0"/>
        <w:adjustRightInd w:val="0"/>
        <w:spacing w:before="108" w:after="108"/>
        <w:jc w:val="center"/>
        <w:outlineLvl w:val="0"/>
        <w:rPr>
          <w:b/>
          <w:bCs/>
          <w:sz w:val="22"/>
          <w:szCs w:val="22"/>
        </w:rPr>
      </w:pPr>
      <w:r w:rsidRPr="00595377">
        <w:rPr>
          <w:b/>
          <w:bCs/>
          <w:sz w:val="22"/>
          <w:szCs w:val="22"/>
        </w:rPr>
        <w:t>Администрация Томского района</w:t>
      </w:r>
    </w:p>
    <w:p w:rsidR="00083FFC" w:rsidRPr="00595377" w:rsidRDefault="00083FFC" w:rsidP="003B0263">
      <w:pPr>
        <w:autoSpaceDE w:val="0"/>
        <w:autoSpaceDN w:val="0"/>
        <w:adjustRightInd w:val="0"/>
        <w:spacing w:before="108" w:after="108"/>
        <w:jc w:val="center"/>
        <w:outlineLvl w:val="0"/>
        <w:rPr>
          <w:b/>
          <w:bCs/>
          <w:sz w:val="22"/>
          <w:szCs w:val="22"/>
        </w:rPr>
      </w:pPr>
      <w:r w:rsidRPr="00595377">
        <w:rPr>
          <w:b/>
          <w:bCs/>
          <w:sz w:val="22"/>
          <w:szCs w:val="22"/>
        </w:rPr>
        <w:t>Управление ЖКХ, строительства, транспорта и связи</w:t>
      </w:r>
    </w:p>
    <w:p w:rsidR="00083FFC" w:rsidRPr="00595377" w:rsidRDefault="00083FFC" w:rsidP="003B0263">
      <w:pPr>
        <w:autoSpaceDE w:val="0"/>
        <w:autoSpaceDN w:val="0"/>
        <w:adjustRightInd w:val="0"/>
        <w:spacing w:before="108" w:after="108"/>
        <w:jc w:val="center"/>
        <w:outlineLvl w:val="0"/>
        <w:rPr>
          <w:b/>
          <w:bCs/>
          <w:sz w:val="22"/>
          <w:szCs w:val="22"/>
        </w:rPr>
      </w:pPr>
      <w:r w:rsidRPr="00595377">
        <w:rPr>
          <w:b/>
          <w:bCs/>
          <w:sz w:val="22"/>
          <w:szCs w:val="22"/>
        </w:rPr>
        <w:t>Томский район</w:t>
      </w:r>
    </w:p>
    <w:p w:rsidR="006731FE" w:rsidRDefault="00083FFC" w:rsidP="003B0263">
      <w:pPr>
        <w:suppressAutoHyphens w:val="0"/>
        <w:spacing w:after="200" w:line="276" w:lineRule="auto"/>
        <w:rPr>
          <w:rFonts w:ascii="Arial" w:hAnsi="Arial" w:cs="Arial"/>
          <w:sz w:val="22"/>
          <w:szCs w:val="22"/>
          <w:lang w:eastAsia="en-US"/>
        </w:rPr>
        <w:sectPr w:rsidR="006731FE" w:rsidSect="009F229E">
          <w:footerReference w:type="default" r:id="rId9"/>
          <w:pgSz w:w="11906" w:h="16838"/>
          <w:pgMar w:top="567" w:right="850" w:bottom="1134" w:left="993" w:header="708" w:footer="708" w:gutter="0"/>
          <w:cols w:space="708"/>
          <w:docGrid w:linePitch="360"/>
        </w:sectPr>
      </w:pPr>
      <w:r w:rsidRPr="00595377">
        <w:rPr>
          <w:rFonts w:ascii="Arial" w:hAnsi="Arial" w:cs="Arial"/>
          <w:sz w:val="22"/>
          <w:szCs w:val="22"/>
          <w:lang w:eastAsia="en-US"/>
        </w:rPr>
        <w:br w:type="page"/>
      </w:r>
    </w:p>
    <w:p w:rsidR="0073728E" w:rsidRDefault="0073728E" w:rsidP="003B0263">
      <w:pPr>
        <w:suppressAutoHyphens w:val="0"/>
        <w:spacing w:after="200" w:line="276" w:lineRule="auto"/>
        <w:rPr>
          <w:sz w:val="21"/>
          <w:szCs w:val="21"/>
        </w:rPr>
      </w:pPr>
    </w:p>
    <w:tbl>
      <w:tblPr>
        <w:tblW w:w="11199" w:type="dxa"/>
        <w:tblInd w:w="-459" w:type="dxa"/>
        <w:tblLayout w:type="fixed"/>
        <w:tblLook w:val="04A0" w:firstRow="1" w:lastRow="0" w:firstColumn="1" w:lastColumn="0" w:noHBand="0" w:noVBand="1"/>
      </w:tblPr>
      <w:tblGrid>
        <w:gridCol w:w="1712"/>
        <w:gridCol w:w="1549"/>
        <w:gridCol w:w="200"/>
        <w:gridCol w:w="793"/>
        <w:gridCol w:w="992"/>
        <w:gridCol w:w="992"/>
        <w:gridCol w:w="992"/>
        <w:gridCol w:w="993"/>
        <w:gridCol w:w="992"/>
        <w:gridCol w:w="991"/>
        <w:gridCol w:w="993"/>
      </w:tblGrid>
      <w:tr w:rsidR="00604434" w:rsidRPr="00604434" w:rsidTr="00604434">
        <w:trPr>
          <w:trHeight w:val="300"/>
        </w:trPr>
        <w:tc>
          <w:tcPr>
            <w:tcW w:w="11199" w:type="dxa"/>
            <w:gridSpan w:val="11"/>
            <w:tcBorders>
              <w:top w:val="nil"/>
              <w:left w:val="nil"/>
              <w:bottom w:val="nil"/>
              <w:right w:val="nil"/>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Паспорт</w:t>
            </w:r>
          </w:p>
        </w:tc>
      </w:tr>
      <w:tr w:rsidR="00604434" w:rsidRPr="00604434" w:rsidTr="00604434">
        <w:trPr>
          <w:trHeight w:val="300"/>
        </w:trPr>
        <w:tc>
          <w:tcPr>
            <w:tcW w:w="11199"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муниципальной программы</w:t>
            </w:r>
          </w:p>
        </w:tc>
      </w:tr>
      <w:tr w:rsidR="00604434" w:rsidRPr="00604434" w:rsidTr="00604434">
        <w:trPr>
          <w:trHeight w:val="300"/>
        </w:trPr>
        <w:tc>
          <w:tcPr>
            <w:tcW w:w="11199" w:type="dxa"/>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«Улучшение комфортности проживания на территории Томского района на 2016 – 2020 годы»</w:t>
            </w:r>
          </w:p>
        </w:tc>
      </w:tr>
      <w:tr w:rsidR="00604434" w:rsidRPr="00604434" w:rsidTr="00604434">
        <w:trPr>
          <w:trHeight w:val="162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Наименование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Улучшение комфортности проживания на территории Томского района на 2016 – 2020 годы</w:t>
            </w:r>
          </w:p>
        </w:tc>
      </w:tr>
      <w:tr w:rsidR="00604434" w:rsidRPr="00604434" w:rsidTr="00604434">
        <w:trPr>
          <w:trHeight w:val="216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Ответственный исполнитель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Управление ЖКХ, строительства, транспорта и связи Администрации Томского района</w:t>
            </w:r>
          </w:p>
        </w:tc>
      </w:tr>
      <w:tr w:rsidR="00604434" w:rsidRPr="00604434" w:rsidTr="00604434">
        <w:trPr>
          <w:trHeight w:val="162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Соисполнители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Управление ЖКХ, строительства, транспорта и связи Администрации Томского района</w:t>
            </w:r>
          </w:p>
        </w:tc>
      </w:tr>
      <w:tr w:rsidR="00604434" w:rsidRPr="00604434" w:rsidTr="00604434">
        <w:trPr>
          <w:trHeight w:val="420"/>
        </w:trPr>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Участники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Управление ЖКХ, строительства, транспорта и связи Администрации Томского района</w:t>
            </w:r>
          </w:p>
        </w:tc>
      </w:tr>
      <w:tr w:rsidR="00604434" w:rsidRPr="00604434" w:rsidTr="00604434">
        <w:trPr>
          <w:trHeight w:val="42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Управление образования Администрации Томского района</w:t>
            </w:r>
          </w:p>
        </w:tc>
      </w:tr>
      <w:tr w:rsidR="00604434" w:rsidRPr="00604434" w:rsidTr="00604434">
        <w:trPr>
          <w:trHeight w:val="6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Управление по социально-экономическому развитию села Администрации Томского района</w:t>
            </w:r>
          </w:p>
        </w:tc>
      </w:tr>
      <w:tr w:rsidR="00604434" w:rsidRPr="00604434" w:rsidTr="00604434">
        <w:trPr>
          <w:trHeight w:val="42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Управление финансов Администрации Томского района</w:t>
            </w:r>
          </w:p>
        </w:tc>
      </w:tr>
      <w:tr w:rsidR="00604434" w:rsidRPr="00604434" w:rsidTr="00604434">
        <w:trPr>
          <w:trHeight w:val="540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Среднесрочная цель социально-экономического развития Томского района, на реализацию которой направлена муниципальная программа</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tc>
      </w:tr>
      <w:tr w:rsidR="00604434" w:rsidRPr="00604434" w:rsidTr="00604434">
        <w:trPr>
          <w:trHeight w:val="135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lastRenderedPageBreak/>
              <w:t>Цель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Улучшение комфортности проживания на территории Томского района</w:t>
            </w:r>
          </w:p>
        </w:tc>
      </w:tr>
      <w:tr w:rsidR="00604434" w:rsidRPr="00604434" w:rsidTr="00604434">
        <w:trPr>
          <w:trHeight w:val="2190"/>
        </w:trPr>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Показатели цели муниципальной программы и их значения (с детализацией по годам реализации)</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Показатели цели</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2015</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2017</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2018</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2021 прогноз</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2022 прогноз</w:t>
            </w:r>
          </w:p>
        </w:tc>
      </w:tr>
      <w:tr w:rsidR="00604434" w:rsidRPr="00604434" w:rsidTr="00604434">
        <w:trPr>
          <w:trHeight w:val="189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 Уровень качества жизни населения, проживающего на территории муниципального образования «Томский район», баллы</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r>
      <w:tr w:rsidR="00604434" w:rsidRPr="00604434" w:rsidTr="00604434">
        <w:trPr>
          <w:trHeight w:val="600"/>
        </w:trPr>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Задачи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1. Повышение уровня газификации жилищного фонда природным газом путем развития газовых сетей и системы газоснабжения Томского района</w:t>
            </w:r>
          </w:p>
        </w:tc>
      </w:tr>
      <w:tr w:rsidR="00604434" w:rsidRPr="00604434" w:rsidTr="00604434">
        <w:trPr>
          <w:trHeight w:val="9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2. Развитие инженерной инфраструктуры Томского района для повышения надежности и эффективности поставок коммунальных ресурсов и обеспечения потребителей Томского района коммунальными услугами нормативного качества.</w:t>
            </w:r>
          </w:p>
        </w:tc>
      </w:tr>
      <w:tr w:rsidR="00604434" w:rsidRPr="00604434" w:rsidTr="00604434">
        <w:trPr>
          <w:trHeight w:val="6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3. Повышение уровня и качества жизни сельского населения, создание комфортных условий жизнедеятельности в сельской местности.</w:t>
            </w:r>
          </w:p>
        </w:tc>
      </w:tr>
      <w:tr w:rsidR="00604434" w:rsidRPr="00604434" w:rsidTr="00604434">
        <w:trPr>
          <w:trHeight w:val="6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4. Обеспечить безопасные условия проживания населения на территории муниципального образования «Томский район».</w:t>
            </w:r>
          </w:p>
        </w:tc>
      </w:tr>
      <w:tr w:rsidR="00604434" w:rsidRPr="00604434" w:rsidTr="00604434">
        <w:trPr>
          <w:trHeight w:val="345"/>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5. Стимулирование развития жилищного строительства в Томском районе.</w:t>
            </w:r>
          </w:p>
        </w:tc>
      </w:tr>
      <w:tr w:rsidR="00604434" w:rsidRPr="00604434" w:rsidTr="00604434">
        <w:trPr>
          <w:trHeight w:val="36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6. Формирование комфортной среды в Томском районе на 2016-2020 годы.</w:t>
            </w:r>
          </w:p>
        </w:tc>
      </w:tr>
      <w:tr w:rsidR="00604434" w:rsidRPr="00604434" w:rsidTr="00604434">
        <w:trPr>
          <w:trHeight w:val="540"/>
        </w:trPr>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Показатели задач муниципальной программы и их значения (с детализацией по годам реализации)</w:t>
            </w: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Показатели задач</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2015</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2017</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2018</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2021 прогноз</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2022 прогноз</w:t>
            </w:r>
          </w:p>
        </w:tc>
      </w:tr>
      <w:tr w:rsidR="00604434" w:rsidRPr="00604434" w:rsidTr="00604434">
        <w:trPr>
          <w:trHeight w:val="54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1. Повышение уровня газификации жилищного фонда природным газом путем развития газовых сетей и системы газоснабжения Томского района</w:t>
            </w:r>
          </w:p>
        </w:tc>
      </w:tr>
      <w:tr w:rsidR="00604434" w:rsidRPr="00604434" w:rsidTr="00604434">
        <w:trPr>
          <w:trHeight w:val="135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1 задачи 1. Уровень газификации природным газом жилищного фонда Томского района,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33,46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33,63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33,8</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33,97</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34,14</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34,31</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34,48</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34,48</w:t>
            </w:r>
          </w:p>
        </w:tc>
      </w:tr>
      <w:tr w:rsidR="00604434" w:rsidRPr="00604434" w:rsidTr="00604434">
        <w:trPr>
          <w:trHeight w:val="81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2. Развитие инженерной инфраструктуры Томского района для повышения надежности и эффективности поставок коммунальных ресурсов и обеспечения потребителей Томского района коммунальными услугами нормативного качества</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1 задачи 2. Уровень аварийных ситуаций в системах теплоснабжения,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2 задачи 2. Уровень аварийных ситуаций в системах водоснабжения,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15</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12</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6</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3 задачи 2. Уровень аварийных ситуаций в системах водоотведения, %</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12</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8</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6</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4</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r>
      <w:tr w:rsidR="00604434" w:rsidRPr="00604434" w:rsidTr="00604434">
        <w:trPr>
          <w:trHeight w:val="54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3. Повышение уровня и качества жизни сельского населения, создание комфортных условий жизнедеятельности в сельской местности</w:t>
            </w:r>
          </w:p>
        </w:tc>
      </w:tr>
      <w:tr w:rsidR="00604434" w:rsidRPr="00604434" w:rsidTr="00604434">
        <w:trPr>
          <w:trHeight w:val="81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1 задачи 3. Количество созданных рабочих мест, единиц</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r>
      <w:tr w:rsidR="00604434" w:rsidRPr="00604434" w:rsidTr="00604434">
        <w:trPr>
          <w:trHeight w:val="54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4. «Обеспечение безопасности условий проживания населения на территории муниципального образования «Томский район»»</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1 задачи 4. Количество предписаний ГИБДД Томского района, шт.</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15</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11</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2 задачи 4. Количество дорожно-транспортных происшествий, шт.</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4</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w:t>
            </w:r>
          </w:p>
        </w:tc>
      </w:tr>
      <w:tr w:rsidR="00604434" w:rsidRPr="00604434" w:rsidTr="00604434">
        <w:trPr>
          <w:trHeight w:val="87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3 задачи 4. Площадь аварийного жилищного фонда, м</w:t>
            </w:r>
            <w:proofErr w:type="gramStart"/>
            <w:r w:rsidRPr="00604434">
              <w:rPr>
                <w:color w:val="000000"/>
                <w:sz w:val="21"/>
                <w:szCs w:val="21"/>
                <w:vertAlign w:val="superscript"/>
                <w:lang w:eastAsia="ru-RU"/>
              </w:rPr>
              <w:t>2</w:t>
            </w:r>
            <w:proofErr w:type="gramEnd"/>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22923,9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20631,51</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18568,36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16711,52</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15040,37</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13536,33</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12056,31</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12056,31</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4 задачи 4. Количество безнадзорных животных, голов</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771</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710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690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530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500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450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400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400</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5 задачи 4. Количество объектов благоустройства, шт.</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32</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r>
      <w:tr w:rsidR="00604434" w:rsidRPr="00604434" w:rsidTr="00604434">
        <w:trPr>
          <w:trHeight w:val="3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5. «Стимулирование развития жилищного строительства в Томском районе»</w:t>
            </w:r>
          </w:p>
        </w:tc>
      </w:tr>
      <w:tr w:rsidR="00604434" w:rsidRPr="00604434" w:rsidTr="00604434">
        <w:trPr>
          <w:trHeight w:val="108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Показатель 1 задачи 5. Количество граждан улучшивших свои жилищные условия, семей.</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74</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74</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r>
      <w:tr w:rsidR="00604434" w:rsidRPr="00604434" w:rsidTr="00604434">
        <w:trPr>
          <w:trHeight w:val="81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 xml:space="preserve">Показатели 2 задачи 5. Площадь введенного в эксплуатацию </w:t>
            </w:r>
            <w:proofErr w:type="spellStart"/>
            <w:r w:rsidRPr="00604434">
              <w:rPr>
                <w:color w:val="000000"/>
                <w:sz w:val="21"/>
                <w:szCs w:val="21"/>
                <w:lang w:eastAsia="ru-RU"/>
              </w:rPr>
              <w:t>жилья</w:t>
            </w:r>
            <w:proofErr w:type="gramStart"/>
            <w:r w:rsidRPr="00604434">
              <w:rPr>
                <w:color w:val="000000"/>
                <w:sz w:val="21"/>
                <w:szCs w:val="21"/>
                <w:lang w:eastAsia="ru-RU"/>
              </w:rPr>
              <w:t>,т</w:t>
            </w:r>
            <w:proofErr w:type="gramEnd"/>
            <w:r w:rsidRPr="00604434">
              <w:rPr>
                <w:color w:val="000000"/>
                <w:sz w:val="21"/>
                <w:szCs w:val="21"/>
                <w:lang w:eastAsia="ru-RU"/>
              </w:rPr>
              <w:t>ыс</w:t>
            </w:r>
            <w:proofErr w:type="spellEnd"/>
            <w:r w:rsidRPr="00604434">
              <w:rPr>
                <w:color w:val="000000"/>
                <w:sz w:val="21"/>
                <w:szCs w:val="21"/>
                <w:lang w:eastAsia="ru-RU"/>
              </w:rPr>
              <w:t>. кв. м.</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3,68</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3,68</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r>
      <w:tr w:rsidR="00604434" w:rsidRPr="00604434" w:rsidTr="00604434">
        <w:trPr>
          <w:trHeight w:val="3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Задача 6. «Формирование комфортной среды в Томском районе на 2016-2020 годы»</w:t>
            </w:r>
          </w:p>
        </w:tc>
      </w:tr>
      <w:tr w:rsidR="00604434" w:rsidRPr="00604434" w:rsidTr="00604434">
        <w:trPr>
          <w:trHeight w:val="9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549"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Показатели 1. задачи 6. Количество объектов благоустройства, шт.</w:t>
            </w:r>
          </w:p>
        </w:tc>
        <w:tc>
          <w:tcPr>
            <w:tcW w:w="993"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3</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w:t>
            </w:r>
          </w:p>
        </w:tc>
      </w:tr>
      <w:tr w:rsidR="00604434" w:rsidRPr="00604434" w:rsidTr="00604434">
        <w:trPr>
          <w:trHeight w:val="315"/>
        </w:trPr>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Подпрограммы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Подпрограмма 1. «Газификация муниципального образования «Томский район».</w:t>
            </w:r>
          </w:p>
        </w:tc>
      </w:tr>
      <w:tr w:rsidR="00604434" w:rsidRPr="00604434" w:rsidTr="00604434">
        <w:trPr>
          <w:trHeight w:val="315"/>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Подпрограмма 2. «Развитие социальной и инженерной инфраструктуры Томского района».</w:t>
            </w:r>
          </w:p>
        </w:tc>
      </w:tr>
      <w:tr w:rsidR="00604434" w:rsidRPr="00604434" w:rsidTr="00604434">
        <w:trPr>
          <w:trHeight w:val="6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Подпрограмма 3. «Устойчивое развитие сельских территорий муниципального образования «Томский район».</w:t>
            </w:r>
          </w:p>
        </w:tc>
      </w:tr>
      <w:tr w:rsidR="00604434" w:rsidRPr="00604434" w:rsidTr="00604434">
        <w:trPr>
          <w:trHeight w:val="6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Подпрограмма 4. «Обеспечение безопасных условий проживания на территории муниципального образования «Томский район».</w:t>
            </w:r>
          </w:p>
        </w:tc>
      </w:tr>
      <w:tr w:rsidR="00604434" w:rsidRPr="00604434" w:rsidTr="00604434">
        <w:trPr>
          <w:trHeight w:val="6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Подпрограмма 5. «Стимулирование развития жилищного строительства в Томском районе»</w:t>
            </w:r>
          </w:p>
        </w:tc>
      </w:tr>
      <w:tr w:rsidR="00604434" w:rsidRPr="00604434" w:rsidTr="00604434">
        <w:trPr>
          <w:trHeight w:val="3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Подпрограмма 6. «Формирование комфортной среды в Томском районе»</w:t>
            </w:r>
          </w:p>
        </w:tc>
      </w:tr>
      <w:tr w:rsidR="00604434" w:rsidRPr="00604434" w:rsidTr="00604434">
        <w:trPr>
          <w:trHeight w:val="3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Обеспечивающая подпрограмма.</w:t>
            </w:r>
          </w:p>
        </w:tc>
      </w:tr>
      <w:tr w:rsidR="00604434" w:rsidRPr="00604434" w:rsidTr="00604434">
        <w:trPr>
          <w:trHeight w:val="378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Ведомственные целевые программы, входящие в состав муниципальной программы (далее – ВЦП)</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нет</w:t>
            </w:r>
          </w:p>
        </w:tc>
      </w:tr>
      <w:tr w:rsidR="00604434" w:rsidRPr="00604434" w:rsidTr="00604434">
        <w:trPr>
          <w:trHeight w:val="189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lastRenderedPageBreak/>
              <w:t>Сроки реализации муниципальной программы</w:t>
            </w:r>
          </w:p>
        </w:tc>
        <w:tc>
          <w:tcPr>
            <w:tcW w:w="9487" w:type="dxa"/>
            <w:gridSpan w:val="10"/>
            <w:tcBorders>
              <w:top w:val="single" w:sz="4" w:space="0" w:color="auto"/>
              <w:left w:val="nil"/>
              <w:bottom w:val="single" w:sz="4" w:space="0" w:color="auto"/>
              <w:right w:val="single" w:sz="4" w:space="0" w:color="000000"/>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2016-2020 годы</w:t>
            </w:r>
          </w:p>
        </w:tc>
      </w:tr>
      <w:tr w:rsidR="00604434" w:rsidRPr="00604434" w:rsidTr="00604434">
        <w:trPr>
          <w:trHeight w:val="1350"/>
        </w:trPr>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Объем и источники финансирования муниципальной программы (с детализацией по годам реализации, тыс. рублей)</w:t>
            </w: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Источники</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Всего</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2017</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2018</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2019</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2021 прогноз</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2022 прогноз</w:t>
            </w:r>
          </w:p>
        </w:tc>
      </w:tr>
      <w:tr w:rsidR="00604434" w:rsidRPr="00604434" w:rsidTr="00604434">
        <w:trPr>
          <w:trHeight w:val="54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федеральный бюджет (по согласованию)</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41722,80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12620,30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17791,80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11310,70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r>
      <w:tr w:rsidR="00604434" w:rsidRPr="00604434" w:rsidTr="00604434">
        <w:trPr>
          <w:trHeight w:val="54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областной бюджет (по согласованию)</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783249,60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172920,20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126886,70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174829,50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254403,20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50270,00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1970,00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1970,00</w:t>
            </w:r>
          </w:p>
        </w:tc>
      </w:tr>
      <w:tr w:rsidR="00604434" w:rsidRPr="00604434" w:rsidTr="00604434">
        <w:trPr>
          <w:trHeight w:val="81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средства фонда реформирования ЖКХ (по согласованию)</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97900,10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56075,50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41824,60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r>
      <w:tr w:rsidR="00604434" w:rsidRPr="00604434" w:rsidTr="00604434">
        <w:trPr>
          <w:trHeight w:val="54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бюджет Томского района</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579986,10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98398,00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134240,50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108896,70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77532,90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50858,00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55030,00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55030,00</w:t>
            </w:r>
          </w:p>
        </w:tc>
      </w:tr>
      <w:tr w:rsidR="00604434" w:rsidRPr="00604434" w:rsidTr="00604434">
        <w:trPr>
          <w:trHeight w:val="81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бюджеты сельских поселений (по согласованию)</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2658,46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258,30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707,60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699,63</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992,93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r>
      <w:tr w:rsidR="00604434" w:rsidRPr="00604434" w:rsidTr="00604434">
        <w:trPr>
          <w:trHeight w:val="81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внебюджетные источники (по согласованию)</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80229,60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75857,60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2599,80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1772,20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0,00</w:t>
            </w:r>
          </w:p>
        </w:tc>
      </w:tr>
      <w:tr w:rsidR="00604434" w:rsidRPr="00604434" w:rsidTr="00604434">
        <w:trPr>
          <w:trHeight w:val="300"/>
        </w:trPr>
        <w:tc>
          <w:tcPr>
            <w:tcW w:w="1712"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21"/>
                <w:szCs w:val="21"/>
                <w:lang w:eastAsia="ru-RU"/>
              </w:rPr>
            </w:pPr>
          </w:p>
        </w:tc>
        <w:tc>
          <w:tcPr>
            <w:tcW w:w="1749" w:type="dxa"/>
            <w:gridSpan w:val="2"/>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всего по источникам</w:t>
            </w:r>
          </w:p>
        </w:tc>
        <w:tc>
          <w:tcPr>
            <w:tcW w:w="793" w:type="dxa"/>
            <w:tcBorders>
              <w:top w:val="single" w:sz="4" w:space="0" w:color="auto"/>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1585746,66</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416129,90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324051,00</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297508,73</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332929,03</w:t>
            </w:r>
          </w:p>
        </w:tc>
        <w:tc>
          <w:tcPr>
            <w:tcW w:w="992"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101128,00</w:t>
            </w:r>
          </w:p>
        </w:tc>
        <w:tc>
          <w:tcPr>
            <w:tcW w:w="991"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57000,00</w:t>
            </w:r>
          </w:p>
        </w:tc>
        <w:tc>
          <w:tcPr>
            <w:tcW w:w="993" w:type="dxa"/>
            <w:tcBorders>
              <w:top w:val="nil"/>
              <w:left w:val="nil"/>
              <w:bottom w:val="single" w:sz="4" w:space="0" w:color="auto"/>
              <w:right w:val="single" w:sz="4" w:space="0" w:color="auto"/>
            </w:tcBorders>
            <w:shd w:val="clear" w:color="000000" w:fill="FFFFFF"/>
            <w:vAlign w:val="center"/>
            <w:hideMark/>
          </w:tcPr>
          <w:p w:rsidR="00604434" w:rsidRPr="00604434" w:rsidRDefault="00604434" w:rsidP="00604434">
            <w:pPr>
              <w:suppressAutoHyphens w:val="0"/>
              <w:jc w:val="center"/>
              <w:rPr>
                <w:b/>
                <w:bCs/>
                <w:color w:val="000000"/>
                <w:sz w:val="21"/>
                <w:szCs w:val="21"/>
                <w:lang w:eastAsia="ru-RU"/>
              </w:rPr>
            </w:pPr>
            <w:r w:rsidRPr="00604434">
              <w:rPr>
                <w:b/>
                <w:bCs/>
                <w:color w:val="000000"/>
                <w:sz w:val="21"/>
                <w:szCs w:val="21"/>
                <w:lang w:eastAsia="ru-RU"/>
              </w:rPr>
              <w:t>57000,00</w:t>
            </w:r>
          </w:p>
        </w:tc>
      </w:tr>
    </w:tbl>
    <w:p w:rsidR="006731FE" w:rsidRDefault="006731FE" w:rsidP="003B0263">
      <w:pPr>
        <w:suppressAutoHyphens w:val="0"/>
        <w:spacing w:after="200" w:line="276" w:lineRule="auto"/>
        <w:rPr>
          <w:sz w:val="21"/>
          <w:szCs w:val="21"/>
        </w:rPr>
        <w:sectPr w:rsidR="006731FE" w:rsidSect="006731FE">
          <w:pgSz w:w="11906" w:h="16838"/>
          <w:pgMar w:top="567" w:right="851" w:bottom="1134" w:left="992" w:header="709" w:footer="709" w:gutter="0"/>
          <w:cols w:space="708"/>
          <w:docGrid w:linePitch="360"/>
        </w:sectPr>
      </w:pPr>
    </w:p>
    <w:tbl>
      <w:tblPr>
        <w:tblW w:w="9938" w:type="dxa"/>
        <w:tblInd w:w="93" w:type="dxa"/>
        <w:tblLayout w:type="fixed"/>
        <w:tblLook w:val="04A0" w:firstRow="1" w:lastRow="0" w:firstColumn="1" w:lastColumn="0" w:noHBand="0" w:noVBand="1"/>
      </w:tblPr>
      <w:tblGrid>
        <w:gridCol w:w="929"/>
        <w:gridCol w:w="1840"/>
        <w:gridCol w:w="1099"/>
        <w:gridCol w:w="968"/>
        <w:gridCol w:w="967"/>
        <w:gridCol w:w="967"/>
        <w:gridCol w:w="836"/>
        <w:gridCol w:w="703"/>
        <w:gridCol w:w="814"/>
        <w:gridCol w:w="815"/>
      </w:tblGrid>
      <w:tr w:rsidR="0073728E" w:rsidRPr="0073728E" w:rsidTr="004A4541">
        <w:trPr>
          <w:trHeight w:val="300"/>
        </w:trPr>
        <w:tc>
          <w:tcPr>
            <w:tcW w:w="9938" w:type="dxa"/>
            <w:gridSpan w:val="10"/>
            <w:tcBorders>
              <w:top w:val="nil"/>
              <w:left w:val="nil"/>
              <w:bottom w:val="nil"/>
              <w:right w:val="nil"/>
            </w:tcBorders>
            <w:shd w:val="clear" w:color="000000" w:fill="FFFFFF"/>
            <w:vAlign w:val="bottom"/>
            <w:hideMark/>
          </w:tcPr>
          <w:p w:rsidR="0073728E" w:rsidRPr="0073728E" w:rsidRDefault="0073728E" w:rsidP="003B0263">
            <w:pPr>
              <w:suppressAutoHyphens w:val="0"/>
              <w:jc w:val="center"/>
              <w:rPr>
                <w:color w:val="000000"/>
                <w:sz w:val="21"/>
                <w:szCs w:val="21"/>
                <w:lang w:eastAsia="ru-RU"/>
              </w:rPr>
            </w:pPr>
            <w:r w:rsidRPr="0073728E">
              <w:rPr>
                <w:color w:val="000000"/>
                <w:sz w:val="21"/>
                <w:szCs w:val="21"/>
                <w:lang w:eastAsia="ru-RU"/>
              </w:rPr>
              <w:lastRenderedPageBreak/>
              <w:t>1. Характеристика текущего состояния сферы реализации муниципальной программы</w:t>
            </w:r>
          </w:p>
        </w:tc>
      </w:tr>
      <w:tr w:rsidR="0073728E" w:rsidRPr="0073728E" w:rsidTr="004A4541">
        <w:trPr>
          <w:trHeight w:val="300"/>
        </w:trPr>
        <w:tc>
          <w:tcPr>
            <w:tcW w:w="9938" w:type="dxa"/>
            <w:gridSpan w:val="10"/>
            <w:tcBorders>
              <w:top w:val="nil"/>
              <w:left w:val="nil"/>
              <w:bottom w:val="nil"/>
              <w:right w:val="nil"/>
            </w:tcBorders>
            <w:shd w:val="clear" w:color="000000" w:fill="FFFFFF"/>
            <w:vAlign w:val="bottom"/>
            <w:hideMark/>
          </w:tcPr>
          <w:p w:rsidR="0073728E" w:rsidRPr="0073728E" w:rsidRDefault="0073728E" w:rsidP="003B0263">
            <w:pPr>
              <w:suppressAutoHyphens w:val="0"/>
              <w:jc w:val="center"/>
              <w:rPr>
                <w:color w:val="000000"/>
                <w:sz w:val="21"/>
                <w:szCs w:val="21"/>
                <w:lang w:eastAsia="ru-RU"/>
              </w:rPr>
            </w:pPr>
            <w:r w:rsidRPr="0073728E">
              <w:rPr>
                <w:color w:val="000000"/>
                <w:sz w:val="21"/>
                <w:szCs w:val="21"/>
                <w:lang w:eastAsia="ru-RU"/>
              </w:rPr>
              <w:t> </w:t>
            </w:r>
          </w:p>
        </w:tc>
      </w:tr>
      <w:tr w:rsidR="0073728E" w:rsidRPr="0073728E" w:rsidTr="004A4541">
        <w:trPr>
          <w:trHeight w:val="391"/>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Комфортность жизни – это система оценок условий жизнедеятельности, которая формируется на основе удовлетворения потребностей человека и (или) населения и определяет качество и продолжительность жизни. </w:t>
            </w:r>
          </w:p>
        </w:tc>
      </w:tr>
      <w:tr w:rsidR="0073728E" w:rsidRPr="0073728E" w:rsidTr="004A4541">
        <w:trPr>
          <w:trHeight w:val="953"/>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Комфортность жизни зависит от множества объективных факторов: географического расположения, климатических условий, демографического состояния, конкретной экономической ситуации и политической обстановки. С другой стороны, комфортность жизни зависит от субъективного восприятия, а именно: формирования политических предпочтений, отношения к действующему социальному строю и др., значимость которых нельзя приуменьшать, поскольку наряду с другими условиями они представляют собой важнейший фактор, формирующий отношение к вопросу о комфортности жизни.</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Таким образом, понятие «комфортность жизни» является сложной системой субъективных и объективных оценок, необходимых для определения уровня качества жизни населения.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Уровень качества жизни населения зависит от следующих критериев эффективности, определяющихся степенью развития: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а) коммунального комплекса населённых пунктов муниципального образования «Томский район»,</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б) социальной сферы муниципального образования «Томский район»,</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в) несельскохозяйственных видов деятельности в муниципальном образовании «Томский район»,</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г) рынка труда на территории муниципального образования «Томский район»,</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д) процессов самоуправления в целях активизации человеческого потенциала,</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е) системы предупреждения опасного поведения участников дорожного движения,</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ж) безопасного участия детей в дорожном движении,</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з) системы организации движения транспортных средств и пешеходов, повышенной безопасностью дорожных условий.</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В настоящее время качество жизни населения на территории муниципального образования «Томский район» оценивается удовлетворительно, и причинами этому являются:</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а) высокий уровень изношенности объектов коммунального комплекса,</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б) недостаточно развитая социальная сфера,</w:t>
            </w:r>
          </w:p>
        </w:tc>
      </w:tr>
      <w:tr w:rsidR="0073728E" w:rsidRPr="0073728E" w:rsidTr="004A4541">
        <w:trPr>
          <w:trHeight w:val="22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в) недостаточно развитые несельскохозяйственные виды деятельности в муниципальном образовании «Томский район»,</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в) узкий рынок труда на территории муниципального образования «Томский район»,</w:t>
            </w:r>
          </w:p>
        </w:tc>
      </w:tr>
      <w:tr w:rsidR="0073728E" w:rsidRPr="0073728E" w:rsidTr="004A4541">
        <w:trPr>
          <w:trHeight w:val="78"/>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г) неразвитые процессы самоуправления в целях активизации человеческого потенциала,</w:t>
            </w:r>
          </w:p>
        </w:tc>
      </w:tr>
      <w:tr w:rsidR="0073728E" w:rsidRPr="0073728E" w:rsidTr="004A4541">
        <w:trPr>
          <w:trHeight w:val="8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д) отсутствующая система предупреждения опасного поведения участников дорожного движения,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е) большое количество дорожно-транспортных происшествий, особенно с участием детей, в том числе с летальным исходом.</w:t>
            </w:r>
          </w:p>
        </w:tc>
      </w:tr>
      <w:tr w:rsidR="0073728E" w:rsidRPr="0073728E" w:rsidTr="004A4541">
        <w:trPr>
          <w:trHeight w:val="6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Неблагоприятная ситуация прослеживается в комплексном развитии муниципального образования «Томский район» и выражается: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1) в измельчении сельских населённых пунктов, что приводит к опустошению и запустению сельских территорий Томского района,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2) в выбытии из оборота продуктивных земель сельскохозяйственного назначения, что угрожает не только продовольственной, но и геополитической безопасности Томского района.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Все вышеперечисленные причины способствуют снижению уровня комфортности проживания в сельской местности.</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proofErr w:type="gramStart"/>
            <w:r w:rsidRPr="0073728E">
              <w:rPr>
                <w:color w:val="000000"/>
                <w:sz w:val="21"/>
                <w:szCs w:val="21"/>
                <w:lang w:eastAsia="ru-RU"/>
              </w:rPr>
              <w:t>Коммунальный комплекс муниципального образования «Томский район» складывается из следующих отраслей: водоснабжение, водоотведение, теплоснабжение, газоснабжение, электроснабжение, дорожно-транспортная инфраструктура и др.</w:t>
            </w:r>
            <w:proofErr w:type="gramEnd"/>
          </w:p>
        </w:tc>
      </w:tr>
      <w:tr w:rsidR="0073728E" w:rsidRPr="0073728E" w:rsidTr="004A4541">
        <w:trPr>
          <w:trHeight w:val="6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Приоритетным направлением при определении качества жизни населения является водоснабжение, так как именно оно является основой для жизни человека.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Так, протяженность водопроводных сетей </w:t>
            </w:r>
            <w:proofErr w:type="gramStart"/>
            <w:r w:rsidRPr="0073728E">
              <w:rPr>
                <w:color w:val="000000"/>
                <w:sz w:val="21"/>
                <w:szCs w:val="21"/>
                <w:lang w:eastAsia="ru-RU"/>
              </w:rPr>
              <w:t>на конец</w:t>
            </w:r>
            <w:proofErr w:type="gramEnd"/>
            <w:r w:rsidRPr="0073728E">
              <w:rPr>
                <w:color w:val="000000"/>
                <w:sz w:val="21"/>
                <w:szCs w:val="21"/>
                <w:lang w:eastAsia="ru-RU"/>
              </w:rPr>
              <w:t xml:space="preserve"> 2014 года по сравнению с аналогичным периодом 2012 и 2013 годов осталась на прежнем уровне и составила 505,6 км, из которых 303,36 км (60,0%) нуждаются в замене.</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За 2014 год в целом по Томскому району отремонтировано 18,00 км водопроводных сетей, что на 1,3 км, или в 1,1 раза больше, чем в 2013 году и на 1,7 км или </w:t>
            </w:r>
            <w:proofErr w:type="gramStart"/>
            <w:r w:rsidRPr="0073728E">
              <w:rPr>
                <w:color w:val="000000"/>
                <w:sz w:val="21"/>
                <w:szCs w:val="21"/>
                <w:lang w:eastAsia="ru-RU"/>
              </w:rPr>
              <w:t>в</w:t>
            </w:r>
            <w:proofErr w:type="gramEnd"/>
            <w:r w:rsidRPr="0073728E">
              <w:rPr>
                <w:color w:val="000000"/>
                <w:sz w:val="21"/>
                <w:szCs w:val="21"/>
                <w:lang w:eastAsia="ru-RU"/>
              </w:rPr>
              <w:t xml:space="preserve"> 1,1 </w:t>
            </w:r>
            <w:proofErr w:type="gramStart"/>
            <w:r w:rsidRPr="0073728E">
              <w:rPr>
                <w:color w:val="000000"/>
                <w:sz w:val="21"/>
                <w:szCs w:val="21"/>
                <w:lang w:eastAsia="ru-RU"/>
              </w:rPr>
              <w:t>раза</w:t>
            </w:r>
            <w:proofErr w:type="gramEnd"/>
            <w:r w:rsidRPr="0073728E">
              <w:rPr>
                <w:color w:val="000000"/>
                <w:sz w:val="21"/>
                <w:szCs w:val="21"/>
                <w:lang w:eastAsia="ru-RU"/>
              </w:rPr>
              <w:t xml:space="preserve"> больше, чем в 2012 году. Ремонт сетей заключался в проведении планово-предупредительных работ с целью предотвращения их преждевременного износа. Удельный вес отремонтированных водопроводных сетей в общем протяжении водопроводных сетей, нуждающихся в ремонте, в  текущем периоде  составил 3,7% (в 2013 году – 3,3%, в 2012 году – 3,2%).</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В 2014 году насосными станциями было поднято около 2,0 млн. куб. м воды.</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В 2014  году сохранилась тенденция сокращения подъема воды насосными станциями. Так, по </w:t>
            </w:r>
            <w:r w:rsidRPr="0073728E">
              <w:rPr>
                <w:color w:val="000000"/>
                <w:sz w:val="21"/>
                <w:szCs w:val="21"/>
                <w:lang w:eastAsia="ru-RU"/>
              </w:rPr>
              <w:lastRenderedPageBreak/>
              <w:t>сравнению с 2013 и 2012 годами сокращение составило 0,5 млн. куб. м (20%) воды.</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lastRenderedPageBreak/>
              <w:t xml:space="preserve">     </w:t>
            </w:r>
            <w:r w:rsidRPr="0073728E">
              <w:rPr>
                <w:color w:val="000000"/>
                <w:sz w:val="21"/>
                <w:szCs w:val="21"/>
                <w:lang w:eastAsia="ru-RU"/>
              </w:rPr>
              <w:t>В 2014  году всем потребителям было отпущено 1,8 млн. куб. м воды, что на 0,2 млн. куб. м, или на 10 % меньше, чем в 2013 и 2012 годах.</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В структуре распределения отпуска воды своим потребителям в 2014 году 65,8% приходилось населению, 12,0% - </w:t>
            </w:r>
            <w:proofErr w:type="spellStart"/>
            <w:r w:rsidRPr="0073728E">
              <w:rPr>
                <w:color w:val="000000"/>
                <w:sz w:val="21"/>
                <w:szCs w:val="21"/>
                <w:lang w:eastAsia="ru-RU"/>
              </w:rPr>
              <w:t>бюджетофинансируемым</w:t>
            </w:r>
            <w:proofErr w:type="spellEnd"/>
            <w:r w:rsidRPr="0073728E">
              <w:rPr>
                <w:color w:val="000000"/>
                <w:sz w:val="21"/>
                <w:szCs w:val="21"/>
                <w:lang w:eastAsia="ru-RU"/>
              </w:rPr>
              <w:t xml:space="preserve"> организациям, 22,2% - прочим организациям.</w:t>
            </w:r>
          </w:p>
        </w:tc>
      </w:tr>
      <w:tr w:rsidR="0073728E" w:rsidRPr="0073728E" w:rsidTr="004A4541">
        <w:trPr>
          <w:trHeight w:val="6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Пропуск воды через очистные сооружения от общего количества поданной воды в сеть в 2014 году составил 77,8% против 78,7% в 2013 году и против 78,9% в 2012 году.</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По-прежнему значительной остается утечка воды при транспортировке к потребителям вследствие неисправности труб водопроводной сети, их соединений, запорной арматуры, гидрантов, а также аварий на сети. В 2013 году утечка и неучтённый расход воды составили 0,2 млн. куб. м, или 10% от общего объёма воды, поданной в сеть (в 2013 году – 20%, в 2012 году – 23%).</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Протяженность канализационных сетей </w:t>
            </w:r>
            <w:proofErr w:type="gramStart"/>
            <w:r w:rsidRPr="0073728E">
              <w:rPr>
                <w:color w:val="000000"/>
                <w:sz w:val="21"/>
                <w:szCs w:val="21"/>
                <w:lang w:eastAsia="ru-RU"/>
              </w:rPr>
              <w:t>на конец</w:t>
            </w:r>
            <w:proofErr w:type="gramEnd"/>
            <w:r w:rsidRPr="0073728E">
              <w:rPr>
                <w:color w:val="000000"/>
                <w:sz w:val="21"/>
                <w:szCs w:val="21"/>
                <w:lang w:eastAsia="ru-RU"/>
              </w:rPr>
              <w:t xml:space="preserve"> 2014 года по сравнению с аналогичным периодом 2012 и 2013 годов осталась на том же уровне и составила 132,2 км, из которых 105,76 км (80%) нуждались в замене. За 2014 год в целом по Томскому району заменено 2,0 км канализационных сетей.</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Установленная пропускная способность очистных сооружений в текущем  году составляла 450 тыс. куб. м в сутки. За 2014  год через систему канализации пропущено 1200 тыс. куб. м сточных вод, что на 4% меньше, чем в 2013 году и на 3% меньше, чем в 2012 году.</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В 2014 году 66 источников теплоснабжения суммарной мощностью 85,4 Гкал/</w:t>
            </w:r>
            <w:proofErr w:type="gramStart"/>
            <w:r w:rsidRPr="0073728E">
              <w:rPr>
                <w:color w:val="000000"/>
                <w:sz w:val="21"/>
                <w:szCs w:val="21"/>
                <w:lang w:eastAsia="ru-RU"/>
              </w:rPr>
              <w:t>ч</w:t>
            </w:r>
            <w:proofErr w:type="gramEnd"/>
            <w:r w:rsidRPr="0073728E">
              <w:rPr>
                <w:color w:val="000000"/>
                <w:sz w:val="21"/>
                <w:szCs w:val="21"/>
                <w:lang w:eastAsia="ru-RU"/>
              </w:rPr>
              <w:t xml:space="preserve"> (в 2015 году – 85,4 Гкал/ч) обеспечивали теплом население и </w:t>
            </w:r>
            <w:proofErr w:type="spellStart"/>
            <w:r w:rsidRPr="0073728E">
              <w:rPr>
                <w:color w:val="000000"/>
                <w:sz w:val="21"/>
                <w:szCs w:val="21"/>
                <w:lang w:eastAsia="ru-RU"/>
              </w:rPr>
              <w:t>бюджетофинансируемые</w:t>
            </w:r>
            <w:proofErr w:type="spellEnd"/>
            <w:r w:rsidRPr="0073728E">
              <w:rPr>
                <w:color w:val="000000"/>
                <w:sz w:val="21"/>
                <w:szCs w:val="21"/>
                <w:lang w:eastAsia="ru-RU"/>
              </w:rPr>
              <w:t xml:space="preserve"> организации. Основную часть всех источников теплоснабжения, работающих на территории Томского района, по состоянию на конец года, составляли мелкие, маломощные источники, мощность которых не превышала 3 Гкал/ч. В общем числе источников теплоснабжения их доля составляла 70,9%, а в полном объёме производимой </w:t>
            </w:r>
            <w:proofErr w:type="spellStart"/>
            <w:r w:rsidRPr="0073728E">
              <w:rPr>
                <w:color w:val="000000"/>
                <w:sz w:val="21"/>
                <w:szCs w:val="21"/>
                <w:lang w:eastAsia="ru-RU"/>
              </w:rPr>
              <w:t>теплоэнергии</w:t>
            </w:r>
            <w:proofErr w:type="spellEnd"/>
            <w:r w:rsidRPr="0073728E">
              <w:rPr>
                <w:color w:val="000000"/>
                <w:sz w:val="21"/>
                <w:szCs w:val="21"/>
                <w:lang w:eastAsia="ru-RU"/>
              </w:rPr>
              <w:t xml:space="preserve"> – 9,2%.</w:t>
            </w:r>
          </w:p>
        </w:tc>
      </w:tr>
      <w:tr w:rsidR="0073728E" w:rsidRPr="0073728E" w:rsidTr="004A4541">
        <w:trPr>
          <w:trHeight w:val="62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Большую часть источников теплоснабжения по видам используемого топлива составляли источники, работающие на твердом топливе и газе. Из всех источников теплоснабжения, находящихся на территории Томского района, 32 источника (48,48%) работали на твердом топливе, 33 (46,97%) - на газе и лишь 1 (1,52%) - на жидком топливе, 2 (3,03%) – на электроэнергии.</w:t>
            </w:r>
          </w:p>
        </w:tc>
      </w:tr>
      <w:tr w:rsidR="0073728E" w:rsidRPr="0073728E" w:rsidTr="004A4541">
        <w:trPr>
          <w:trHeight w:val="374"/>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В 2014 году на территории Томского района введено 2 источника теплоснабжения по сравнению с 3-мя в 2013  году, из них 2 источника с суммарной мощностью до 3 Гкал/час, 3 источника мощностью от 3 до 20 Гкал/час. За тот же период 32 источника реанимировано, из них 22 источника с суммарной мощностью до 3 Гкал/час, 10 источников мощностью от 3 до 20 Гкал/час.</w:t>
            </w:r>
          </w:p>
        </w:tc>
      </w:tr>
      <w:tr w:rsidR="0073728E" w:rsidRPr="0073728E" w:rsidTr="004A4541">
        <w:trPr>
          <w:trHeight w:val="72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Протяженность тепловых сетей в двухтрубном исполнении </w:t>
            </w:r>
            <w:proofErr w:type="gramStart"/>
            <w:r w:rsidRPr="0073728E">
              <w:rPr>
                <w:color w:val="000000"/>
                <w:sz w:val="21"/>
                <w:szCs w:val="21"/>
                <w:lang w:eastAsia="ru-RU"/>
              </w:rPr>
              <w:t>на конец</w:t>
            </w:r>
            <w:proofErr w:type="gramEnd"/>
            <w:r w:rsidRPr="0073728E">
              <w:rPr>
                <w:color w:val="000000"/>
                <w:sz w:val="21"/>
                <w:szCs w:val="21"/>
                <w:lang w:eastAsia="ru-RU"/>
              </w:rPr>
              <w:t xml:space="preserve"> 2014 года по сравнению с аналогичным периодом предыдущего года увеличилась на 1,8 км и составила 125,9 км (а по сравнению с 2012  годом увеличилась на 5,5 км), из которых 40,10 км (31,85%) нуждались в замене, 70,20 км являлись ветхими. За 2014  год было заменено около 3,0 км тепловых и паровых сетей (в 2013 году – 5,4 км, в 2012 году – 2 км), которые являлись ветхими. Замена сетей заключалась в проведении планово-предупредительных работ с целью предотвращения их преждевременного износа.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В 2014  году по сравнению с 2013  годом отпуск тепловой энергии населению уменьшился на 7,1% и на 8,1% - по сравнению с 2012  годом, </w:t>
            </w:r>
            <w:proofErr w:type="spellStart"/>
            <w:r w:rsidRPr="0073728E">
              <w:rPr>
                <w:color w:val="000000"/>
                <w:sz w:val="21"/>
                <w:szCs w:val="21"/>
                <w:lang w:eastAsia="ru-RU"/>
              </w:rPr>
              <w:t>бюджетофинансируемым</w:t>
            </w:r>
            <w:proofErr w:type="spellEnd"/>
            <w:r w:rsidRPr="0073728E">
              <w:rPr>
                <w:color w:val="000000"/>
                <w:sz w:val="21"/>
                <w:szCs w:val="21"/>
                <w:lang w:eastAsia="ru-RU"/>
              </w:rPr>
              <w:t xml:space="preserve"> организациям по сравнению с 2013  годом – </w:t>
            </w:r>
            <w:proofErr w:type="gramStart"/>
            <w:r w:rsidRPr="0073728E">
              <w:rPr>
                <w:color w:val="000000"/>
                <w:sz w:val="21"/>
                <w:szCs w:val="21"/>
                <w:lang w:eastAsia="ru-RU"/>
              </w:rPr>
              <w:t>на</w:t>
            </w:r>
            <w:proofErr w:type="gramEnd"/>
            <w:r w:rsidRPr="0073728E">
              <w:rPr>
                <w:color w:val="000000"/>
                <w:sz w:val="21"/>
                <w:szCs w:val="21"/>
                <w:lang w:eastAsia="ru-RU"/>
              </w:rPr>
              <w:t xml:space="preserve"> 2,8%, а </w:t>
            </w:r>
            <w:proofErr w:type="gramStart"/>
            <w:r w:rsidRPr="0073728E">
              <w:rPr>
                <w:color w:val="000000"/>
                <w:sz w:val="21"/>
                <w:szCs w:val="21"/>
                <w:lang w:eastAsia="ru-RU"/>
              </w:rPr>
              <w:t>по</w:t>
            </w:r>
            <w:proofErr w:type="gramEnd"/>
            <w:r w:rsidRPr="0073728E">
              <w:rPr>
                <w:color w:val="000000"/>
                <w:sz w:val="21"/>
                <w:szCs w:val="21"/>
                <w:lang w:eastAsia="ru-RU"/>
              </w:rPr>
              <w:t xml:space="preserve"> сравнению с 2012  годом – на 5,7%, что составило 52,388 тыс. Гкал и 20,660 тыс. Гкал, соответственно.</w:t>
            </w:r>
          </w:p>
        </w:tc>
      </w:tr>
      <w:tr w:rsidR="0073728E" w:rsidRPr="0073728E" w:rsidTr="004A4541">
        <w:trPr>
          <w:trHeight w:val="6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В 2014 году потери тепла составили 88,54 тыс. Гкал или 12,0% от общего </w:t>
            </w:r>
            <w:proofErr w:type="gramStart"/>
            <w:r w:rsidRPr="0073728E">
              <w:rPr>
                <w:color w:val="000000"/>
                <w:sz w:val="21"/>
                <w:szCs w:val="21"/>
                <w:lang w:eastAsia="ru-RU"/>
              </w:rPr>
              <w:t>количества</w:t>
            </w:r>
            <w:proofErr w:type="gramEnd"/>
            <w:r w:rsidRPr="0073728E">
              <w:rPr>
                <w:color w:val="000000"/>
                <w:sz w:val="21"/>
                <w:szCs w:val="21"/>
                <w:lang w:eastAsia="ru-RU"/>
              </w:rPr>
              <w:t xml:space="preserve"> поданного в сеть тепла, в 2013 году – 14,3%, в 2014 году – 15,7%.</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Одним из главных условий надежности работы коммунального комплекса является обеспеченность объектов коммунальной инфраструктуры резервными источниками энергоснабжения.</w:t>
            </w:r>
          </w:p>
        </w:tc>
      </w:tr>
      <w:tr w:rsidR="0073728E" w:rsidRPr="0073728E" w:rsidTr="004A4541">
        <w:trPr>
          <w:trHeight w:val="282"/>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По состоянию на 01.01.2015  на территории Томского района имеются 16 дизель-электрических установок общей мощностью 1,5 МВт, посредством которых обеспечивается резервное энергоснабжение котельных. Однако для полного обеспечения резервными источниками энергоснабжения котельных в Томском районе требуется приобретение еще 10 дизель-электрических установок общей мощностью 0,4 МВт.</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Уровень газификации Томского района на 01.01.2014 года составляет 16,97%.</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Рост удельного веса общей площади жилья, оборудованной сетевым газом в Томском районе, за период с 2003 по 2014 годы составляет 12,76%. Это обусловлено тем, что в районе на протяжении ряда лет проводилась целенаправленная работа по развитию газораспределительных сетей и подключению жилых домов к централизованному газоснабжению.</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Общая протяженность распределительных газопроводов в населённых пунктах Томского района составляет 284,07 км, газоснабжение Томского района охватывает 30 населенных пунктов в 13-ти сельских поселениях.</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Обострилась проблема электроснабжения сельских населённых пунктов. Более 12 км воздушных электрических линий и 24 трансформаторные подстанции, отработавшие свой срок, требуют замены, их дальнейшая эксплуатация опасна для жизни потребителей. Одна треть линий электропередач, </w:t>
            </w:r>
            <w:r w:rsidRPr="0073728E">
              <w:rPr>
                <w:color w:val="000000"/>
                <w:sz w:val="21"/>
                <w:szCs w:val="21"/>
                <w:lang w:eastAsia="ru-RU"/>
              </w:rPr>
              <w:lastRenderedPageBreak/>
              <w:t>принадлежащих муниципальному образованию, в результате сверхнормативной эксплуатации пришла в ветхое и технически непригодное состояние.</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lastRenderedPageBreak/>
              <w:t xml:space="preserve">     </w:t>
            </w:r>
            <w:r w:rsidRPr="0073728E">
              <w:rPr>
                <w:color w:val="000000"/>
                <w:sz w:val="21"/>
                <w:szCs w:val="21"/>
                <w:lang w:eastAsia="ru-RU"/>
              </w:rPr>
              <w:t>В результате сложившейся ситуации в основной части сельского жилищного фонда нет коммунальных удобств. Водопроводом оборудовано 60% сельского жилищного фонда, центральным отоплением - 58%, горячим водоснабжением - 30% площади сельских жилых помещений.</w:t>
            </w:r>
          </w:p>
        </w:tc>
      </w:tr>
      <w:tr w:rsidR="0073728E" w:rsidRPr="0073728E" w:rsidTr="004A4541">
        <w:trPr>
          <w:trHeight w:val="443"/>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Территориальная обширность муниципального образования «Томский район» ставит задачи инфраструктурного развития, причём не только коммунального, но и дорожно-транспортного. Наличие путей сообщения между г. Томск и поселенческими территориями является важным фактором развития конкретного населенного пункта.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Несмотря на благоприятные тенденции в работе отдельных видов транспорта, транспортная система не в полной мере отвечает существующим потребностям и перспективам развития муниципального образования. Региональная неравномерность развития транспортной инфраструктуры не позволяет в полной мере осваивать ресурсы муниципального образования. Многие населённые пункты не обеспечены постоянной круглогодичной связью с транспортной сетью общего пользования по автомобильным дорогам с твердым покрытием. Несоответствие уровня развития автомобильных дорог уровню автомобилизации и спросу на автомобильные перевозки приводит к существенному росту расходов, снижению скорости движения, продолжительным простоям транспортных средств, повышению уровня аварийности. Темпы роста автомобилизации значительно опережают темпы роста протяженности сети автомобильных дорог.</w:t>
            </w:r>
          </w:p>
        </w:tc>
      </w:tr>
      <w:tr w:rsidR="0073728E" w:rsidRPr="0073728E" w:rsidTr="004A4541">
        <w:trPr>
          <w:trHeight w:val="1501"/>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Около 50 процентов общего объёма перевозок по автомобильным дорогам местного значения осуществляется в условиях превышения нормативного уровня загрузки дорожной сети, что приводит к увеличению себестоимости перевозок, снижению безопасности движения. Бездорожье и неудовлетворительное состояние сети автомобильных дорог являются серьезным ограничением для нормального функционирования транспортной системы Томского района: сдерживаются растущие потребности сельскохозяйственных товаропроизводителей, организация выездных форм социального обслуживания сельского населения, развитие торгово-бытового и других видов сервиса. Вследствие бездорожья 1224 человек, проживающих в сельской местности на территории Томского района, остаются без автобусного сообщения. Износ основных производственных фондов транспорта по отдельным группам достигает 55 - 70 процентов. Продолжают ухудшаться показатели безопасности на транспорте. Количество дорожно-транспортных происшествий на автомобильном транспорте в последние годы увеличивалось в среднем на более чем 10 процентов в год. Это также связано и с плохим качеством самих автомобильных дорог, на содержание и ремонт которых в последние годы выделяется очень мало денежных средств. За последние два года автомобильные дороги муниципального образования практически не ремонтировались, да и содержатся автомобильные дороги не лучшим образом, в связи с отсутствием должного финансирования данных мероприятий.</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По статистическим данным ГИБДД Томского района в последнее десятилетие проблема аварийности на автомобильном транспорте приобрела особую остроту в связи:</w:t>
            </w:r>
          </w:p>
        </w:tc>
      </w:tr>
      <w:tr w:rsidR="0073728E" w:rsidRPr="0073728E" w:rsidTr="004A4541">
        <w:trPr>
          <w:trHeight w:val="424"/>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1) с несоответствием дорожно-транспортной инфраструктуры потребностям общества и государства в безопасном дорожном движении, то есть наличием дисбаланса между ростом автомобильного парка и уровнем развития улично-дорожной сети населённых пунктов (57% улиц не соответствует требованиям интенсивности транспортных потоков),</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2)</w:t>
            </w:r>
            <w:r>
              <w:rPr>
                <w:color w:val="000000"/>
                <w:sz w:val="21"/>
                <w:szCs w:val="21"/>
                <w:lang w:eastAsia="ru-RU"/>
              </w:rPr>
              <w:t xml:space="preserve"> </w:t>
            </w:r>
            <w:r w:rsidRPr="0073728E">
              <w:rPr>
                <w:color w:val="000000"/>
                <w:sz w:val="21"/>
                <w:szCs w:val="21"/>
                <w:lang w:eastAsia="ru-RU"/>
              </w:rPr>
              <w:t>с недостаточной эффективностью действующей системы обеспечения безопасности дорожного движения,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3) с крайне низкой дисциплиной участников дорожного движения.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Всего в период с 2010 по 2015 годы в муниципальной </w:t>
            </w:r>
            <w:proofErr w:type="gramStart"/>
            <w:r w:rsidRPr="0073728E">
              <w:rPr>
                <w:color w:val="000000"/>
                <w:sz w:val="21"/>
                <w:szCs w:val="21"/>
                <w:lang w:eastAsia="ru-RU"/>
              </w:rPr>
              <w:t>образовании</w:t>
            </w:r>
            <w:proofErr w:type="gramEnd"/>
            <w:r w:rsidRPr="0073728E">
              <w:rPr>
                <w:color w:val="000000"/>
                <w:sz w:val="21"/>
                <w:szCs w:val="21"/>
                <w:lang w:eastAsia="ru-RU"/>
              </w:rPr>
              <w:t xml:space="preserve"> «Томский район» произошло 419 ДТП, в которых 148 человек погибло и 522 получили раны различной степени тяжести. Как показывают статистические данные, основными видами дорожно-транспортных происшествий в Томском районе являются:</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а) столкновение,</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б) наезд на пешеходов,</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в) опрокидывание,</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г) наезд на препятствие,</w:t>
            </w:r>
          </w:p>
        </w:tc>
      </w:tr>
      <w:tr w:rsidR="0073728E" w:rsidRPr="0073728E" w:rsidTr="004A4541">
        <w:trPr>
          <w:trHeight w:val="30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xml:space="preserve">     д) наезд на стоящее транспортное средство.</w:t>
            </w:r>
          </w:p>
        </w:tc>
      </w:tr>
      <w:tr w:rsidR="0073728E" w:rsidRPr="0073728E" w:rsidTr="004A4541">
        <w:trPr>
          <w:trHeight w:val="214"/>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По статистике ОГИБДД около 93% всех ДТП в Томском районе совершается по вине водителей, большинство из которых – несоответствие скорости движения транспортного средства конкретным дорожным условиям, выезд на полосу встречного движения, нарушение правил обгона, нетрезвое состояние водителя. В последние годы также наблюдается значительный рост ДТП с участием мототранспорта. Как правило, жертвами подобных ДТП становятся подростки и молодые люди в возрасте до 27 лет, а сами ДТП характеризуются высокой тяжестью последствий. При этом более 90% происшествий случается по вине самих водителей двухколёсных механических транспортных средств: превышение скорости, выезд на встречную полосу, алкогольное опьянение.</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Ещё одной из проблем обеспечения комфортности проживания на территории муниципального </w:t>
            </w:r>
            <w:r w:rsidRPr="0073728E">
              <w:rPr>
                <w:color w:val="000000"/>
                <w:sz w:val="21"/>
                <w:szCs w:val="21"/>
                <w:lang w:eastAsia="ru-RU"/>
              </w:rPr>
              <w:lastRenderedPageBreak/>
              <w:t>образования «Томский район» является увеличение численности безнадзорных животных. На 01 января 2015 г. на территории Томского района находилось порядка 1 тысяч безнадзорных животных, без учёта животных, обитающих на закрытых ведомственных территориях. Прогнозируемые расчёты колебаний численности безнадзорных животных с учётом существующих объёмов отлова показывают, что сокращение численности безнадзорных животных к концу 2015 года не произойдёт, численность популяции может возрасти до 4 тысяч особей.</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lastRenderedPageBreak/>
              <w:t xml:space="preserve">     </w:t>
            </w:r>
            <w:r w:rsidRPr="0073728E">
              <w:rPr>
                <w:color w:val="000000"/>
                <w:sz w:val="21"/>
                <w:szCs w:val="21"/>
                <w:lang w:eastAsia="ru-RU"/>
              </w:rPr>
              <w:t>Ещё одна сторона формирования оценки уровня качества жизни – это наличие социальной инфраструктуры, а именно: сельских учреждений здравоохранения, детских дошкольных, образовательных учреждений, школ, учреждений культуры и др.</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Наличие указанных учреждений создаёт привлекательность проживания на конкретной территории, а соответственно способствует увеличению численности населения, созданию новых жилых комплексов, увеличение численности работающих в сфере агропромышленного комплекса.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В связи с увеличением численности населения муниципального образования «Томский район» важнейшей проблемой обеспечения комфортности проживания является обеспечение безаварийным жильём населения на территории муниципального образования «Томский район».</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Основными причинами аварийности жилых помещений являются обветшалость домов (более 70%), разрушение коммунальных и инженерных коммуникаций. Все это приводит к необходимости переселения жителей из аварийных домов.</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Проблема переселения граждан, проживающих в аварийном жилищном фонде муниципального образования «Томский район», особо актуальна и первостепенна.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Площадь жилищного фонда муниципального образования «Томский район» по состоянию на 01.01.2015 превысила 22 тыс. кв. м. Общая площадь аварийного жилищного фонда, расположенного на территории муниципального образования «Томский район», по данным ведомственной статистики, на начало 2015 года составляла 22923,90 кв. м.</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В настоящее время на территории муниципального образования «Томский район» расположено более 100 ветхих и аварийных домов, из которых более 50 жилых домов признаны в установленном порядке аварийными и подлежащими сносу (реконструкции).</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Анализ текущего положения муниципального образования «Томский район» показывает, что, в целом в комплексном развитии села сложилась неблагоприятная ситуация.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Численность работающих в сельскохозяйственном секторе Томского района ежегодно уменьшается по причине обострившихся социальных проблем и низкого уровня заработной платы, вследствие чего, материальное положение преобладающей части сельского населения не позволяет использовать систему ипотечного кредитования жилищного строительства.</w:t>
            </w:r>
          </w:p>
        </w:tc>
      </w:tr>
      <w:tr w:rsidR="0073728E" w:rsidRPr="0073728E" w:rsidTr="004A4541">
        <w:trPr>
          <w:trHeight w:val="140"/>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Также происходит сокращение инфраструктуры сельских учреждений здравоохранения, что обусловлено недостаточным инвестированием в развитие этой отрасли, вследствие чего, сельское население недостаточно обеспечено врачами (например, обеспеченность сельского населения врачами меньше в 1,5 раза по сравнению с городским населением).</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Недостаток инвестиций увеличивает сроки строительства объектов социальной сферы и инженерной инфраструктуры в сельской местности Томского района. Увеличился сверхнормативный износ основных фондов, сопровождающийся интенсивным сокращением имеющихся объектов социальной сферы и систем жизнеобеспечения.</w:t>
            </w:r>
          </w:p>
        </w:tc>
      </w:tr>
      <w:tr w:rsidR="0073728E" w:rsidRPr="0073728E" w:rsidTr="004A4541">
        <w:trPr>
          <w:trHeight w:val="383"/>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Pr>
                <w:color w:val="000000"/>
                <w:sz w:val="21"/>
                <w:szCs w:val="21"/>
                <w:lang w:eastAsia="ru-RU"/>
              </w:rPr>
              <w:t xml:space="preserve">     </w:t>
            </w:r>
            <w:r w:rsidRPr="0073728E">
              <w:rPr>
                <w:color w:val="000000"/>
                <w:sz w:val="21"/>
                <w:szCs w:val="21"/>
                <w:lang w:eastAsia="ru-RU"/>
              </w:rPr>
              <w:t xml:space="preserve">Низкий уровень комфортности проживания в сельской местности влияет на миграционные настроения сельского населения, особенно молодёжи. Соответственно сокращается источник расширенного воспроизводства </w:t>
            </w:r>
            <w:proofErr w:type="spellStart"/>
            <w:r w:rsidRPr="0073728E">
              <w:rPr>
                <w:color w:val="000000"/>
                <w:sz w:val="21"/>
                <w:szCs w:val="21"/>
                <w:lang w:eastAsia="ru-RU"/>
              </w:rPr>
              <w:t>трудоресурсного</w:t>
            </w:r>
            <w:proofErr w:type="spellEnd"/>
            <w:r w:rsidRPr="0073728E">
              <w:rPr>
                <w:color w:val="000000"/>
                <w:sz w:val="21"/>
                <w:szCs w:val="21"/>
                <w:lang w:eastAsia="ru-RU"/>
              </w:rPr>
              <w:t xml:space="preserve"> потенциала аграрной отрасли.</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удовлетворение их первоочередной потребности в жилье.</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t xml:space="preserve">     </w:t>
            </w:r>
            <w:proofErr w:type="gramStart"/>
            <w:r w:rsidR="0073728E" w:rsidRPr="0073728E">
              <w:rPr>
                <w:color w:val="000000"/>
                <w:sz w:val="21"/>
                <w:szCs w:val="21"/>
                <w:lang w:eastAsia="ru-RU"/>
              </w:rPr>
              <w:t>Таким образом, для обеспечения устойчивого социально-экономического развития сельских территорий Томского района и эффективного функционирования агропромышленного производства необходимо усилить государственную поддержку социального и инженерного обустройства населённых пунктов, расположенных на территории муниципального образования «Томский район», ускорить развитие несельскохозяйственных видов деятельности в сельской местности, расширение рынка труда, и на этой основе повысить качество и активизацию человеческого потенциала.</w:t>
            </w:r>
            <w:proofErr w:type="gramEnd"/>
          </w:p>
        </w:tc>
      </w:tr>
      <w:tr w:rsidR="0073728E" w:rsidRPr="0073728E" w:rsidTr="004A4541">
        <w:trPr>
          <w:trHeight w:val="832"/>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t xml:space="preserve">     </w:t>
            </w:r>
            <w:proofErr w:type="gramStart"/>
            <w:r w:rsidR="0073728E" w:rsidRPr="0073728E">
              <w:rPr>
                <w:color w:val="000000"/>
                <w:sz w:val="21"/>
                <w:szCs w:val="21"/>
                <w:lang w:eastAsia="ru-RU"/>
              </w:rPr>
              <w:t>Реализация муниципальной программы будет способствовать достижению среднесрочной цели социально-экономического развития Томского района по обеспечению стабильного повышения качества жизни населения посредством устойчивого развития экономики и повышения эффективности муниципального управления и решению тактических задач по организации строительства газораспределительных сетей на территории Томского района и обеспечению технической возможности подключения потребителей к сети газоснабжения, развитию коммунальной инфраструктуры и обеспечению надёжности функционирования коммунального комплекса Томского</w:t>
            </w:r>
            <w:proofErr w:type="gramEnd"/>
            <w:r w:rsidR="0073728E" w:rsidRPr="0073728E">
              <w:rPr>
                <w:color w:val="000000"/>
                <w:sz w:val="21"/>
                <w:szCs w:val="21"/>
                <w:lang w:eastAsia="ru-RU"/>
              </w:rPr>
              <w:t xml:space="preserve"> района, повышению уровня и качества жизни сельского населения Томского района, созданию комфортных условий жизнедеятельности в сельской местности, обеспечению безопасных условий для всех участников </w:t>
            </w:r>
            <w:r w:rsidR="0073728E" w:rsidRPr="0073728E">
              <w:rPr>
                <w:color w:val="000000"/>
                <w:sz w:val="21"/>
                <w:szCs w:val="21"/>
                <w:lang w:eastAsia="ru-RU"/>
              </w:rPr>
              <w:lastRenderedPageBreak/>
              <w:t>дорожного движения на автомобильных дорогах муниципального образования «Томский район». Муниципальная программа направлена на обеспечение положительной динамики всех показателей, предусмотренных настоящей муниципальной программой.</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lastRenderedPageBreak/>
              <w:t xml:space="preserve">     </w:t>
            </w:r>
            <w:r w:rsidR="0073728E" w:rsidRPr="0073728E">
              <w:rPr>
                <w:color w:val="000000"/>
                <w:sz w:val="21"/>
                <w:szCs w:val="21"/>
                <w:lang w:eastAsia="ru-RU"/>
              </w:rPr>
              <w:t>Основные мероприятия подпрограмм настоящей муниципальной программы представляют комплекс взаимосвязанных мер, направленных на решение текущих и перспективных целей и задач, обеспечивающих стабильное повышение качества жизни населения посредством устойчивого развития экономики и повышения эффективности муниципального управления.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t xml:space="preserve">     </w:t>
            </w:r>
            <w:r w:rsidR="0073728E" w:rsidRPr="0073728E">
              <w:rPr>
                <w:color w:val="000000"/>
                <w:sz w:val="21"/>
                <w:szCs w:val="21"/>
                <w:lang w:eastAsia="ru-RU"/>
              </w:rPr>
              <w:t>Результатом реализации муниципальной программы будет достижение цели – улучшение комфортности проживания на территории Томского района, подкрепленное выполнением следующим показателем:</w:t>
            </w:r>
          </w:p>
        </w:tc>
      </w:tr>
      <w:tr w:rsidR="0073728E" w:rsidRPr="0073728E" w:rsidTr="004A4541">
        <w:trPr>
          <w:trHeight w:val="659"/>
        </w:trPr>
        <w:tc>
          <w:tcPr>
            <w:tcW w:w="9938" w:type="dxa"/>
            <w:gridSpan w:val="10"/>
            <w:tcBorders>
              <w:top w:val="nil"/>
              <w:left w:val="nil"/>
              <w:bottom w:val="nil"/>
              <w:right w:val="nil"/>
            </w:tcBorders>
            <w:shd w:val="clear" w:color="000000" w:fill="FFFFFF"/>
            <w:vAlign w:val="bottom"/>
            <w:hideMark/>
          </w:tcPr>
          <w:p w:rsidR="0073728E" w:rsidRPr="0073728E" w:rsidRDefault="0073728E" w:rsidP="003B0263">
            <w:pPr>
              <w:suppressAutoHyphens w:val="0"/>
              <w:jc w:val="center"/>
              <w:rPr>
                <w:color w:val="000000"/>
                <w:sz w:val="21"/>
                <w:szCs w:val="21"/>
                <w:lang w:eastAsia="ru-RU"/>
              </w:rPr>
            </w:pPr>
            <w:r w:rsidRPr="0073728E">
              <w:rPr>
                <w:color w:val="000000"/>
                <w:sz w:val="21"/>
                <w:szCs w:val="21"/>
                <w:lang w:eastAsia="ru-RU"/>
              </w:rPr>
              <w:t>Показатели цели муниципальной программы и их значения</w:t>
            </w:r>
            <w:r w:rsidRPr="0073728E">
              <w:rPr>
                <w:color w:val="000000"/>
                <w:sz w:val="21"/>
                <w:szCs w:val="21"/>
                <w:lang w:eastAsia="ru-RU"/>
              </w:rPr>
              <w:br/>
              <w:t>(с детализацией по годам реализации)</w:t>
            </w:r>
          </w:p>
        </w:tc>
      </w:tr>
      <w:tr w:rsidR="0073728E" w:rsidRPr="0073728E" w:rsidTr="004A4541">
        <w:trPr>
          <w:trHeight w:val="300"/>
        </w:trPr>
        <w:tc>
          <w:tcPr>
            <w:tcW w:w="9938" w:type="dxa"/>
            <w:gridSpan w:val="10"/>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Таблица 2</w:t>
            </w:r>
          </w:p>
        </w:tc>
      </w:tr>
      <w:tr w:rsidR="004A4541" w:rsidRPr="0073728E" w:rsidTr="004A4541">
        <w:trPr>
          <w:trHeight w:val="555"/>
        </w:trPr>
        <w:tc>
          <w:tcPr>
            <w:tcW w:w="276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both"/>
              <w:rPr>
                <w:color w:val="000000"/>
                <w:sz w:val="21"/>
                <w:szCs w:val="21"/>
                <w:lang w:eastAsia="ru-RU"/>
              </w:rPr>
            </w:pPr>
            <w:r w:rsidRPr="0073728E">
              <w:rPr>
                <w:color w:val="000000"/>
                <w:sz w:val="21"/>
                <w:szCs w:val="21"/>
                <w:lang w:eastAsia="ru-RU"/>
              </w:rPr>
              <w:t>Показатели цели</w:t>
            </w:r>
          </w:p>
        </w:tc>
        <w:tc>
          <w:tcPr>
            <w:tcW w:w="1099" w:type="dxa"/>
            <w:tcBorders>
              <w:top w:val="single" w:sz="4" w:space="0" w:color="auto"/>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2015</w:t>
            </w:r>
          </w:p>
        </w:tc>
        <w:tc>
          <w:tcPr>
            <w:tcW w:w="968" w:type="dxa"/>
            <w:tcBorders>
              <w:top w:val="single" w:sz="4" w:space="0" w:color="auto"/>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2016</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2017</w:t>
            </w:r>
          </w:p>
        </w:tc>
        <w:tc>
          <w:tcPr>
            <w:tcW w:w="967" w:type="dxa"/>
            <w:tcBorders>
              <w:top w:val="single" w:sz="4" w:space="0" w:color="auto"/>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2018</w:t>
            </w:r>
          </w:p>
        </w:tc>
        <w:tc>
          <w:tcPr>
            <w:tcW w:w="836" w:type="dxa"/>
            <w:tcBorders>
              <w:top w:val="single" w:sz="4" w:space="0" w:color="auto"/>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2019</w:t>
            </w:r>
          </w:p>
        </w:tc>
        <w:tc>
          <w:tcPr>
            <w:tcW w:w="703" w:type="dxa"/>
            <w:tcBorders>
              <w:top w:val="single" w:sz="4" w:space="0" w:color="auto"/>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2020</w:t>
            </w:r>
          </w:p>
        </w:tc>
        <w:tc>
          <w:tcPr>
            <w:tcW w:w="814" w:type="dxa"/>
            <w:tcBorders>
              <w:top w:val="single" w:sz="4" w:space="0" w:color="auto"/>
              <w:left w:val="nil"/>
              <w:bottom w:val="single" w:sz="4" w:space="0" w:color="auto"/>
              <w:right w:val="single" w:sz="4" w:space="0" w:color="auto"/>
            </w:tcBorders>
            <w:shd w:val="clear" w:color="000000" w:fill="FFFFFF"/>
            <w:vAlign w:val="center"/>
          </w:tcPr>
          <w:p w:rsidR="004A4541" w:rsidRPr="0073728E" w:rsidRDefault="00530E69" w:rsidP="003B0263">
            <w:pPr>
              <w:suppressAutoHyphens w:val="0"/>
              <w:jc w:val="center"/>
              <w:rPr>
                <w:color w:val="000000"/>
                <w:sz w:val="21"/>
                <w:szCs w:val="21"/>
                <w:lang w:eastAsia="ru-RU"/>
              </w:rPr>
            </w:pPr>
            <w:r>
              <w:rPr>
                <w:color w:val="000000"/>
                <w:sz w:val="21"/>
                <w:szCs w:val="21"/>
                <w:lang w:eastAsia="ru-RU"/>
              </w:rPr>
              <w:t>2021 прогноз</w:t>
            </w:r>
          </w:p>
        </w:tc>
        <w:tc>
          <w:tcPr>
            <w:tcW w:w="815" w:type="dxa"/>
            <w:tcBorders>
              <w:top w:val="single" w:sz="4" w:space="0" w:color="auto"/>
              <w:left w:val="nil"/>
              <w:bottom w:val="single" w:sz="4" w:space="0" w:color="auto"/>
              <w:right w:val="single" w:sz="4" w:space="0" w:color="auto"/>
            </w:tcBorders>
            <w:shd w:val="clear" w:color="000000" w:fill="FFFFFF"/>
            <w:vAlign w:val="center"/>
          </w:tcPr>
          <w:p w:rsidR="004A4541" w:rsidRPr="004A4541" w:rsidRDefault="004A4541" w:rsidP="003B0263">
            <w:pPr>
              <w:suppressAutoHyphens w:val="0"/>
              <w:jc w:val="center"/>
              <w:rPr>
                <w:color w:val="000000"/>
                <w:sz w:val="21"/>
                <w:szCs w:val="21"/>
                <w:lang w:eastAsia="ru-RU"/>
              </w:rPr>
            </w:pPr>
            <w:r>
              <w:rPr>
                <w:color w:val="000000"/>
                <w:sz w:val="21"/>
                <w:szCs w:val="21"/>
                <w:lang w:val="en-US" w:eastAsia="ru-RU"/>
              </w:rPr>
              <w:t xml:space="preserve">2022 </w:t>
            </w:r>
            <w:r>
              <w:rPr>
                <w:color w:val="000000"/>
                <w:sz w:val="21"/>
                <w:szCs w:val="21"/>
                <w:lang w:eastAsia="ru-RU"/>
              </w:rPr>
              <w:t>прогноз</w:t>
            </w:r>
          </w:p>
        </w:tc>
      </w:tr>
      <w:tr w:rsidR="004A4541" w:rsidRPr="0073728E" w:rsidTr="004A4541">
        <w:trPr>
          <w:trHeight w:val="1365"/>
        </w:trPr>
        <w:tc>
          <w:tcPr>
            <w:tcW w:w="276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A4541" w:rsidRPr="0073728E" w:rsidRDefault="004A4541" w:rsidP="003B0263">
            <w:pPr>
              <w:suppressAutoHyphens w:val="0"/>
              <w:rPr>
                <w:color w:val="000000"/>
                <w:sz w:val="21"/>
                <w:szCs w:val="21"/>
                <w:lang w:eastAsia="ru-RU"/>
              </w:rPr>
            </w:pPr>
            <w:r w:rsidRPr="0073728E">
              <w:rPr>
                <w:color w:val="000000"/>
                <w:sz w:val="21"/>
                <w:szCs w:val="21"/>
                <w:lang w:eastAsia="ru-RU"/>
              </w:rPr>
              <w:t>1. Уровень качества жизни населения, проживающего на территории муниципального образования «Томский район», баллы</w:t>
            </w:r>
          </w:p>
        </w:tc>
        <w:tc>
          <w:tcPr>
            <w:tcW w:w="1099" w:type="dxa"/>
            <w:tcBorders>
              <w:top w:val="nil"/>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0</w:t>
            </w:r>
          </w:p>
        </w:tc>
        <w:tc>
          <w:tcPr>
            <w:tcW w:w="968" w:type="dxa"/>
            <w:tcBorders>
              <w:top w:val="nil"/>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10</w:t>
            </w:r>
          </w:p>
        </w:tc>
        <w:tc>
          <w:tcPr>
            <w:tcW w:w="967" w:type="dxa"/>
            <w:tcBorders>
              <w:top w:val="nil"/>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10</w:t>
            </w:r>
          </w:p>
        </w:tc>
        <w:tc>
          <w:tcPr>
            <w:tcW w:w="967" w:type="dxa"/>
            <w:tcBorders>
              <w:top w:val="nil"/>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10</w:t>
            </w:r>
          </w:p>
        </w:tc>
        <w:tc>
          <w:tcPr>
            <w:tcW w:w="836" w:type="dxa"/>
            <w:tcBorders>
              <w:top w:val="nil"/>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10</w:t>
            </w:r>
          </w:p>
        </w:tc>
        <w:tc>
          <w:tcPr>
            <w:tcW w:w="703" w:type="dxa"/>
            <w:tcBorders>
              <w:top w:val="nil"/>
              <w:left w:val="nil"/>
              <w:bottom w:val="single" w:sz="4" w:space="0" w:color="auto"/>
              <w:right w:val="single" w:sz="4" w:space="0" w:color="auto"/>
            </w:tcBorders>
            <w:shd w:val="clear" w:color="000000" w:fill="FFFFFF"/>
            <w:vAlign w:val="center"/>
            <w:hideMark/>
          </w:tcPr>
          <w:p w:rsidR="004A4541" w:rsidRPr="0073728E" w:rsidRDefault="004A4541" w:rsidP="003B0263">
            <w:pPr>
              <w:suppressAutoHyphens w:val="0"/>
              <w:jc w:val="center"/>
              <w:rPr>
                <w:color w:val="000000"/>
                <w:sz w:val="21"/>
                <w:szCs w:val="21"/>
                <w:lang w:eastAsia="ru-RU"/>
              </w:rPr>
            </w:pPr>
            <w:r w:rsidRPr="0073728E">
              <w:rPr>
                <w:color w:val="000000"/>
                <w:sz w:val="21"/>
                <w:szCs w:val="21"/>
                <w:lang w:eastAsia="ru-RU"/>
              </w:rPr>
              <w:t>10</w:t>
            </w:r>
          </w:p>
        </w:tc>
        <w:tc>
          <w:tcPr>
            <w:tcW w:w="814" w:type="dxa"/>
            <w:tcBorders>
              <w:top w:val="nil"/>
              <w:left w:val="nil"/>
              <w:bottom w:val="single" w:sz="4" w:space="0" w:color="auto"/>
              <w:right w:val="single" w:sz="4" w:space="0" w:color="auto"/>
            </w:tcBorders>
            <w:shd w:val="clear" w:color="000000" w:fill="FFFFFF"/>
            <w:vAlign w:val="center"/>
          </w:tcPr>
          <w:p w:rsidR="004A4541" w:rsidRPr="0073728E" w:rsidRDefault="004A4541" w:rsidP="003B0263">
            <w:pPr>
              <w:suppressAutoHyphens w:val="0"/>
              <w:jc w:val="center"/>
              <w:rPr>
                <w:color w:val="000000"/>
                <w:sz w:val="21"/>
                <w:szCs w:val="21"/>
                <w:lang w:eastAsia="ru-RU"/>
              </w:rPr>
            </w:pPr>
            <w:r>
              <w:rPr>
                <w:color w:val="000000"/>
                <w:sz w:val="21"/>
                <w:szCs w:val="21"/>
                <w:lang w:eastAsia="ru-RU"/>
              </w:rPr>
              <w:t>10</w:t>
            </w:r>
          </w:p>
        </w:tc>
        <w:tc>
          <w:tcPr>
            <w:tcW w:w="815" w:type="dxa"/>
            <w:tcBorders>
              <w:top w:val="nil"/>
              <w:left w:val="nil"/>
              <w:bottom w:val="single" w:sz="4" w:space="0" w:color="auto"/>
              <w:right w:val="single" w:sz="4" w:space="0" w:color="auto"/>
            </w:tcBorders>
            <w:shd w:val="clear" w:color="000000" w:fill="FFFFFF"/>
            <w:vAlign w:val="center"/>
          </w:tcPr>
          <w:p w:rsidR="004A4541" w:rsidRPr="0073728E" w:rsidRDefault="004A4541" w:rsidP="004A4541">
            <w:pPr>
              <w:suppressAutoHyphens w:val="0"/>
              <w:ind w:left="-144"/>
              <w:jc w:val="center"/>
              <w:rPr>
                <w:color w:val="000000"/>
                <w:sz w:val="21"/>
                <w:szCs w:val="21"/>
                <w:lang w:eastAsia="ru-RU"/>
              </w:rPr>
            </w:pPr>
            <w:r>
              <w:rPr>
                <w:color w:val="000000"/>
                <w:sz w:val="21"/>
                <w:szCs w:val="21"/>
                <w:lang w:eastAsia="ru-RU"/>
              </w:rPr>
              <w:t>10</w:t>
            </w:r>
          </w:p>
        </w:tc>
      </w:tr>
      <w:tr w:rsidR="004A4541" w:rsidRPr="0073728E" w:rsidTr="004A4541">
        <w:trPr>
          <w:trHeight w:val="300"/>
        </w:trPr>
        <w:tc>
          <w:tcPr>
            <w:tcW w:w="929" w:type="dxa"/>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p>
        </w:tc>
        <w:tc>
          <w:tcPr>
            <w:tcW w:w="1840" w:type="dxa"/>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w:t>
            </w:r>
          </w:p>
        </w:tc>
        <w:tc>
          <w:tcPr>
            <w:tcW w:w="1099" w:type="dxa"/>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w:t>
            </w:r>
          </w:p>
        </w:tc>
        <w:tc>
          <w:tcPr>
            <w:tcW w:w="968" w:type="dxa"/>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w:t>
            </w:r>
          </w:p>
        </w:tc>
        <w:tc>
          <w:tcPr>
            <w:tcW w:w="967" w:type="dxa"/>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w:t>
            </w:r>
          </w:p>
        </w:tc>
        <w:tc>
          <w:tcPr>
            <w:tcW w:w="967" w:type="dxa"/>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w:t>
            </w:r>
          </w:p>
        </w:tc>
        <w:tc>
          <w:tcPr>
            <w:tcW w:w="836" w:type="dxa"/>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w:t>
            </w:r>
          </w:p>
        </w:tc>
        <w:tc>
          <w:tcPr>
            <w:tcW w:w="2332" w:type="dxa"/>
            <w:gridSpan w:val="3"/>
            <w:tcBorders>
              <w:top w:val="nil"/>
              <w:left w:val="nil"/>
              <w:bottom w:val="nil"/>
              <w:right w:val="nil"/>
            </w:tcBorders>
            <w:shd w:val="clear" w:color="000000" w:fill="FFFFFF"/>
            <w:vAlign w:val="bottom"/>
            <w:hideMark/>
          </w:tcPr>
          <w:p w:rsidR="0073728E" w:rsidRPr="0073728E" w:rsidRDefault="0073728E" w:rsidP="003B0263">
            <w:pPr>
              <w:suppressAutoHyphens w:val="0"/>
              <w:jc w:val="both"/>
              <w:rPr>
                <w:color w:val="000000"/>
                <w:sz w:val="21"/>
                <w:szCs w:val="21"/>
                <w:lang w:eastAsia="ru-RU"/>
              </w:rPr>
            </w:pPr>
            <w:r w:rsidRPr="0073728E">
              <w:rPr>
                <w:color w:val="000000"/>
                <w:sz w:val="21"/>
                <w:szCs w:val="21"/>
                <w:lang w:eastAsia="ru-RU"/>
              </w:rPr>
              <w:t> </w:t>
            </w:r>
          </w:p>
        </w:tc>
      </w:tr>
      <w:tr w:rsidR="0073728E" w:rsidRPr="0073728E" w:rsidTr="004A4541">
        <w:trPr>
          <w:trHeight w:val="79"/>
        </w:trPr>
        <w:tc>
          <w:tcPr>
            <w:tcW w:w="9938" w:type="dxa"/>
            <w:gridSpan w:val="10"/>
            <w:tcBorders>
              <w:top w:val="nil"/>
              <w:left w:val="nil"/>
              <w:bottom w:val="nil"/>
              <w:right w:val="nil"/>
            </w:tcBorders>
            <w:shd w:val="clear" w:color="000000" w:fill="FFFFFF"/>
            <w:hideMark/>
          </w:tcPr>
          <w:p w:rsidR="0073728E" w:rsidRDefault="0073728E" w:rsidP="003B0263">
            <w:pPr>
              <w:suppressAutoHyphens w:val="0"/>
              <w:jc w:val="center"/>
              <w:rPr>
                <w:color w:val="000000"/>
                <w:sz w:val="21"/>
                <w:szCs w:val="21"/>
                <w:lang w:eastAsia="ru-RU"/>
              </w:rPr>
            </w:pPr>
            <w:r w:rsidRPr="0073728E">
              <w:rPr>
                <w:color w:val="000000"/>
                <w:sz w:val="21"/>
                <w:szCs w:val="21"/>
                <w:lang w:eastAsia="ru-RU"/>
              </w:rPr>
              <w:t>2. Цель и задачи муниципальной программы, показатели цели и задач муниципальной программы</w:t>
            </w:r>
          </w:p>
          <w:p w:rsidR="00BD1600" w:rsidRPr="0073728E" w:rsidRDefault="00BD1600" w:rsidP="003B0263">
            <w:pPr>
              <w:suppressAutoHyphens w:val="0"/>
              <w:jc w:val="both"/>
              <w:rPr>
                <w:color w:val="000000"/>
                <w:sz w:val="21"/>
                <w:szCs w:val="21"/>
                <w:lang w:eastAsia="ru-RU"/>
              </w:rPr>
            </w:pPr>
          </w:p>
        </w:tc>
      </w:tr>
      <w:tr w:rsidR="0073728E" w:rsidRPr="0073728E" w:rsidTr="004A4541">
        <w:trPr>
          <w:trHeight w:val="900"/>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t xml:space="preserve">     </w:t>
            </w:r>
            <w:r w:rsidR="0073728E" w:rsidRPr="0073728E">
              <w:rPr>
                <w:color w:val="000000"/>
                <w:sz w:val="21"/>
                <w:szCs w:val="21"/>
                <w:lang w:eastAsia="ru-RU"/>
              </w:rPr>
              <w:t>Целью муниципальной программы является улучшение комфортности проживания на территории Томского района для обеспечения стабильного повышения качества жизни населения посредством устойчивого развития экономики и повышения эффективности муниципального управления.</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t xml:space="preserve">     </w:t>
            </w:r>
            <w:r w:rsidR="0073728E" w:rsidRPr="0073728E">
              <w:rPr>
                <w:color w:val="000000"/>
                <w:sz w:val="21"/>
                <w:szCs w:val="21"/>
                <w:lang w:eastAsia="ru-RU"/>
              </w:rPr>
              <w:t>Мероприятия муниципальной программы направлены на решение следующих основных задач:</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t xml:space="preserve">     </w:t>
            </w:r>
            <w:r w:rsidR="0073728E" w:rsidRPr="0073728E">
              <w:rPr>
                <w:color w:val="000000"/>
                <w:sz w:val="21"/>
                <w:szCs w:val="21"/>
                <w:lang w:eastAsia="ru-RU"/>
              </w:rPr>
              <w:t>Задача 1. Повышение уровня газификации жилищного фонда природным газом путем развития газовых сетей и системы газоснабжения Томского района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Pr="0073728E" w:rsidRDefault="00BD1600" w:rsidP="003B0263">
            <w:pPr>
              <w:suppressAutoHyphens w:val="0"/>
              <w:jc w:val="both"/>
              <w:rPr>
                <w:color w:val="000000"/>
                <w:sz w:val="21"/>
                <w:szCs w:val="21"/>
                <w:lang w:eastAsia="ru-RU"/>
              </w:rPr>
            </w:pPr>
            <w:r>
              <w:rPr>
                <w:color w:val="000000"/>
                <w:sz w:val="21"/>
                <w:szCs w:val="21"/>
                <w:lang w:eastAsia="ru-RU"/>
              </w:rPr>
              <w:t xml:space="preserve">     </w:t>
            </w:r>
            <w:r w:rsidR="0073728E" w:rsidRPr="0073728E">
              <w:rPr>
                <w:color w:val="000000"/>
                <w:sz w:val="21"/>
                <w:szCs w:val="21"/>
                <w:lang w:eastAsia="ru-RU"/>
              </w:rPr>
              <w:t>Задача 2. Развитие инженерной инфраструктуры Томского района для повышения надежности и эффективности поставок коммунальных ресурсов и обеспечения потребителей Томского района коммунальными услугами нормативного качества.</w:t>
            </w:r>
          </w:p>
        </w:tc>
      </w:tr>
      <w:tr w:rsidR="0073728E" w:rsidRPr="0073728E" w:rsidTr="004A4541">
        <w:trPr>
          <w:trHeight w:val="79"/>
        </w:trPr>
        <w:tc>
          <w:tcPr>
            <w:tcW w:w="9938" w:type="dxa"/>
            <w:gridSpan w:val="10"/>
            <w:tcBorders>
              <w:top w:val="nil"/>
              <w:left w:val="nil"/>
              <w:bottom w:val="nil"/>
              <w:right w:val="nil"/>
            </w:tcBorders>
            <w:shd w:val="clear" w:color="000000" w:fill="FFFFFF"/>
            <w:vAlign w:val="center"/>
            <w:hideMark/>
          </w:tcPr>
          <w:p w:rsidR="0073728E" w:rsidRDefault="00BD1600" w:rsidP="003B0263">
            <w:pPr>
              <w:suppressAutoHyphens w:val="0"/>
              <w:jc w:val="both"/>
              <w:rPr>
                <w:color w:val="000000"/>
                <w:sz w:val="21"/>
                <w:szCs w:val="21"/>
                <w:lang w:eastAsia="ru-RU"/>
              </w:rPr>
            </w:pPr>
            <w:r>
              <w:rPr>
                <w:color w:val="000000"/>
                <w:sz w:val="21"/>
                <w:szCs w:val="21"/>
                <w:lang w:eastAsia="ru-RU"/>
              </w:rPr>
              <w:t xml:space="preserve">     </w:t>
            </w:r>
            <w:r w:rsidR="0073728E" w:rsidRPr="0073728E">
              <w:rPr>
                <w:color w:val="000000"/>
                <w:sz w:val="21"/>
                <w:szCs w:val="21"/>
                <w:lang w:eastAsia="ru-RU"/>
              </w:rPr>
              <w:t>Задача 3. Повышение уровня и качества жизни сельского населения, создание комфортных условий жизнедеятельности в сельской местности.</w:t>
            </w:r>
          </w:p>
          <w:p w:rsidR="004E6B91" w:rsidRPr="0073728E" w:rsidRDefault="004E6B91" w:rsidP="003B0263">
            <w:pPr>
              <w:suppressAutoHyphens w:val="0"/>
              <w:ind w:firstLine="333"/>
              <w:jc w:val="both"/>
              <w:rPr>
                <w:color w:val="000000"/>
                <w:sz w:val="21"/>
                <w:szCs w:val="21"/>
                <w:lang w:eastAsia="ru-RU"/>
              </w:rPr>
            </w:pPr>
            <w:r w:rsidRPr="004E6B91">
              <w:rPr>
                <w:color w:val="000000"/>
                <w:sz w:val="21"/>
                <w:szCs w:val="21"/>
                <w:lang w:eastAsia="ru-RU"/>
              </w:rPr>
              <w:t>Задача 4. «Обеспечение безопасности условий проживания населения на территории муниципального образования «Томский район»»</w:t>
            </w:r>
          </w:p>
        </w:tc>
      </w:tr>
      <w:tr w:rsidR="005E68AD" w:rsidRPr="0073728E" w:rsidTr="004A4541">
        <w:trPr>
          <w:trHeight w:val="79"/>
        </w:trPr>
        <w:tc>
          <w:tcPr>
            <w:tcW w:w="9938" w:type="dxa"/>
            <w:gridSpan w:val="10"/>
            <w:tcBorders>
              <w:top w:val="nil"/>
              <w:left w:val="nil"/>
              <w:bottom w:val="nil"/>
              <w:right w:val="nil"/>
            </w:tcBorders>
            <w:shd w:val="clear" w:color="000000" w:fill="FFFFFF"/>
            <w:vAlign w:val="center"/>
            <w:hideMark/>
          </w:tcPr>
          <w:p w:rsidR="005E68AD" w:rsidRPr="00C179FF" w:rsidRDefault="005E68AD" w:rsidP="003B0263">
            <w:pPr>
              <w:suppressAutoHyphens w:val="0"/>
              <w:rPr>
                <w:color w:val="000000"/>
                <w:sz w:val="21"/>
                <w:szCs w:val="21"/>
                <w:lang w:eastAsia="ru-RU"/>
              </w:rPr>
            </w:pPr>
            <w:r>
              <w:rPr>
                <w:color w:val="000000"/>
                <w:sz w:val="21"/>
                <w:szCs w:val="21"/>
                <w:lang w:eastAsia="ru-RU"/>
              </w:rPr>
              <w:t xml:space="preserve">     Задача</w:t>
            </w:r>
            <w:r w:rsidRPr="00C179FF">
              <w:rPr>
                <w:color w:val="000000"/>
                <w:sz w:val="21"/>
                <w:szCs w:val="21"/>
                <w:lang w:eastAsia="ru-RU"/>
              </w:rPr>
              <w:t xml:space="preserve"> 5. «Стимулирование развития жилищного строительства в Томском районе»</w:t>
            </w:r>
          </w:p>
        </w:tc>
      </w:tr>
      <w:tr w:rsidR="005E68AD" w:rsidRPr="0073728E" w:rsidTr="004A4541">
        <w:trPr>
          <w:trHeight w:val="79"/>
        </w:trPr>
        <w:tc>
          <w:tcPr>
            <w:tcW w:w="9938" w:type="dxa"/>
            <w:gridSpan w:val="10"/>
            <w:tcBorders>
              <w:top w:val="nil"/>
              <w:left w:val="nil"/>
              <w:bottom w:val="nil"/>
              <w:right w:val="nil"/>
            </w:tcBorders>
            <w:shd w:val="clear" w:color="000000" w:fill="FFFFFF"/>
            <w:vAlign w:val="center"/>
            <w:hideMark/>
          </w:tcPr>
          <w:p w:rsidR="005E68AD" w:rsidRPr="00C179FF" w:rsidRDefault="005E68AD" w:rsidP="003B0263">
            <w:pPr>
              <w:suppressAutoHyphens w:val="0"/>
              <w:rPr>
                <w:color w:val="000000"/>
                <w:sz w:val="21"/>
                <w:szCs w:val="21"/>
                <w:lang w:eastAsia="ru-RU"/>
              </w:rPr>
            </w:pPr>
            <w:r>
              <w:rPr>
                <w:color w:val="000000"/>
                <w:sz w:val="21"/>
                <w:szCs w:val="21"/>
                <w:lang w:eastAsia="ru-RU"/>
              </w:rPr>
              <w:t xml:space="preserve">     Задача</w:t>
            </w:r>
            <w:r w:rsidRPr="00C179FF">
              <w:rPr>
                <w:color w:val="000000"/>
                <w:sz w:val="21"/>
                <w:szCs w:val="21"/>
                <w:lang w:eastAsia="ru-RU"/>
              </w:rPr>
              <w:t xml:space="preserve"> 6. «Формирование комфортной среды в Томском районе»</w:t>
            </w:r>
          </w:p>
        </w:tc>
      </w:tr>
      <w:tr w:rsidR="005E68AD" w:rsidRPr="0073728E" w:rsidTr="004A4541">
        <w:trPr>
          <w:trHeight w:val="79"/>
        </w:trPr>
        <w:tc>
          <w:tcPr>
            <w:tcW w:w="9938" w:type="dxa"/>
            <w:gridSpan w:val="10"/>
            <w:tcBorders>
              <w:top w:val="nil"/>
              <w:left w:val="nil"/>
              <w:bottom w:val="nil"/>
              <w:right w:val="nil"/>
            </w:tcBorders>
            <w:shd w:val="clear" w:color="000000" w:fill="FFFFFF"/>
            <w:vAlign w:val="center"/>
          </w:tcPr>
          <w:p w:rsidR="005E68AD" w:rsidRPr="00C179FF" w:rsidRDefault="005E68AD" w:rsidP="003B0263">
            <w:pPr>
              <w:suppressAutoHyphens w:val="0"/>
              <w:rPr>
                <w:color w:val="000000"/>
                <w:sz w:val="21"/>
                <w:szCs w:val="21"/>
                <w:lang w:eastAsia="ru-RU"/>
              </w:rPr>
            </w:pPr>
          </w:p>
        </w:tc>
      </w:tr>
    </w:tbl>
    <w:p w:rsidR="000736E0" w:rsidRDefault="000736E0" w:rsidP="003B0263">
      <w:pPr>
        <w:suppressAutoHyphens w:val="0"/>
        <w:spacing w:after="200" w:line="276" w:lineRule="auto"/>
        <w:jc w:val="both"/>
        <w:rPr>
          <w:sz w:val="21"/>
          <w:szCs w:val="21"/>
        </w:rPr>
      </w:pPr>
    </w:p>
    <w:p w:rsidR="000736E0" w:rsidRDefault="000736E0" w:rsidP="003B0263">
      <w:pPr>
        <w:suppressAutoHyphens w:val="0"/>
        <w:spacing w:after="200" w:line="276" w:lineRule="auto"/>
        <w:rPr>
          <w:sz w:val="21"/>
          <w:szCs w:val="21"/>
        </w:rPr>
      </w:pPr>
    </w:p>
    <w:p w:rsidR="00C40E89" w:rsidRDefault="00C40E89" w:rsidP="003B0263">
      <w:pPr>
        <w:suppressAutoHyphens w:val="0"/>
        <w:jc w:val="center"/>
        <w:rPr>
          <w:color w:val="000000"/>
          <w:sz w:val="21"/>
          <w:szCs w:val="21"/>
          <w:lang w:eastAsia="ru-RU"/>
        </w:rPr>
        <w:sectPr w:rsidR="00C40E89" w:rsidSect="009F229E">
          <w:pgSz w:w="11906" w:h="16838"/>
          <w:pgMar w:top="567" w:right="850" w:bottom="1134" w:left="993" w:header="708" w:footer="708" w:gutter="0"/>
          <w:cols w:space="708"/>
          <w:docGrid w:linePitch="360"/>
        </w:sectPr>
      </w:pPr>
    </w:p>
    <w:tbl>
      <w:tblPr>
        <w:tblW w:w="13600" w:type="dxa"/>
        <w:tblInd w:w="108" w:type="dxa"/>
        <w:tblLook w:val="04A0" w:firstRow="1" w:lastRow="0" w:firstColumn="1" w:lastColumn="0" w:noHBand="0" w:noVBand="1"/>
      </w:tblPr>
      <w:tblGrid>
        <w:gridCol w:w="497"/>
        <w:gridCol w:w="2261"/>
        <w:gridCol w:w="1019"/>
        <w:gridCol w:w="995"/>
        <w:gridCol w:w="1530"/>
        <w:gridCol w:w="4820"/>
        <w:gridCol w:w="1391"/>
        <w:gridCol w:w="1499"/>
      </w:tblGrid>
      <w:tr w:rsidR="00EA6309" w:rsidRPr="00EA6309" w:rsidTr="00EA6309">
        <w:trPr>
          <w:trHeight w:val="1215"/>
        </w:trPr>
        <w:tc>
          <w:tcPr>
            <w:tcW w:w="13600" w:type="dxa"/>
            <w:gridSpan w:val="8"/>
            <w:tcBorders>
              <w:top w:val="nil"/>
              <w:left w:val="nil"/>
              <w:bottom w:val="nil"/>
              <w:right w:val="nil"/>
            </w:tcBorders>
            <w:shd w:val="clear" w:color="000000" w:fill="FFFFFF"/>
            <w:vAlign w:val="bottom"/>
            <w:hideMark/>
          </w:tcPr>
          <w:p w:rsidR="00EA6309" w:rsidRPr="00EA6309" w:rsidRDefault="00EA6309" w:rsidP="003B0263">
            <w:pPr>
              <w:suppressAutoHyphens w:val="0"/>
              <w:jc w:val="center"/>
              <w:rPr>
                <w:color w:val="000000"/>
                <w:sz w:val="21"/>
                <w:szCs w:val="21"/>
                <w:lang w:eastAsia="ru-RU"/>
              </w:rPr>
            </w:pPr>
            <w:r w:rsidRPr="00EA6309">
              <w:rPr>
                <w:color w:val="000000"/>
                <w:sz w:val="21"/>
                <w:szCs w:val="21"/>
                <w:lang w:eastAsia="ru-RU"/>
              </w:rPr>
              <w:lastRenderedPageBreak/>
              <w:t>Перечень</w:t>
            </w:r>
            <w:r w:rsidRPr="00EA6309">
              <w:rPr>
                <w:color w:val="000000"/>
                <w:sz w:val="21"/>
                <w:szCs w:val="21"/>
                <w:lang w:eastAsia="ru-RU"/>
              </w:rPr>
              <w:br/>
              <w:t>показателей цели и задач муниципальной программы и сведения о порядке сбора информации</w:t>
            </w:r>
            <w:r w:rsidRPr="00EA6309">
              <w:rPr>
                <w:color w:val="000000"/>
                <w:sz w:val="21"/>
                <w:szCs w:val="21"/>
                <w:lang w:eastAsia="ru-RU"/>
              </w:rPr>
              <w:br/>
              <w:t>по показателям и методике их расчёта</w:t>
            </w:r>
          </w:p>
        </w:tc>
      </w:tr>
      <w:tr w:rsidR="00EA6309" w:rsidRPr="00EA6309" w:rsidTr="00EA6309">
        <w:trPr>
          <w:trHeight w:val="300"/>
        </w:trPr>
        <w:tc>
          <w:tcPr>
            <w:tcW w:w="497" w:type="dxa"/>
            <w:tcBorders>
              <w:top w:val="nil"/>
              <w:left w:val="nil"/>
              <w:bottom w:val="nil"/>
              <w:right w:val="nil"/>
            </w:tcBorders>
            <w:shd w:val="clear" w:color="000000" w:fill="FFFFFF"/>
            <w:noWrap/>
            <w:vAlign w:val="bottom"/>
            <w:hideMark/>
          </w:tcPr>
          <w:p w:rsidR="00EA6309" w:rsidRPr="00EA6309" w:rsidRDefault="00EA6309" w:rsidP="003B0263">
            <w:pPr>
              <w:suppressAutoHyphens w:val="0"/>
              <w:rPr>
                <w:rFonts w:ascii="Calibri" w:hAnsi="Calibri"/>
                <w:color w:val="000000"/>
                <w:sz w:val="22"/>
                <w:szCs w:val="22"/>
                <w:lang w:eastAsia="ru-RU"/>
              </w:rPr>
            </w:pPr>
            <w:r w:rsidRPr="00EA6309">
              <w:rPr>
                <w:rFonts w:ascii="Calibri" w:hAnsi="Calibri"/>
                <w:color w:val="000000"/>
                <w:sz w:val="22"/>
                <w:szCs w:val="22"/>
                <w:lang w:eastAsia="ru-RU"/>
              </w:rPr>
              <w:t> </w:t>
            </w:r>
          </w:p>
        </w:tc>
        <w:tc>
          <w:tcPr>
            <w:tcW w:w="2261" w:type="dxa"/>
            <w:tcBorders>
              <w:top w:val="nil"/>
              <w:left w:val="nil"/>
              <w:bottom w:val="nil"/>
              <w:right w:val="nil"/>
            </w:tcBorders>
            <w:shd w:val="clear" w:color="000000" w:fill="FFFFFF"/>
            <w:noWrap/>
            <w:vAlign w:val="bottom"/>
            <w:hideMark/>
          </w:tcPr>
          <w:p w:rsidR="00EA6309" w:rsidRPr="00EA6309" w:rsidRDefault="00EA6309" w:rsidP="003B0263">
            <w:pPr>
              <w:suppressAutoHyphens w:val="0"/>
              <w:rPr>
                <w:rFonts w:ascii="Calibri" w:hAnsi="Calibri"/>
                <w:color w:val="000000"/>
                <w:sz w:val="22"/>
                <w:szCs w:val="22"/>
                <w:lang w:eastAsia="ru-RU"/>
              </w:rPr>
            </w:pPr>
            <w:r w:rsidRPr="00EA6309">
              <w:rPr>
                <w:rFonts w:ascii="Calibri" w:hAnsi="Calibri"/>
                <w:color w:val="000000"/>
                <w:sz w:val="22"/>
                <w:szCs w:val="22"/>
                <w:lang w:eastAsia="ru-RU"/>
              </w:rPr>
              <w:t> </w:t>
            </w:r>
          </w:p>
        </w:tc>
        <w:tc>
          <w:tcPr>
            <w:tcW w:w="1019" w:type="dxa"/>
            <w:tcBorders>
              <w:top w:val="nil"/>
              <w:left w:val="nil"/>
              <w:bottom w:val="nil"/>
              <w:right w:val="nil"/>
            </w:tcBorders>
            <w:shd w:val="clear" w:color="000000" w:fill="FFFFFF"/>
            <w:noWrap/>
            <w:vAlign w:val="bottom"/>
            <w:hideMark/>
          </w:tcPr>
          <w:p w:rsidR="00EA6309" w:rsidRPr="00EA6309" w:rsidRDefault="00EA6309" w:rsidP="003B0263">
            <w:pPr>
              <w:suppressAutoHyphens w:val="0"/>
              <w:rPr>
                <w:rFonts w:ascii="Calibri" w:hAnsi="Calibri"/>
                <w:color w:val="000000"/>
                <w:sz w:val="22"/>
                <w:szCs w:val="22"/>
                <w:lang w:eastAsia="ru-RU"/>
              </w:rPr>
            </w:pPr>
            <w:r w:rsidRPr="00EA6309">
              <w:rPr>
                <w:rFonts w:ascii="Calibri" w:hAnsi="Calibri"/>
                <w:color w:val="000000"/>
                <w:sz w:val="22"/>
                <w:szCs w:val="22"/>
                <w:lang w:eastAsia="ru-RU"/>
              </w:rPr>
              <w:t> </w:t>
            </w:r>
          </w:p>
        </w:tc>
        <w:tc>
          <w:tcPr>
            <w:tcW w:w="995" w:type="dxa"/>
            <w:tcBorders>
              <w:top w:val="nil"/>
              <w:left w:val="nil"/>
              <w:bottom w:val="nil"/>
              <w:right w:val="nil"/>
            </w:tcBorders>
            <w:shd w:val="clear" w:color="000000" w:fill="FFFFFF"/>
            <w:noWrap/>
            <w:vAlign w:val="bottom"/>
            <w:hideMark/>
          </w:tcPr>
          <w:p w:rsidR="00EA6309" w:rsidRPr="00EA6309" w:rsidRDefault="00EA6309" w:rsidP="003B0263">
            <w:pPr>
              <w:suppressAutoHyphens w:val="0"/>
              <w:rPr>
                <w:rFonts w:ascii="Calibri" w:hAnsi="Calibri"/>
                <w:color w:val="000000"/>
                <w:sz w:val="22"/>
                <w:szCs w:val="22"/>
                <w:lang w:eastAsia="ru-RU"/>
              </w:rPr>
            </w:pPr>
            <w:r w:rsidRPr="00EA6309">
              <w:rPr>
                <w:rFonts w:ascii="Calibri" w:hAnsi="Calibri"/>
                <w:color w:val="000000"/>
                <w:sz w:val="22"/>
                <w:szCs w:val="22"/>
                <w:lang w:eastAsia="ru-RU"/>
              </w:rPr>
              <w:t> </w:t>
            </w:r>
          </w:p>
        </w:tc>
        <w:tc>
          <w:tcPr>
            <w:tcW w:w="1530" w:type="dxa"/>
            <w:tcBorders>
              <w:top w:val="nil"/>
              <w:left w:val="nil"/>
              <w:bottom w:val="nil"/>
              <w:right w:val="nil"/>
            </w:tcBorders>
            <w:shd w:val="clear" w:color="000000" w:fill="FFFFFF"/>
            <w:noWrap/>
            <w:vAlign w:val="bottom"/>
            <w:hideMark/>
          </w:tcPr>
          <w:p w:rsidR="00EA6309" w:rsidRPr="00EA6309" w:rsidRDefault="00EA6309" w:rsidP="003B0263">
            <w:pPr>
              <w:suppressAutoHyphens w:val="0"/>
              <w:rPr>
                <w:rFonts w:ascii="Calibri" w:hAnsi="Calibri"/>
                <w:color w:val="000000"/>
                <w:sz w:val="22"/>
                <w:szCs w:val="22"/>
                <w:lang w:eastAsia="ru-RU"/>
              </w:rPr>
            </w:pPr>
            <w:r w:rsidRPr="00EA6309">
              <w:rPr>
                <w:rFonts w:ascii="Calibri" w:hAnsi="Calibri"/>
                <w:color w:val="000000"/>
                <w:sz w:val="22"/>
                <w:szCs w:val="22"/>
                <w:lang w:eastAsia="ru-RU"/>
              </w:rPr>
              <w:t> </w:t>
            </w:r>
          </w:p>
        </w:tc>
        <w:tc>
          <w:tcPr>
            <w:tcW w:w="4820" w:type="dxa"/>
            <w:tcBorders>
              <w:top w:val="nil"/>
              <w:left w:val="nil"/>
              <w:bottom w:val="nil"/>
              <w:right w:val="nil"/>
            </w:tcBorders>
            <w:shd w:val="clear" w:color="000000" w:fill="FFFFFF"/>
            <w:noWrap/>
            <w:vAlign w:val="bottom"/>
            <w:hideMark/>
          </w:tcPr>
          <w:p w:rsidR="00EA6309" w:rsidRPr="00EA6309" w:rsidRDefault="00EA6309" w:rsidP="003B0263">
            <w:pPr>
              <w:suppressAutoHyphens w:val="0"/>
              <w:rPr>
                <w:rFonts w:ascii="Calibri" w:hAnsi="Calibri"/>
                <w:color w:val="000000"/>
                <w:sz w:val="22"/>
                <w:szCs w:val="22"/>
                <w:lang w:eastAsia="ru-RU"/>
              </w:rPr>
            </w:pPr>
            <w:r w:rsidRPr="00EA6309">
              <w:rPr>
                <w:rFonts w:ascii="Calibri" w:hAnsi="Calibri"/>
                <w:color w:val="000000"/>
                <w:sz w:val="22"/>
                <w:szCs w:val="22"/>
                <w:lang w:eastAsia="ru-RU"/>
              </w:rPr>
              <w:t> </w:t>
            </w:r>
          </w:p>
        </w:tc>
        <w:tc>
          <w:tcPr>
            <w:tcW w:w="2478" w:type="dxa"/>
            <w:gridSpan w:val="2"/>
            <w:tcBorders>
              <w:top w:val="nil"/>
              <w:left w:val="nil"/>
              <w:bottom w:val="single" w:sz="4" w:space="0" w:color="auto"/>
              <w:right w:val="nil"/>
            </w:tcBorders>
            <w:shd w:val="clear" w:color="000000" w:fill="FFFFFF"/>
            <w:noWrap/>
            <w:vAlign w:val="bottom"/>
            <w:hideMark/>
          </w:tcPr>
          <w:p w:rsidR="00EA6309" w:rsidRPr="00EA6309" w:rsidRDefault="00EA6309" w:rsidP="003B0263">
            <w:pPr>
              <w:suppressAutoHyphens w:val="0"/>
              <w:jc w:val="right"/>
              <w:rPr>
                <w:color w:val="000000"/>
                <w:sz w:val="21"/>
                <w:szCs w:val="21"/>
                <w:lang w:eastAsia="ru-RU"/>
              </w:rPr>
            </w:pPr>
            <w:r w:rsidRPr="00EA6309">
              <w:rPr>
                <w:color w:val="000000"/>
                <w:sz w:val="21"/>
                <w:szCs w:val="21"/>
                <w:lang w:eastAsia="ru-RU"/>
              </w:rPr>
              <w:t>Таблица 3</w:t>
            </w:r>
          </w:p>
        </w:tc>
      </w:tr>
      <w:tr w:rsidR="00EA6309" w:rsidRPr="00EA6309" w:rsidTr="00EA6309">
        <w:trPr>
          <w:trHeight w:val="1785"/>
        </w:trPr>
        <w:tc>
          <w:tcPr>
            <w:tcW w:w="497" w:type="dxa"/>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xml:space="preserve">№ </w:t>
            </w:r>
            <w:proofErr w:type="gramStart"/>
            <w:r w:rsidRPr="00EA6309">
              <w:rPr>
                <w:color w:val="000000"/>
                <w:sz w:val="18"/>
                <w:szCs w:val="18"/>
                <w:lang w:eastAsia="ru-RU"/>
              </w:rPr>
              <w:t>п</w:t>
            </w:r>
            <w:proofErr w:type="gramEnd"/>
            <w:r w:rsidRPr="00EA6309">
              <w:rPr>
                <w:color w:val="000000"/>
                <w:sz w:val="18"/>
                <w:szCs w:val="18"/>
                <w:lang w:eastAsia="ru-RU"/>
              </w:rPr>
              <w:t>/п</w:t>
            </w:r>
          </w:p>
        </w:tc>
        <w:tc>
          <w:tcPr>
            <w:tcW w:w="2261"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Наименование показателя</w:t>
            </w:r>
          </w:p>
        </w:tc>
        <w:tc>
          <w:tcPr>
            <w:tcW w:w="1019"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Единица измерения</w:t>
            </w:r>
          </w:p>
        </w:tc>
        <w:tc>
          <w:tcPr>
            <w:tcW w:w="995"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Периодичность сбора данных</w:t>
            </w:r>
          </w:p>
        </w:tc>
        <w:tc>
          <w:tcPr>
            <w:tcW w:w="153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Временные характеристики показателя</w:t>
            </w:r>
          </w:p>
        </w:tc>
        <w:tc>
          <w:tcPr>
            <w:tcW w:w="482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Алгоритм формирования (формула) расчета показателя</w:t>
            </w:r>
          </w:p>
        </w:tc>
        <w:tc>
          <w:tcPr>
            <w:tcW w:w="1185" w:type="dxa"/>
            <w:tcBorders>
              <w:top w:val="nil"/>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Метод сбора информации</w:t>
            </w:r>
          </w:p>
        </w:tc>
        <w:tc>
          <w:tcPr>
            <w:tcW w:w="1293" w:type="dxa"/>
            <w:tcBorders>
              <w:top w:val="nil"/>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proofErr w:type="gramStart"/>
            <w:r w:rsidRPr="00EA6309">
              <w:rPr>
                <w:color w:val="000000"/>
                <w:sz w:val="18"/>
                <w:szCs w:val="18"/>
                <w:lang w:eastAsia="ru-RU"/>
              </w:rPr>
              <w:t>Ответственный за сбор данных по показателю</w:t>
            </w:r>
            <w:proofErr w:type="gramEnd"/>
          </w:p>
        </w:tc>
      </w:tr>
      <w:tr w:rsidR="00EA6309" w:rsidRPr="00EA6309" w:rsidTr="00EA6309">
        <w:trPr>
          <w:trHeight w:val="300"/>
        </w:trPr>
        <w:tc>
          <w:tcPr>
            <w:tcW w:w="497" w:type="dxa"/>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2</w:t>
            </w:r>
          </w:p>
        </w:tc>
        <w:tc>
          <w:tcPr>
            <w:tcW w:w="1019"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3</w:t>
            </w:r>
          </w:p>
        </w:tc>
        <w:tc>
          <w:tcPr>
            <w:tcW w:w="995"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4</w:t>
            </w:r>
          </w:p>
        </w:tc>
        <w:tc>
          <w:tcPr>
            <w:tcW w:w="153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5</w:t>
            </w: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6</w:t>
            </w:r>
          </w:p>
        </w:tc>
        <w:tc>
          <w:tcPr>
            <w:tcW w:w="1185"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7</w:t>
            </w: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8</w:t>
            </w:r>
          </w:p>
        </w:tc>
      </w:tr>
      <w:tr w:rsidR="00EA6309" w:rsidRPr="00EA6309" w:rsidTr="00EA6309">
        <w:trPr>
          <w:trHeight w:val="480"/>
        </w:trPr>
        <w:tc>
          <w:tcPr>
            <w:tcW w:w="1360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Показатели цели муниципальной программы «Улучшение комфортности проживания на территории Томского района»</w:t>
            </w:r>
          </w:p>
        </w:tc>
      </w:tr>
      <w:tr w:rsidR="00EA6309" w:rsidRPr="00EA6309" w:rsidTr="00EA6309">
        <w:trPr>
          <w:trHeight w:val="300"/>
        </w:trPr>
        <w:tc>
          <w:tcPr>
            <w:tcW w:w="49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1. «Уровень качества жизни населения, проживающего на территории муниципального образования «Томский район»</w:t>
            </w:r>
          </w:p>
        </w:tc>
        <w:tc>
          <w:tcPr>
            <w:tcW w:w="10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баллы</w:t>
            </w:r>
          </w:p>
        </w:tc>
        <w:tc>
          <w:tcPr>
            <w:tcW w:w="99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696128" behindDoc="0" locked="0" layoutInCell="1" allowOverlap="1" wp14:anchorId="49A0A7A8" wp14:editId="334CA3B6">
                  <wp:simplePos x="0" y="0"/>
                  <wp:positionH relativeFrom="column">
                    <wp:posOffset>1171575</wp:posOffset>
                  </wp:positionH>
                  <wp:positionV relativeFrom="paragraph">
                    <wp:posOffset>28575</wp:posOffset>
                  </wp:positionV>
                  <wp:extent cx="457200" cy="200025"/>
                  <wp:effectExtent l="0" t="0" r="0" b="9525"/>
                  <wp:wrapNone/>
                  <wp:docPr id="29" name="Рисунок 29"/>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2000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6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У</w:t>
            </w:r>
            <w:r w:rsidRPr="00EA6309">
              <w:rPr>
                <w:color w:val="000000"/>
                <w:sz w:val="18"/>
                <w:szCs w:val="18"/>
                <w:vertAlign w:val="subscript"/>
                <w:lang w:eastAsia="ru-RU"/>
              </w:rPr>
              <w:t>к</w:t>
            </w:r>
            <w:proofErr w:type="spellEnd"/>
            <w:r w:rsidRPr="00EA6309">
              <w:rPr>
                <w:color w:val="000000"/>
                <w:sz w:val="18"/>
                <w:szCs w:val="18"/>
                <w:lang w:eastAsia="ru-RU"/>
              </w:rPr>
              <w:t xml:space="preserve"> – Уровень качества жизни населения, проживающего на территории муниципального образования «Томский район»;</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6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xml:space="preserve">∑ </w:t>
            </w:r>
            <w:proofErr w:type="spellStart"/>
            <w:proofErr w:type="gramStart"/>
            <w:r w:rsidRPr="00EA6309">
              <w:rPr>
                <w:color w:val="000000"/>
                <w:sz w:val="18"/>
                <w:szCs w:val="18"/>
                <w:lang w:eastAsia="ru-RU"/>
              </w:rPr>
              <w:t>Б</w:t>
            </w:r>
            <w:proofErr w:type="gramEnd"/>
            <w:r w:rsidRPr="00EA6309">
              <w:rPr>
                <w:color w:val="000000"/>
                <w:sz w:val="18"/>
                <w:szCs w:val="18"/>
                <w:lang w:eastAsia="ru-RU"/>
              </w:rPr>
              <w:t>ij</w:t>
            </w:r>
            <w:proofErr w:type="spellEnd"/>
            <w:r w:rsidRPr="00EA6309">
              <w:rPr>
                <w:color w:val="000000"/>
                <w:sz w:val="18"/>
                <w:szCs w:val="18"/>
                <w:lang w:eastAsia="ru-RU"/>
              </w:rPr>
              <w:t xml:space="preserve"> – сумма баллов показателей задач программы;</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6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К</w:t>
            </w:r>
            <w:r w:rsidRPr="00EA6309">
              <w:rPr>
                <w:color w:val="000000"/>
                <w:sz w:val="18"/>
                <w:szCs w:val="18"/>
                <w:vertAlign w:val="subscript"/>
                <w:lang w:eastAsia="ru-RU"/>
              </w:rPr>
              <w:t>п</w:t>
            </w:r>
            <w:proofErr w:type="spellEnd"/>
            <w:r w:rsidRPr="00EA6309">
              <w:rPr>
                <w:color w:val="000000"/>
                <w:sz w:val="18"/>
                <w:szCs w:val="18"/>
                <w:lang w:eastAsia="ru-RU"/>
              </w:rPr>
              <w:t xml:space="preserve"> – количество рассматриваемых показателей задач программы.</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18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Для подсчёта значения показателя «Уровень качества жизни населения, проживающего на территории муниципального образования «Томский район» необходимо произвести оценку достигнутых результатов по каждому показателю задач программы, путём подсчёта баллов по каждому показателю по следующим формулам:</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6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 в случае если для показателя задачи программы установлено лучшее значения в виде уменьшения его планируемого значения:</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697152" behindDoc="0" locked="0" layoutInCell="1" allowOverlap="1" wp14:anchorId="1E314221" wp14:editId="62C2AAA0">
                  <wp:simplePos x="0" y="0"/>
                  <wp:positionH relativeFrom="column">
                    <wp:posOffset>581025</wp:posOffset>
                  </wp:positionH>
                  <wp:positionV relativeFrom="paragraph">
                    <wp:posOffset>9525</wp:posOffset>
                  </wp:positionV>
                  <wp:extent cx="1076325" cy="219075"/>
                  <wp:effectExtent l="0" t="0" r="9525" b="9525"/>
                  <wp:wrapNone/>
                  <wp:docPr id="28" name="Рисунок 28"/>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6325" cy="21907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proofErr w:type="gramStart"/>
            <w:r w:rsidRPr="00EA6309">
              <w:rPr>
                <w:color w:val="000000"/>
                <w:sz w:val="18"/>
                <w:szCs w:val="18"/>
                <w:lang w:eastAsia="ru-RU"/>
              </w:rPr>
              <w:t>Б</w:t>
            </w:r>
            <w:proofErr w:type="gramEnd"/>
            <w:r w:rsidRPr="00EA6309">
              <w:rPr>
                <w:color w:val="000000"/>
                <w:sz w:val="18"/>
                <w:szCs w:val="18"/>
                <w:lang w:eastAsia="ru-RU"/>
              </w:rPr>
              <w:t>ij</w:t>
            </w:r>
            <w:proofErr w:type="spellEnd"/>
            <w:r w:rsidRPr="00EA6309">
              <w:rPr>
                <w:color w:val="000000"/>
                <w:sz w:val="18"/>
                <w:szCs w:val="18"/>
                <w:lang w:eastAsia="ru-RU"/>
              </w:rPr>
              <w:t xml:space="preserve"> – процент увеличения анализируемого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Nij</w:t>
            </w:r>
            <w:proofErr w:type="spellEnd"/>
            <w:r w:rsidRPr="00EA6309">
              <w:rPr>
                <w:color w:val="000000"/>
                <w:sz w:val="18"/>
                <w:szCs w:val="18"/>
                <w:lang w:eastAsia="ru-RU"/>
              </w:rPr>
              <w:t xml:space="preserve"> – достигнутый результат </w:t>
            </w:r>
            <w:proofErr w:type="gramStart"/>
            <w:r w:rsidRPr="00EA6309">
              <w:rPr>
                <w:color w:val="000000"/>
                <w:sz w:val="18"/>
                <w:szCs w:val="18"/>
                <w:lang w:eastAsia="ru-RU"/>
              </w:rPr>
              <w:t>анализируемого</w:t>
            </w:r>
            <w:proofErr w:type="gramEnd"/>
            <w:r w:rsidRPr="00EA6309">
              <w:rPr>
                <w:color w:val="000000"/>
                <w:sz w:val="18"/>
                <w:szCs w:val="18"/>
                <w:lang w:eastAsia="ru-RU"/>
              </w:rPr>
              <w:t xml:space="preserve">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Nijпл</w:t>
            </w:r>
            <w:proofErr w:type="spellEnd"/>
            <w:r w:rsidRPr="00EA6309">
              <w:rPr>
                <w:color w:val="000000"/>
                <w:sz w:val="18"/>
                <w:szCs w:val="18"/>
                <w:lang w:eastAsia="ru-RU"/>
              </w:rPr>
              <w:t xml:space="preserve"> – планируемое значение </w:t>
            </w:r>
            <w:proofErr w:type="gramStart"/>
            <w:r w:rsidRPr="00EA6309">
              <w:rPr>
                <w:color w:val="000000"/>
                <w:sz w:val="18"/>
                <w:szCs w:val="18"/>
                <w:lang w:eastAsia="ru-RU"/>
              </w:rPr>
              <w:t>анализируемого</w:t>
            </w:r>
            <w:proofErr w:type="gramEnd"/>
            <w:r w:rsidRPr="00EA6309">
              <w:rPr>
                <w:color w:val="000000"/>
                <w:sz w:val="18"/>
                <w:szCs w:val="18"/>
                <w:lang w:eastAsia="ru-RU"/>
              </w:rPr>
              <w:t xml:space="preserve">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698176" behindDoc="0" locked="0" layoutInCell="1" allowOverlap="1" wp14:anchorId="6118B6A2" wp14:editId="0C233E05">
                  <wp:simplePos x="0" y="0"/>
                  <wp:positionH relativeFrom="column">
                    <wp:posOffset>847725</wp:posOffset>
                  </wp:positionH>
                  <wp:positionV relativeFrom="paragraph">
                    <wp:posOffset>57150</wp:posOffset>
                  </wp:positionV>
                  <wp:extent cx="781050" cy="200025"/>
                  <wp:effectExtent l="0" t="0" r="0" b="9525"/>
                  <wp:wrapNone/>
                  <wp:docPr id="27" name="Рисунок 27"/>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2000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proofErr w:type="gramStart"/>
            <w:r w:rsidRPr="00EA6309">
              <w:rPr>
                <w:color w:val="000000"/>
                <w:sz w:val="18"/>
                <w:szCs w:val="18"/>
                <w:lang w:eastAsia="ru-RU"/>
              </w:rPr>
              <w:t>В</w:t>
            </w:r>
            <w:proofErr w:type="gramEnd"/>
            <w:r w:rsidRPr="00EA6309">
              <w:rPr>
                <w:color w:val="000000"/>
                <w:sz w:val="18"/>
                <w:szCs w:val="18"/>
                <w:lang w:eastAsia="ru-RU"/>
              </w:rPr>
              <w:t>ij</w:t>
            </w:r>
            <w:proofErr w:type="spellEnd"/>
            <w:r w:rsidRPr="00EA6309">
              <w:rPr>
                <w:color w:val="000000"/>
                <w:sz w:val="18"/>
                <w:szCs w:val="18"/>
                <w:lang w:eastAsia="ru-RU"/>
              </w:rPr>
              <w:t xml:space="preserve"> – оценка анализируемого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96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при этом</w:t>
            </w:r>
            <w:proofErr w:type="gramStart"/>
            <w:r w:rsidRPr="00EA6309">
              <w:rPr>
                <w:color w:val="000000"/>
                <w:sz w:val="18"/>
                <w:szCs w:val="18"/>
                <w:lang w:eastAsia="ru-RU"/>
              </w:rPr>
              <w:t>,</w:t>
            </w:r>
            <w:proofErr w:type="gramEnd"/>
            <w:r w:rsidRPr="00EA6309">
              <w:rPr>
                <w:color w:val="000000"/>
                <w:sz w:val="18"/>
                <w:szCs w:val="18"/>
                <w:lang w:eastAsia="ru-RU"/>
              </w:rPr>
              <w:t xml:space="preserve"> если достигнутое значение анализируемого j-показателя для i-ой задачи программы в анализируемом периоде меньше планируемого, то указанному показателя присваивается 10 баллов;</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72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2) в случае если для показателя задачи программы установлено лучшее значения в виде увеличения его планируемого значения:</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Бij</w:t>
            </w:r>
            <w:proofErr w:type="spellEnd"/>
            <w:r w:rsidRPr="00EA6309">
              <w:rPr>
                <w:color w:val="000000"/>
                <w:sz w:val="18"/>
                <w:szCs w:val="18"/>
                <w:lang w:eastAsia="ru-RU"/>
              </w:rPr>
              <w:t xml:space="preserve"> – процент </w:t>
            </w:r>
            <w:proofErr w:type="gramStart"/>
            <w:r w:rsidRPr="00EA6309">
              <w:rPr>
                <w:color w:val="000000"/>
                <w:sz w:val="18"/>
                <w:szCs w:val="18"/>
                <w:lang w:eastAsia="ru-RU"/>
              </w:rPr>
              <w:t>анализируемого</w:t>
            </w:r>
            <w:proofErr w:type="gramEnd"/>
            <w:r w:rsidRPr="00EA6309">
              <w:rPr>
                <w:color w:val="000000"/>
                <w:sz w:val="18"/>
                <w:szCs w:val="18"/>
                <w:lang w:eastAsia="ru-RU"/>
              </w:rPr>
              <w:t xml:space="preserve">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Nij</w:t>
            </w:r>
            <w:proofErr w:type="spellEnd"/>
            <w:r w:rsidRPr="00EA6309">
              <w:rPr>
                <w:color w:val="000000"/>
                <w:sz w:val="18"/>
                <w:szCs w:val="18"/>
                <w:lang w:eastAsia="ru-RU"/>
              </w:rPr>
              <w:t xml:space="preserve"> – достигнутый результат </w:t>
            </w:r>
            <w:proofErr w:type="gramStart"/>
            <w:r w:rsidRPr="00EA6309">
              <w:rPr>
                <w:color w:val="000000"/>
                <w:sz w:val="18"/>
                <w:szCs w:val="18"/>
                <w:lang w:eastAsia="ru-RU"/>
              </w:rPr>
              <w:t>анализируемого</w:t>
            </w:r>
            <w:proofErr w:type="gramEnd"/>
            <w:r w:rsidRPr="00EA6309">
              <w:rPr>
                <w:color w:val="000000"/>
                <w:sz w:val="18"/>
                <w:szCs w:val="18"/>
                <w:lang w:eastAsia="ru-RU"/>
              </w:rPr>
              <w:t xml:space="preserve">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Nijпл</w:t>
            </w:r>
            <w:proofErr w:type="spellEnd"/>
            <w:r w:rsidRPr="00EA6309">
              <w:rPr>
                <w:color w:val="000000"/>
                <w:sz w:val="18"/>
                <w:szCs w:val="18"/>
                <w:lang w:eastAsia="ru-RU"/>
              </w:rPr>
              <w:t xml:space="preserve"> – планируемое значение </w:t>
            </w:r>
            <w:proofErr w:type="gramStart"/>
            <w:r w:rsidRPr="00EA6309">
              <w:rPr>
                <w:color w:val="000000"/>
                <w:sz w:val="18"/>
                <w:szCs w:val="18"/>
                <w:lang w:eastAsia="ru-RU"/>
              </w:rPr>
              <w:t>анализируемого</w:t>
            </w:r>
            <w:proofErr w:type="gramEnd"/>
            <w:r w:rsidRPr="00EA6309">
              <w:rPr>
                <w:color w:val="000000"/>
                <w:sz w:val="18"/>
                <w:szCs w:val="18"/>
                <w:lang w:eastAsia="ru-RU"/>
              </w:rPr>
              <w:t xml:space="preserve">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699200" behindDoc="0" locked="0" layoutInCell="1" allowOverlap="1" wp14:anchorId="3F0EFF23" wp14:editId="3D5EB9D5">
                  <wp:simplePos x="0" y="0"/>
                  <wp:positionH relativeFrom="column">
                    <wp:posOffset>800100</wp:posOffset>
                  </wp:positionH>
                  <wp:positionV relativeFrom="paragraph">
                    <wp:posOffset>28575</wp:posOffset>
                  </wp:positionV>
                  <wp:extent cx="781050" cy="200025"/>
                  <wp:effectExtent l="0" t="0" r="0" b="9525"/>
                  <wp:wrapNone/>
                  <wp:docPr id="26" name="Рисунок 26"/>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2000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proofErr w:type="gramStart"/>
            <w:r w:rsidRPr="00EA6309">
              <w:rPr>
                <w:color w:val="000000"/>
                <w:sz w:val="18"/>
                <w:szCs w:val="18"/>
                <w:lang w:eastAsia="ru-RU"/>
              </w:rPr>
              <w:t>В</w:t>
            </w:r>
            <w:proofErr w:type="gramEnd"/>
            <w:r w:rsidRPr="00EA6309">
              <w:rPr>
                <w:color w:val="000000"/>
                <w:sz w:val="18"/>
                <w:szCs w:val="18"/>
                <w:lang w:eastAsia="ru-RU"/>
              </w:rPr>
              <w:t>ij</w:t>
            </w:r>
            <w:proofErr w:type="spellEnd"/>
            <w:r w:rsidRPr="00EA6309">
              <w:rPr>
                <w:color w:val="000000"/>
                <w:sz w:val="18"/>
                <w:szCs w:val="18"/>
                <w:lang w:eastAsia="ru-RU"/>
              </w:rPr>
              <w:t xml:space="preserve"> – оценка анализируемого j-показателя для i-ой задачи программы в анализируемом периоде,</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960"/>
        </w:trPr>
        <w:tc>
          <w:tcPr>
            <w:tcW w:w="497"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при этом</w:t>
            </w:r>
            <w:proofErr w:type="gramStart"/>
            <w:r w:rsidRPr="00EA6309">
              <w:rPr>
                <w:color w:val="000000"/>
                <w:sz w:val="18"/>
                <w:szCs w:val="18"/>
                <w:lang w:eastAsia="ru-RU"/>
              </w:rPr>
              <w:t>,</w:t>
            </w:r>
            <w:proofErr w:type="gramEnd"/>
            <w:r w:rsidRPr="00EA6309">
              <w:rPr>
                <w:color w:val="000000"/>
                <w:sz w:val="18"/>
                <w:szCs w:val="18"/>
                <w:lang w:eastAsia="ru-RU"/>
              </w:rPr>
              <w:t xml:space="preserve"> если достигнутое значение анализируемого j-показателя для i-ой задачи программы в анализируемом периоде больше планируемого, то указанному показателя присваивается 10 баллов.</w:t>
            </w:r>
          </w:p>
        </w:tc>
        <w:tc>
          <w:tcPr>
            <w:tcW w:w="1185"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000000"/>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1360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Показатели задачи 1 муниципальной программы «Повышение уровня газификации жилищного фонда природным газом путем развития газовых сетей и системы газоснабжения Томского района»</w:t>
            </w:r>
          </w:p>
        </w:tc>
      </w:tr>
      <w:tr w:rsidR="00EA6309" w:rsidRPr="00EA6309" w:rsidTr="00EA6309">
        <w:trPr>
          <w:trHeight w:val="300"/>
        </w:trPr>
        <w:tc>
          <w:tcPr>
            <w:tcW w:w="49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1. «Уровень газификации природным газом жилищного фонда Томского района»</w:t>
            </w:r>
          </w:p>
        </w:tc>
        <w:tc>
          <w:tcPr>
            <w:tcW w:w="10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c>
          <w:tcPr>
            <w:tcW w:w="99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0224" behindDoc="0" locked="0" layoutInCell="1" allowOverlap="1" wp14:anchorId="760BEB3B" wp14:editId="424C21E2">
                  <wp:simplePos x="0" y="0"/>
                  <wp:positionH relativeFrom="column">
                    <wp:posOffset>714375</wp:posOffset>
                  </wp:positionH>
                  <wp:positionV relativeFrom="paragraph">
                    <wp:posOffset>9525</wp:posOffset>
                  </wp:positionV>
                  <wp:extent cx="885825" cy="209550"/>
                  <wp:effectExtent l="0" t="0" r="9525" b="0"/>
                  <wp:wrapNone/>
                  <wp:docPr id="25" name="Рисунок 25"/>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604"/>
            </w:tblGrid>
            <w:tr w:rsidR="00EA6309" w:rsidRPr="00EA6309">
              <w:trPr>
                <w:trHeight w:val="300"/>
                <w:tblCellSpacing w:w="0" w:type="dxa"/>
              </w:trPr>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Ку – уровень газификации природным газом жилищного фонда Томского района;</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72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Д – количество домовладений, получивших техническую возможность присоединений к газораспределительным сетям;</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75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Д</w:t>
            </w:r>
            <w:r w:rsidRPr="00EA6309">
              <w:rPr>
                <w:color w:val="000000"/>
                <w:sz w:val="18"/>
                <w:szCs w:val="18"/>
                <w:vertAlign w:val="subscript"/>
                <w:lang w:eastAsia="ru-RU"/>
              </w:rPr>
              <w:t>общ</w:t>
            </w:r>
            <w:proofErr w:type="spellEnd"/>
            <w:r w:rsidRPr="00EA6309">
              <w:rPr>
                <w:color w:val="000000"/>
                <w:sz w:val="18"/>
                <w:szCs w:val="18"/>
                <w:lang w:eastAsia="ru-RU"/>
              </w:rPr>
              <w:t xml:space="preserve"> – количество домовладений в муниципальном образовании «Томский район», пригодных для присоединения к газораспределительным сетям</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1360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Показатели задачи 2 муниципальной программы «Развитие инженерной инфраструктуры Томского района для повышения надежности и эффективности поставок коммунальных ресурсов и обеспечения потребителей Томского района коммунальными услугами нормативного качества»</w:t>
            </w:r>
          </w:p>
        </w:tc>
      </w:tr>
      <w:tr w:rsidR="00EA6309" w:rsidRPr="00EA6309" w:rsidTr="00EA6309">
        <w:trPr>
          <w:trHeight w:val="300"/>
        </w:trPr>
        <w:tc>
          <w:tcPr>
            <w:tcW w:w="49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 xml:space="preserve">Показатель 1. «Уровень аварийных ситуаций в </w:t>
            </w:r>
            <w:r w:rsidRPr="00EA6309">
              <w:rPr>
                <w:color w:val="000000"/>
                <w:sz w:val="18"/>
                <w:szCs w:val="18"/>
                <w:lang w:eastAsia="ru-RU"/>
              </w:rPr>
              <w:lastRenderedPageBreak/>
              <w:t>системах теплоснабжения»</w:t>
            </w:r>
          </w:p>
        </w:tc>
        <w:tc>
          <w:tcPr>
            <w:tcW w:w="10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lastRenderedPageBreak/>
              <w:t>%</w:t>
            </w:r>
          </w:p>
        </w:tc>
        <w:tc>
          <w:tcPr>
            <w:tcW w:w="99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1248" behindDoc="0" locked="0" layoutInCell="1" allowOverlap="1" wp14:anchorId="7DBCA0B5" wp14:editId="486E3624">
                  <wp:simplePos x="0" y="0"/>
                  <wp:positionH relativeFrom="column">
                    <wp:posOffset>609600</wp:posOffset>
                  </wp:positionH>
                  <wp:positionV relativeFrom="paragraph">
                    <wp:posOffset>19050</wp:posOffset>
                  </wp:positionV>
                  <wp:extent cx="1066800" cy="209550"/>
                  <wp:effectExtent l="0" t="0" r="0" b="0"/>
                  <wp:wrapNone/>
                  <wp:docPr id="24" name="Рисунок 24"/>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66800"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604"/>
            </w:tblGrid>
            <w:tr w:rsidR="00EA6309" w:rsidRPr="00EA6309">
              <w:trPr>
                <w:trHeight w:val="300"/>
                <w:tblCellSpacing w:w="0" w:type="dxa"/>
              </w:trPr>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w:t>
            </w:r>
            <w:r w:rsidRPr="00EA6309">
              <w:rPr>
                <w:color w:val="000000"/>
                <w:sz w:val="18"/>
                <w:szCs w:val="18"/>
                <w:vertAlign w:val="subscript"/>
                <w:lang w:eastAsia="ru-RU"/>
              </w:rPr>
              <w:t>тс</w:t>
            </w:r>
            <w:proofErr w:type="spellEnd"/>
            <w:r w:rsidRPr="00EA6309">
              <w:rPr>
                <w:color w:val="000000"/>
                <w:sz w:val="18"/>
                <w:szCs w:val="18"/>
                <w:lang w:eastAsia="ru-RU"/>
              </w:rPr>
              <w:t xml:space="preserve"> – уровень аварийных ситуаций на тепловых сетях,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 – общее количество аварийных ситуаций в год на тепловых сетях,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Д</w:t>
            </w:r>
            <w:r w:rsidRPr="00EA6309">
              <w:rPr>
                <w:color w:val="000000"/>
                <w:sz w:val="18"/>
                <w:szCs w:val="18"/>
                <w:vertAlign w:val="subscript"/>
                <w:lang w:eastAsia="ru-RU"/>
              </w:rPr>
              <w:t>общ</w:t>
            </w:r>
            <w:proofErr w:type="spellEnd"/>
            <w:r w:rsidRPr="00EA6309">
              <w:rPr>
                <w:color w:val="000000"/>
                <w:sz w:val="18"/>
                <w:szCs w:val="18"/>
                <w:lang w:eastAsia="ru-RU"/>
              </w:rPr>
              <w:t xml:space="preserve"> – общая протяжённость тепловых сетей;</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2272" behindDoc="0" locked="0" layoutInCell="1" allowOverlap="1" wp14:anchorId="471FDC9E" wp14:editId="2C5F7590">
                  <wp:simplePos x="0" y="0"/>
                  <wp:positionH relativeFrom="column">
                    <wp:posOffset>685800</wp:posOffset>
                  </wp:positionH>
                  <wp:positionV relativeFrom="paragraph">
                    <wp:posOffset>9525</wp:posOffset>
                  </wp:positionV>
                  <wp:extent cx="1019175" cy="209550"/>
                  <wp:effectExtent l="0" t="0" r="9525" b="0"/>
                  <wp:wrapNone/>
                  <wp:docPr id="23" name="Рисунок 23"/>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9175"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604"/>
            </w:tblGrid>
            <w:tr w:rsidR="00EA6309" w:rsidRPr="00EA6309">
              <w:trPr>
                <w:trHeight w:val="300"/>
                <w:tblCellSpacing w:w="0" w:type="dxa"/>
              </w:trPr>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w:t>
            </w:r>
            <w:r w:rsidRPr="00EA6309">
              <w:rPr>
                <w:color w:val="000000"/>
                <w:sz w:val="18"/>
                <w:szCs w:val="18"/>
                <w:vertAlign w:val="subscript"/>
                <w:lang w:eastAsia="ru-RU"/>
              </w:rPr>
              <w:t>к</w:t>
            </w:r>
            <w:r w:rsidRPr="00EA6309">
              <w:rPr>
                <w:color w:val="000000"/>
                <w:sz w:val="18"/>
                <w:szCs w:val="18"/>
                <w:lang w:eastAsia="ru-RU"/>
              </w:rPr>
              <w:t xml:space="preserve"> – уровень аварийных ситуаций на котельных;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 – общее количество аварийных ситуаций в год на котельных;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Д</w:t>
            </w:r>
            <w:r w:rsidRPr="00EA6309">
              <w:rPr>
                <w:color w:val="000000"/>
                <w:sz w:val="18"/>
                <w:szCs w:val="18"/>
                <w:vertAlign w:val="subscript"/>
                <w:lang w:eastAsia="ru-RU"/>
              </w:rPr>
              <w:t>общ</w:t>
            </w:r>
            <w:proofErr w:type="spellEnd"/>
            <w:r w:rsidRPr="00EA6309">
              <w:rPr>
                <w:color w:val="000000"/>
                <w:sz w:val="18"/>
                <w:szCs w:val="18"/>
                <w:lang w:eastAsia="ru-RU"/>
              </w:rPr>
              <w:t xml:space="preserve"> – общее количество котельных;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3296" behindDoc="0" locked="0" layoutInCell="1" allowOverlap="1" wp14:anchorId="652DD8D2" wp14:editId="2AE3E361">
                  <wp:simplePos x="0" y="0"/>
                  <wp:positionH relativeFrom="column">
                    <wp:posOffset>657225</wp:posOffset>
                  </wp:positionH>
                  <wp:positionV relativeFrom="paragraph">
                    <wp:posOffset>38100</wp:posOffset>
                  </wp:positionV>
                  <wp:extent cx="1019175" cy="133350"/>
                  <wp:effectExtent l="0" t="0" r="9525" b="0"/>
                  <wp:wrapNone/>
                  <wp:docPr id="22" name="Рисунок 22"/>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9175"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604"/>
            </w:tblGrid>
            <w:tr w:rsidR="00EA6309" w:rsidRPr="00EA6309">
              <w:trPr>
                <w:trHeight w:val="300"/>
                <w:tblCellSpacing w:w="0" w:type="dxa"/>
              </w:trPr>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51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w:t>
            </w:r>
            <w:r w:rsidRPr="00EA6309">
              <w:rPr>
                <w:color w:val="000000"/>
                <w:sz w:val="18"/>
                <w:szCs w:val="18"/>
                <w:vertAlign w:val="subscript"/>
                <w:lang w:eastAsia="ru-RU"/>
              </w:rPr>
              <w:t>общ</w:t>
            </w:r>
            <w:proofErr w:type="spellEnd"/>
            <w:r w:rsidRPr="00EA6309">
              <w:rPr>
                <w:color w:val="000000"/>
                <w:sz w:val="18"/>
                <w:szCs w:val="18"/>
                <w:lang w:eastAsia="ru-RU"/>
              </w:rPr>
              <w:t xml:space="preserve"> – уровень аварийных ситуаций в системах теплоснабжения.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2</w:t>
            </w:r>
          </w:p>
        </w:tc>
        <w:tc>
          <w:tcPr>
            <w:tcW w:w="2261"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2. «Уровень аварийных ситуаций в системах водоснабжения»</w:t>
            </w:r>
          </w:p>
        </w:tc>
        <w:tc>
          <w:tcPr>
            <w:tcW w:w="10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c>
          <w:tcPr>
            <w:tcW w:w="99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4320" behindDoc="0" locked="0" layoutInCell="1" allowOverlap="1" wp14:anchorId="0396DA15" wp14:editId="4D3902F0">
                  <wp:simplePos x="0" y="0"/>
                  <wp:positionH relativeFrom="column">
                    <wp:posOffset>600075</wp:posOffset>
                  </wp:positionH>
                  <wp:positionV relativeFrom="paragraph">
                    <wp:posOffset>19050</wp:posOffset>
                  </wp:positionV>
                  <wp:extent cx="1076325" cy="209550"/>
                  <wp:effectExtent l="0" t="0" r="9525" b="0"/>
                  <wp:wrapNone/>
                  <wp:docPr id="21" name="Рисунок 2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6325"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single" w:sz="4" w:space="0" w:color="auto"/>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Авс</w:t>
            </w:r>
            <w:proofErr w:type="spellEnd"/>
            <w:r w:rsidRPr="00EA6309">
              <w:rPr>
                <w:color w:val="000000"/>
                <w:sz w:val="18"/>
                <w:szCs w:val="18"/>
                <w:lang w:eastAsia="ru-RU"/>
              </w:rPr>
              <w:t xml:space="preserve"> – уровень аварийных ситуаций на водопроводных сетях,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 – общее количество аварийных ситуаций в год на водопроводных сетях,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Д</w:t>
            </w:r>
            <w:r w:rsidRPr="00EA6309">
              <w:rPr>
                <w:color w:val="000000"/>
                <w:sz w:val="18"/>
                <w:szCs w:val="18"/>
                <w:vertAlign w:val="subscript"/>
                <w:lang w:eastAsia="ru-RU"/>
              </w:rPr>
              <w:t>общ</w:t>
            </w:r>
            <w:proofErr w:type="spellEnd"/>
            <w:r w:rsidRPr="00EA6309">
              <w:rPr>
                <w:color w:val="000000"/>
                <w:sz w:val="18"/>
                <w:szCs w:val="18"/>
                <w:lang w:eastAsia="ru-RU"/>
              </w:rPr>
              <w:t xml:space="preserve"> – общая протяжённость водопроводных сетей;</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5344" behindDoc="0" locked="0" layoutInCell="1" allowOverlap="1" wp14:anchorId="1F328A94" wp14:editId="70FB1DFD">
                  <wp:simplePos x="0" y="0"/>
                  <wp:positionH relativeFrom="column">
                    <wp:posOffset>571500</wp:posOffset>
                  </wp:positionH>
                  <wp:positionV relativeFrom="paragraph">
                    <wp:posOffset>9525</wp:posOffset>
                  </wp:positionV>
                  <wp:extent cx="1123950" cy="209550"/>
                  <wp:effectExtent l="0" t="0" r="0" b="0"/>
                  <wp:wrapNone/>
                  <wp:docPr id="20" name="Рисунок 20"/>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51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w:t>
            </w:r>
            <w:r w:rsidRPr="00EA6309">
              <w:rPr>
                <w:color w:val="000000"/>
                <w:sz w:val="18"/>
                <w:szCs w:val="18"/>
                <w:vertAlign w:val="subscript"/>
                <w:lang w:eastAsia="ru-RU"/>
              </w:rPr>
              <w:t>ссв</w:t>
            </w:r>
            <w:proofErr w:type="spellEnd"/>
            <w:r w:rsidRPr="00EA6309">
              <w:rPr>
                <w:color w:val="000000"/>
                <w:sz w:val="18"/>
                <w:szCs w:val="18"/>
                <w:lang w:eastAsia="ru-RU"/>
              </w:rPr>
              <w:t xml:space="preserve"> – уровень аварийных ситуаций на сооружениях систем водоснабжения;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 – общее количество аварийных ситуаций в год на сооружениях систем водоснабжения;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51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Д</w:t>
            </w:r>
            <w:r w:rsidRPr="00EA6309">
              <w:rPr>
                <w:color w:val="000000"/>
                <w:sz w:val="18"/>
                <w:szCs w:val="18"/>
                <w:vertAlign w:val="subscript"/>
                <w:lang w:eastAsia="ru-RU"/>
              </w:rPr>
              <w:t>общ</w:t>
            </w:r>
            <w:proofErr w:type="spellEnd"/>
            <w:r w:rsidRPr="00EA6309">
              <w:rPr>
                <w:color w:val="000000"/>
                <w:sz w:val="18"/>
                <w:szCs w:val="18"/>
                <w:lang w:eastAsia="ru-RU"/>
              </w:rPr>
              <w:t xml:space="preserve"> – общее количество сооружений систем водоснабжения;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6368" behindDoc="0" locked="0" layoutInCell="1" allowOverlap="1" wp14:anchorId="6CBA6506" wp14:editId="45C28998">
                  <wp:simplePos x="0" y="0"/>
                  <wp:positionH relativeFrom="column">
                    <wp:posOffset>561975</wp:posOffset>
                  </wp:positionH>
                  <wp:positionV relativeFrom="paragraph">
                    <wp:posOffset>47625</wp:posOffset>
                  </wp:positionV>
                  <wp:extent cx="1123950" cy="133350"/>
                  <wp:effectExtent l="0" t="0" r="0" b="0"/>
                  <wp:wrapNone/>
                  <wp:docPr id="19" name="Рисунок 19"/>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23950"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51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w:t>
            </w:r>
            <w:r w:rsidRPr="00EA6309">
              <w:rPr>
                <w:color w:val="000000"/>
                <w:sz w:val="18"/>
                <w:szCs w:val="18"/>
                <w:vertAlign w:val="subscript"/>
                <w:lang w:eastAsia="ru-RU"/>
              </w:rPr>
              <w:t>общ</w:t>
            </w:r>
            <w:proofErr w:type="spellEnd"/>
            <w:r w:rsidRPr="00EA6309">
              <w:rPr>
                <w:color w:val="000000"/>
                <w:sz w:val="18"/>
                <w:szCs w:val="18"/>
                <w:lang w:eastAsia="ru-RU"/>
              </w:rPr>
              <w:t xml:space="preserve"> – уровень аварийных ситуаций в системах водоснабжения.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3</w:t>
            </w:r>
          </w:p>
        </w:tc>
        <w:tc>
          <w:tcPr>
            <w:tcW w:w="2261"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3. «Уровень аварийных ситуаций в системах водоотведения»</w:t>
            </w:r>
          </w:p>
        </w:tc>
        <w:tc>
          <w:tcPr>
            <w:tcW w:w="10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c>
          <w:tcPr>
            <w:tcW w:w="99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7392" behindDoc="0" locked="0" layoutInCell="1" allowOverlap="1" wp14:anchorId="53257425" wp14:editId="5EE586CE">
                  <wp:simplePos x="0" y="0"/>
                  <wp:positionH relativeFrom="column">
                    <wp:posOffset>590550</wp:posOffset>
                  </wp:positionH>
                  <wp:positionV relativeFrom="paragraph">
                    <wp:posOffset>19050</wp:posOffset>
                  </wp:positionV>
                  <wp:extent cx="1076325" cy="209550"/>
                  <wp:effectExtent l="0" t="0" r="9525" b="0"/>
                  <wp:wrapNone/>
                  <wp:docPr id="18" name="Рисунок 18"/>
                  <wp:cNvGraphicFramePr/>
                  <a:graphic xmlns:a="http://schemas.openxmlformats.org/drawingml/2006/main">
                    <a:graphicData uri="http://schemas.openxmlformats.org/drawingml/2006/picture">
                      <pic:pic xmlns:pic="http://schemas.openxmlformats.org/drawingml/2006/picture">
                        <pic:nvPicPr>
                          <pic:cNvPr id="15" name="Рисунок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6325"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Асв</w:t>
            </w:r>
            <w:proofErr w:type="spellEnd"/>
            <w:r w:rsidRPr="00EA6309">
              <w:rPr>
                <w:color w:val="000000"/>
                <w:sz w:val="18"/>
                <w:szCs w:val="18"/>
                <w:lang w:eastAsia="ru-RU"/>
              </w:rPr>
              <w:t xml:space="preserve"> – уровень аварийных ситуаций на сетях водоотведения,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 – общее количество аварийных ситуаций в год на сетях водоотведения,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Д</w:t>
            </w:r>
            <w:r w:rsidRPr="00EA6309">
              <w:rPr>
                <w:color w:val="000000"/>
                <w:sz w:val="18"/>
                <w:szCs w:val="18"/>
                <w:vertAlign w:val="subscript"/>
                <w:lang w:eastAsia="ru-RU"/>
              </w:rPr>
              <w:t>общ</w:t>
            </w:r>
            <w:proofErr w:type="spellEnd"/>
            <w:r w:rsidRPr="00EA6309">
              <w:rPr>
                <w:color w:val="000000"/>
                <w:sz w:val="18"/>
                <w:szCs w:val="18"/>
                <w:lang w:eastAsia="ru-RU"/>
              </w:rPr>
              <w:t xml:space="preserve"> – общая протяжённость сетей водоотведения;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nil"/>
            </w:tcBorders>
            <w:shd w:val="clear" w:color="auto" w:fill="auto"/>
            <w:noWrap/>
            <w:vAlign w:val="bottom"/>
            <w:hideMark/>
          </w:tcPr>
          <w:p w:rsidR="00EA6309" w:rsidRPr="00EA6309" w:rsidRDefault="00EA6309" w:rsidP="003B0263">
            <w:pPr>
              <w:suppressAutoHyphens w:val="0"/>
              <w:rPr>
                <w:rFonts w:ascii="Calibri" w:hAnsi="Calibri"/>
                <w:color w:val="000000"/>
                <w:sz w:val="22"/>
                <w:szCs w:val="22"/>
                <w:lang w:eastAsia="ru-RU"/>
              </w:rPr>
            </w:pPr>
            <w:r>
              <w:rPr>
                <w:rFonts w:ascii="Calibri" w:hAnsi="Calibri"/>
                <w:noProof/>
                <w:color w:val="000000"/>
                <w:sz w:val="22"/>
                <w:szCs w:val="22"/>
                <w:lang w:eastAsia="ru-RU"/>
              </w:rPr>
              <w:drawing>
                <wp:anchor distT="0" distB="0" distL="114300" distR="114300" simplePos="0" relativeHeight="251708416" behindDoc="0" locked="0" layoutInCell="1" allowOverlap="1" wp14:anchorId="26718519" wp14:editId="6C0BD803">
                  <wp:simplePos x="0" y="0"/>
                  <wp:positionH relativeFrom="column">
                    <wp:posOffset>533400</wp:posOffset>
                  </wp:positionH>
                  <wp:positionV relativeFrom="paragraph">
                    <wp:posOffset>9525</wp:posOffset>
                  </wp:positionV>
                  <wp:extent cx="1133475" cy="209550"/>
                  <wp:effectExtent l="0" t="0" r="952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3475" cy="2095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599"/>
            </w:tblGrid>
            <w:tr w:rsidR="00EA6309" w:rsidRPr="00EA6309">
              <w:trPr>
                <w:trHeight w:val="300"/>
                <w:tblCellSpacing w:w="0" w:type="dxa"/>
              </w:trPr>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r>
          </w:tbl>
          <w:p w:rsidR="00EA6309" w:rsidRPr="00EA6309" w:rsidRDefault="00EA6309" w:rsidP="003B0263">
            <w:pPr>
              <w:suppressAutoHyphens w:val="0"/>
              <w:rPr>
                <w:rFonts w:ascii="Calibri" w:hAnsi="Calibri"/>
                <w:color w:val="000000"/>
                <w:sz w:val="22"/>
                <w:szCs w:val="22"/>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 </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51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w:t>
            </w:r>
            <w:r w:rsidRPr="00EA6309">
              <w:rPr>
                <w:color w:val="000000"/>
                <w:sz w:val="18"/>
                <w:szCs w:val="18"/>
                <w:vertAlign w:val="subscript"/>
                <w:lang w:eastAsia="ru-RU"/>
              </w:rPr>
              <w:t>кос</w:t>
            </w:r>
            <w:proofErr w:type="spellEnd"/>
            <w:r w:rsidRPr="00EA6309">
              <w:rPr>
                <w:color w:val="000000"/>
                <w:sz w:val="18"/>
                <w:szCs w:val="18"/>
                <w:lang w:eastAsia="ru-RU"/>
              </w:rPr>
              <w:t xml:space="preserve"> – уровень аварийных ситуаций на канализационных очистных сооружениях;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 – общее количество аварийных ситуаций в год на канализационных очистных сооружениях;</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525"/>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Д</w:t>
            </w:r>
            <w:r w:rsidRPr="00EA6309">
              <w:rPr>
                <w:color w:val="000000"/>
                <w:sz w:val="18"/>
                <w:szCs w:val="18"/>
                <w:vertAlign w:val="subscript"/>
                <w:lang w:eastAsia="ru-RU"/>
              </w:rPr>
              <w:t>общ</w:t>
            </w:r>
            <w:proofErr w:type="spellEnd"/>
            <w:r w:rsidRPr="00EA6309">
              <w:rPr>
                <w:color w:val="000000"/>
                <w:sz w:val="18"/>
                <w:szCs w:val="18"/>
                <w:lang w:eastAsia="ru-RU"/>
              </w:rPr>
              <w:t xml:space="preserve"> – общее количество канализационных очистных </w:t>
            </w:r>
            <w:proofErr w:type="gramStart"/>
            <w:r w:rsidRPr="00EA6309">
              <w:rPr>
                <w:color w:val="000000"/>
                <w:sz w:val="18"/>
                <w:szCs w:val="18"/>
                <w:lang w:eastAsia="ru-RU"/>
              </w:rPr>
              <w:t>сооружениях</w:t>
            </w:r>
            <w:proofErr w:type="gramEnd"/>
            <w:r w:rsidRPr="00EA6309">
              <w:rPr>
                <w:color w:val="000000"/>
                <w:sz w:val="18"/>
                <w:szCs w:val="18"/>
                <w:lang w:eastAsia="ru-RU"/>
              </w:rPr>
              <w:t>;</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Pr>
                <w:noProof/>
                <w:color w:val="000000"/>
                <w:sz w:val="18"/>
                <w:szCs w:val="18"/>
                <w:lang w:eastAsia="ru-RU"/>
              </w:rPr>
              <w:drawing>
                <wp:anchor distT="0" distB="0" distL="114300" distR="114300" simplePos="0" relativeHeight="251709440" behindDoc="0" locked="0" layoutInCell="1" allowOverlap="1" wp14:anchorId="1D6AD351" wp14:editId="26399761">
                  <wp:simplePos x="0" y="0"/>
                  <wp:positionH relativeFrom="column">
                    <wp:posOffset>790575</wp:posOffset>
                  </wp:positionH>
                  <wp:positionV relativeFrom="paragraph">
                    <wp:posOffset>47625</wp:posOffset>
                  </wp:positionV>
                  <wp:extent cx="1133475" cy="133350"/>
                  <wp:effectExtent l="0" t="0" r="952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33475" cy="133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где:</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51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А</w:t>
            </w:r>
            <w:r w:rsidRPr="00EA6309">
              <w:rPr>
                <w:color w:val="000000"/>
                <w:sz w:val="18"/>
                <w:szCs w:val="18"/>
                <w:vertAlign w:val="subscript"/>
                <w:lang w:eastAsia="ru-RU"/>
              </w:rPr>
              <w:t>общ</w:t>
            </w:r>
            <w:proofErr w:type="spellEnd"/>
            <w:r w:rsidRPr="00EA6309">
              <w:rPr>
                <w:color w:val="000000"/>
                <w:sz w:val="18"/>
                <w:szCs w:val="18"/>
                <w:lang w:eastAsia="ru-RU"/>
              </w:rPr>
              <w:t xml:space="preserve"> – уровень аварийных ситуаций в системах водоотведения.</w:t>
            </w: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r>
      <w:tr w:rsidR="00EA6309" w:rsidRPr="00EA6309" w:rsidTr="00EA6309">
        <w:trPr>
          <w:trHeight w:val="480"/>
        </w:trPr>
        <w:tc>
          <w:tcPr>
            <w:tcW w:w="1360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Показатели задачи 3 муниципальной программы «Повышение уровня и качества жизни сельского населения, создание комфортных условий жизнедеятельности в сельской местности»</w:t>
            </w:r>
          </w:p>
        </w:tc>
      </w:tr>
      <w:tr w:rsidR="00EA6309" w:rsidRPr="00EA6309" w:rsidTr="00EA6309">
        <w:trPr>
          <w:trHeight w:val="1200"/>
        </w:trPr>
        <w:tc>
          <w:tcPr>
            <w:tcW w:w="49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1. «Количество созданных рабочих мест»</w:t>
            </w:r>
          </w:p>
        </w:tc>
        <w:tc>
          <w:tcPr>
            <w:tcW w:w="1019"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единицы</w:t>
            </w:r>
          </w:p>
        </w:tc>
        <w:tc>
          <w:tcPr>
            <w:tcW w:w="99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Администрации сельских поселений Томского района</w:t>
            </w:r>
          </w:p>
        </w:tc>
      </w:tr>
      <w:tr w:rsidR="00EA6309" w:rsidRPr="00EA6309" w:rsidTr="00EA6309">
        <w:trPr>
          <w:trHeight w:val="144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Управление образования Администрации Томского района</w:t>
            </w:r>
          </w:p>
        </w:tc>
      </w:tr>
      <w:tr w:rsidR="00EA6309" w:rsidRPr="00EA6309" w:rsidTr="00EA6309">
        <w:trPr>
          <w:trHeight w:val="168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Управление по социально-экономическому развитию села</w:t>
            </w: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525"/>
        </w:trPr>
        <w:tc>
          <w:tcPr>
            <w:tcW w:w="1360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 xml:space="preserve">Показатели задачи 4 муниципальной программы </w:t>
            </w:r>
            <w:r w:rsidR="004E6B91" w:rsidRPr="004E6B91">
              <w:rPr>
                <w:color w:val="000000"/>
                <w:sz w:val="18"/>
                <w:szCs w:val="18"/>
                <w:lang w:eastAsia="ru-RU"/>
              </w:rPr>
              <w:t>«Обеспечение безопасности условий проживания населения на территории муниципального образования «Томский район»»</w:t>
            </w:r>
          </w:p>
        </w:tc>
      </w:tr>
      <w:tr w:rsidR="00EA6309" w:rsidRPr="00EA6309" w:rsidTr="00EA6309">
        <w:trPr>
          <w:trHeight w:val="960"/>
        </w:trPr>
        <w:tc>
          <w:tcPr>
            <w:tcW w:w="497"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1. «Количество предписаний ГИБДД Томского района»</w:t>
            </w:r>
          </w:p>
        </w:tc>
        <w:tc>
          <w:tcPr>
            <w:tcW w:w="10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шт.</w:t>
            </w:r>
          </w:p>
        </w:tc>
        <w:tc>
          <w:tcPr>
            <w:tcW w:w="995"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vMerge w:val="restart"/>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Администрация Томского района</w:t>
            </w:r>
          </w:p>
        </w:tc>
      </w:tr>
      <w:tr w:rsidR="00EA6309" w:rsidRPr="00EA6309" w:rsidTr="00EA6309">
        <w:trPr>
          <w:trHeight w:val="300"/>
        </w:trPr>
        <w:tc>
          <w:tcPr>
            <w:tcW w:w="497"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2261"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019"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99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53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4820"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185" w:type="dxa"/>
            <w:vMerge/>
            <w:tcBorders>
              <w:top w:val="nil"/>
              <w:left w:val="single" w:sz="4" w:space="0" w:color="auto"/>
              <w:bottom w:val="single" w:sz="4" w:space="0" w:color="auto"/>
              <w:right w:val="single" w:sz="4" w:space="0" w:color="auto"/>
            </w:tcBorders>
            <w:vAlign w:val="center"/>
            <w:hideMark/>
          </w:tcPr>
          <w:p w:rsidR="00EA6309" w:rsidRPr="00EA6309" w:rsidRDefault="00EA6309" w:rsidP="003B0263">
            <w:pPr>
              <w:suppressAutoHyphens w:val="0"/>
              <w:rPr>
                <w:color w:val="000000"/>
                <w:sz w:val="18"/>
                <w:szCs w:val="18"/>
                <w:lang w:eastAsia="ru-RU"/>
              </w:rPr>
            </w:pP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735"/>
        </w:trPr>
        <w:tc>
          <w:tcPr>
            <w:tcW w:w="497" w:type="dxa"/>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2</w:t>
            </w:r>
          </w:p>
        </w:tc>
        <w:tc>
          <w:tcPr>
            <w:tcW w:w="2261"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2. «Количество дорожно-транспортных происшествий»</w:t>
            </w:r>
          </w:p>
        </w:tc>
        <w:tc>
          <w:tcPr>
            <w:tcW w:w="1019"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шт.</w:t>
            </w:r>
          </w:p>
        </w:tc>
        <w:tc>
          <w:tcPr>
            <w:tcW w:w="995"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tcBorders>
              <w:top w:val="nil"/>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735"/>
        </w:trPr>
        <w:tc>
          <w:tcPr>
            <w:tcW w:w="497" w:type="dxa"/>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lastRenderedPageBreak/>
              <w:t>3</w:t>
            </w:r>
          </w:p>
        </w:tc>
        <w:tc>
          <w:tcPr>
            <w:tcW w:w="2261"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3. «Площадь аварийного жилищного фонда»</w:t>
            </w:r>
          </w:p>
        </w:tc>
        <w:tc>
          <w:tcPr>
            <w:tcW w:w="1019"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м</w:t>
            </w:r>
            <w:proofErr w:type="gramStart"/>
            <w:r w:rsidRPr="00EA6309">
              <w:rPr>
                <w:color w:val="000000"/>
                <w:sz w:val="18"/>
                <w:szCs w:val="18"/>
                <w:vertAlign w:val="superscript"/>
                <w:lang w:eastAsia="ru-RU"/>
              </w:rPr>
              <w:t>2</w:t>
            </w:r>
            <w:proofErr w:type="gramEnd"/>
          </w:p>
        </w:tc>
        <w:tc>
          <w:tcPr>
            <w:tcW w:w="995"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tcBorders>
              <w:top w:val="nil"/>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690"/>
        </w:trPr>
        <w:tc>
          <w:tcPr>
            <w:tcW w:w="497" w:type="dxa"/>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4</w:t>
            </w:r>
          </w:p>
        </w:tc>
        <w:tc>
          <w:tcPr>
            <w:tcW w:w="2261"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4. «Количество безнадзорных животных»</w:t>
            </w:r>
          </w:p>
        </w:tc>
        <w:tc>
          <w:tcPr>
            <w:tcW w:w="1019"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голов</w:t>
            </w:r>
          </w:p>
        </w:tc>
        <w:tc>
          <w:tcPr>
            <w:tcW w:w="995"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tcBorders>
              <w:top w:val="nil"/>
              <w:left w:val="nil"/>
              <w:bottom w:val="single" w:sz="4" w:space="0" w:color="auto"/>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690"/>
        </w:trPr>
        <w:tc>
          <w:tcPr>
            <w:tcW w:w="497" w:type="dxa"/>
            <w:tcBorders>
              <w:top w:val="nil"/>
              <w:left w:val="single" w:sz="4" w:space="0" w:color="auto"/>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5</w:t>
            </w:r>
          </w:p>
        </w:tc>
        <w:tc>
          <w:tcPr>
            <w:tcW w:w="2261"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5. «Количество объектов благоустройства»</w:t>
            </w:r>
          </w:p>
        </w:tc>
        <w:tc>
          <w:tcPr>
            <w:tcW w:w="1019"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шт.</w:t>
            </w:r>
          </w:p>
        </w:tc>
        <w:tc>
          <w:tcPr>
            <w:tcW w:w="995"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tcBorders>
              <w:top w:val="nil"/>
              <w:left w:val="nil"/>
              <w:bottom w:val="nil"/>
              <w:right w:val="single" w:sz="4" w:space="0" w:color="auto"/>
            </w:tcBorders>
            <w:shd w:val="clear" w:color="000000" w:fill="FFFFFF"/>
            <w:textDirection w:val="btLr"/>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300"/>
        </w:trPr>
        <w:tc>
          <w:tcPr>
            <w:tcW w:w="1360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Показатели цели муниципальной подпрограммы 5 «Стимулирование развития жилищного строительства в Томском районе»</w:t>
            </w:r>
          </w:p>
        </w:tc>
      </w:tr>
      <w:tr w:rsidR="00EA6309" w:rsidRPr="00EA6309" w:rsidTr="00EA6309">
        <w:trPr>
          <w:trHeight w:val="855"/>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1. Количество семей улучшивших свои жилищные условия, семьи</w:t>
            </w:r>
          </w:p>
        </w:tc>
        <w:tc>
          <w:tcPr>
            <w:tcW w:w="1019"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шт.</w:t>
            </w:r>
          </w:p>
        </w:tc>
        <w:tc>
          <w:tcPr>
            <w:tcW w:w="995"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480"/>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2</w:t>
            </w:r>
          </w:p>
        </w:tc>
        <w:tc>
          <w:tcPr>
            <w:tcW w:w="2261"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 xml:space="preserve">Показатель 2.  </w:t>
            </w:r>
            <w:r w:rsidR="008868E1" w:rsidRPr="008868E1">
              <w:rPr>
                <w:color w:val="000000"/>
                <w:sz w:val="18"/>
                <w:szCs w:val="18"/>
                <w:lang w:eastAsia="ru-RU"/>
              </w:rPr>
              <w:t>Площадь введенного в эксплуатацию жилья</w:t>
            </w:r>
          </w:p>
        </w:tc>
        <w:tc>
          <w:tcPr>
            <w:tcW w:w="1019"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proofErr w:type="spellStart"/>
            <w:r w:rsidRPr="00EA6309">
              <w:rPr>
                <w:color w:val="000000"/>
                <w:sz w:val="18"/>
                <w:szCs w:val="18"/>
                <w:lang w:eastAsia="ru-RU"/>
              </w:rPr>
              <w:t>тыс.кв</w:t>
            </w:r>
            <w:proofErr w:type="spellEnd"/>
            <w:r w:rsidRPr="00EA6309">
              <w:rPr>
                <w:color w:val="000000"/>
                <w:sz w:val="18"/>
                <w:szCs w:val="18"/>
                <w:lang w:eastAsia="ru-RU"/>
              </w:rPr>
              <w:t>. м.</w:t>
            </w:r>
          </w:p>
        </w:tc>
        <w:tc>
          <w:tcPr>
            <w:tcW w:w="995"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tcBorders>
              <w:top w:val="nil"/>
              <w:left w:val="nil"/>
              <w:bottom w:val="single" w:sz="4" w:space="0" w:color="auto"/>
              <w:right w:val="single" w:sz="4" w:space="0" w:color="auto"/>
            </w:tcBorders>
            <w:shd w:val="clear" w:color="auto" w:fill="auto"/>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single" w:sz="4" w:space="0" w:color="auto"/>
              <w:left w:val="nil"/>
              <w:bottom w:val="nil"/>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r w:rsidR="00EA6309" w:rsidRPr="00EA6309" w:rsidTr="00EA6309">
        <w:trPr>
          <w:trHeight w:val="300"/>
        </w:trPr>
        <w:tc>
          <w:tcPr>
            <w:tcW w:w="13600"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Показатели цели подпрограммы 6. «Формирование комфортной среды в Томском районе»</w:t>
            </w:r>
          </w:p>
        </w:tc>
      </w:tr>
      <w:tr w:rsidR="00EA6309" w:rsidRPr="00EA6309" w:rsidTr="00EA6309">
        <w:trPr>
          <w:trHeight w:val="480"/>
        </w:trPr>
        <w:tc>
          <w:tcPr>
            <w:tcW w:w="497" w:type="dxa"/>
            <w:tcBorders>
              <w:top w:val="nil"/>
              <w:left w:val="single" w:sz="4" w:space="0" w:color="auto"/>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1</w:t>
            </w:r>
          </w:p>
        </w:tc>
        <w:tc>
          <w:tcPr>
            <w:tcW w:w="2261"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rPr>
                <w:color w:val="000000"/>
                <w:sz w:val="18"/>
                <w:szCs w:val="18"/>
                <w:lang w:eastAsia="ru-RU"/>
              </w:rPr>
            </w:pPr>
            <w:r w:rsidRPr="00EA6309">
              <w:rPr>
                <w:color w:val="000000"/>
                <w:sz w:val="18"/>
                <w:szCs w:val="18"/>
                <w:lang w:eastAsia="ru-RU"/>
              </w:rPr>
              <w:t>Показатель 1. Количество объектов благоустройства</w:t>
            </w:r>
          </w:p>
        </w:tc>
        <w:tc>
          <w:tcPr>
            <w:tcW w:w="1019"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шт.</w:t>
            </w:r>
          </w:p>
        </w:tc>
        <w:tc>
          <w:tcPr>
            <w:tcW w:w="995"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год</w:t>
            </w:r>
          </w:p>
        </w:tc>
        <w:tc>
          <w:tcPr>
            <w:tcW w:w="153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за отчетный период</w:t>
            </w:r>
          </w:p>
        </w:tc>
        <w:tc>
          <w:tcPr>
            <w:tcW w:w="4820"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Сводная информация показателя</w:t>
            </w:r>
          </w:p>
        </w:tc>
        <w:tc>
          <w:tcPr>
            <w:tcW w:w="1185"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Ведомственная статистика</w:t>
            </w:r>
          </w:p>
        </w:tc>
        <w:tc>
          <w:tcPr>
            <w:tcW w:w="1293" w:type="dxa"/>
            <w:tcBorders>
              <w:top w:val="nil"/>
              <w:left w:val="nil"/>
              <w:bottom w:val="single" w:sz="4" w:space="0" w:color="auto"/>
              <w:right w:val="single" w:sz="4" w:space="0" w:color="auto"/>
            </w:tcBorders>
            <w:shd w:val="clear" w:color="000000" w:fill="FFFFFF"/>
            <w:vAlign w:val="center"/>
            <w:hideMark/>
          </w:tcPr>
          <w:p w:rsidR="00EA6309" w:rsidRPr="00EA6309" w:rsidRDefault="00EA6309" w:rsidP="003B0263">
            <w:pPr>
              <w:suppressAutoHyphens w:val="0"/>
              <w:jc w:val="center"/>
              <w:rPr>
                <w:color w:val="000000"/>
                <w:sz w:val="18"/>
                <w:szCs w:val="18"/>
                <w:lang w:eastAsia="ru-RU"/>
              </w:rPr>
            </w:pPr>
            <w:r w:rsidRPr="00EA6309">
              <w:rPr>
                <w:color w:val="000000"/>
                <w:sz w:val="18"/>
                <w:szCs w:val="18"/>
                <w:lang w:eastAsia="ru-RU"/>
              </w:rPr>
              <w:t>УЖКХ*</w:t>
            </w:r>
          </w:p>
        </w:tc>
      </w:tr>
    </w:tbl>
    <w:p w:rsidR="000736E0" w:rsidRDefault="000736E0" w:rsidP="003B0263">
      <w:pPr>
        <w:suppressAutoHyphens w:val="0"/>
        <w:spacing w:after="200" w:line="276" w:lineRule="auto"/>
        <w:rPr>
          <w:sz w:val="21"/>
          <w:szCs w:val="21"/>
        </w:rPr>
      </w:pPr>
    </w:p>
    <w:p w:rsidR="00C40E89" w:rsidRDefault="00C40E89" w:rsidP="003B0263">
      <w:pPr>
        <w:suppressAutoHyphens w:val="0"/>
        <w:spacing w:after="200" w:line="276" w:lineRule="auto"/>
        <w:rPr>
          <w:sz w:val="21"/>
          <w:szCs w:val="21"/>
        </w:rPr>
      </w:pPr>
    </w:p>
    <w:p w:rsidR="00C40E89" w:rsidRDefault="00C40E89" w:rsidP="003B0263">
      <w:pPr>
        <w:suppressAutoHyphens w:val="0"/>
        <w:spacing w:after="200" w:line="276" w:lineRule="auto"/>
        <w:rPr>
          <w:sz w:val="21"/>
          <w:szCs w:val="21"/>
        </w:rPr>
      </w:pPr>
    </w:p>
    <w:p w:rsidR="00C40E89" w:rsidRDefault="00C40E89" w:rsidP="003B0263">
      <w:pPr>
        <w:suppressAutoHyphens w:val="0"/>
        <w:jc w:val="center"/>
        <w:rPr>
          <w:color w:val="000000"/>
          <w:sz w:val="21"/>
          <w:szCs w:val="21"/>
          <w:lang w:eastAsia="ru-RU"/>
        </w:rPr>
        <w:sectPr w:rsidR="00C40E89" w:rsidSect="00C40E89">
          <w:pgSz w:w="16838" w:h="11906" w:orient="landscape"/>
          <w:pgMar w:top="1701" w:right="1134" w:bottom="851" w:left="1134" w:header="709" w:footer="709" w:gutter="0"/>
          <w:cols w:space="708"/>
          <w:docGrid w:linePitch="360"/>
        </w:sectPr>
      </w:pPr>
    </w:p>
    <w:tbl>
      <w:tblPr>
        <w:tblW w:w="8900" w:type="dxa"/>
        <w:tblInd w:w="93" w:type="dxa"/>
        <w:tblLook w:val="04A0" w:firstRow="1" w:lastRow="0" w:firstColumn="1" w:lastColumn="0" w:noHBand="0" w:noVBand="1"/>
      </w:tblPr>
      <w:tblGrid>
        <w:gridCol w:w="8900"/>
      </w:tblGrid>
      <w:tr w:rsidR="00C40E89" w:rsidRPr="00C40E89" w:rsidTr="00C40E89">
        <w:trPr>
          <w:trHeight w:val="3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center"/>
              <w:rPr>
                <w:color w:val="000000"/>
                <w:sz w:val="21"/>
                <w:szCs w:val="21"/>
                <w:lang w:eastAsia="ru-RU"/>
              </w:rPr>
            </w:pPr>
            <w:r w:rsidRPr="00C40E89">
              <w:rPr>
                <w:color w:val="000000"/>
                <w:sz w:val="21"/>
                <w:szCs w:val="21"/>
                <w:lang w:eastAsia="ru-RU"/>
              </w:rPr>
              <w:lastRenderedPageBreak/>
              <w:t>3. Ресурсное обеспечение муниципальной программы</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1. Расходы на реализацию настоящей муниципальной программы в целом и с распределением по подпрограммам изложены в приложении № 1 к настоящей Муниципальной программе.</w:t>
            </w:r>
          </w:p>
        </w:tc>
      </w:tr>
      <w:tr w:rsidR="00C40E89" w:rsidRPr="00C40E89" w:rsidTr="00DB3201">
        <w:trPr>
          <w:trHeight w:val="396"/>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proofErr w:type="gramStart"/>
            <w:r w:rsidR="00C40E89" w:rsidRPr="00C40E89">
              <w:rPr>
                <w:color w:val="000000"/>
                <w:sz w:val="21"/>
                <w:szCs w:val="21"/>
                <w:lang w:eastAsia="ru-RU"/>
              </w:rPr>
              <w:t>Информация о расходах бюджета Томского района на реализацию настоящей муниципальной программы с расшифровкой по главным распорядителям средств бюджета Томского района изложены в приложении № 2 к настоящей Муниципальной программе.</w:t>
            </w:r>
            <w:proofErr w:type="gramEnd"/>
          </w:p>
        </w:tc>
      </w:tr>
      <w:tr w:rsidR="00C40E89" w:rsidRPr="00C40E89" w:rsidTr="00C40E89">
        <w:trPr>
          <w:trHeight w:val="9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2. Источниками финансирования реализации основных мероприятий Муниципальной программы могут являться средства областного бюджета, федерального бюджета, бюджетов сельских поселений, внебюджетных источников, в том числе государственных внебюджетных фондов.</w:t>
            </w:r>
          </w:p>
        </w:tc>
      </w:tr>
      <w:tr w:rsidR="00C40E89" w:rsidRPr="00C40E89" w:rsidTr="00C40E89">
        <w:trPr>
          <w:trHeight w:val="112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 xml:space="preserve">3. Планирование бюджетных ассигнований на реализацию муниципальной программы в очередном финансовом году и плановом периоде будет осуществляться в соответствии с нормативными правовыми актами, регулирующими порядок составления проекта бюджета Томского района и планирование бюджетных ассигнований на очередной финансовый </w:t>
            </w:r>
            <w:proofErr w:type="gramStart"/>
            <w:r w:rsidR="00C40E89" w:rsidRPr="00C40E89">
              <w:rPr>
                <w:color w:val="000000"/>
                <w:sz w:val="21"/>
                <w:szCs w:val="21"/>
                <w:lang w:eastAsia="ru-RU"/>
              </w:rPr>
              <w:t>год</w:t>
            </w:r>
            <w:proofErr w:type="gramEnd"/>
            <w:r w:rsidR="00C40E89" w:rsidRPr="00C40E89">
              <w:rPr>
                <w:color w:val="000000"/>
                <w:sz w:val="21"/>
                <w:szCs w:val="21"/>
                <w:lang w:eastAsia="ru-RU"/>
              </w:rPr>
              <w:t xml:space="preserve"> и плановый период.</w:t>
            </w:r>
          </w:p>
        </w:tc>
      </w:tr>
      <w:tr w:rsidR="00C40E89" w:rsidRPr="00C40E89" w:rsidTr="00C40E89">
        <w:trPr>
          <w:trHeight w:val="79"/>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p>
        </w:tc>
      </w:tr>
      <w:tr w:rsidR="00C40E89" w:rsidRPr="00C40E89" w:rsidTr="00C40E89">
        <w:trPr>
          <w:trHeight w:val="396"/>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center"/>
              <w:rPr>
                <w:color w:val="000000"/>
                <w:sz w:val="21"/>
                <w:szCs w:val="21"/>
                <w:lang w:eastAsia="ru-RU"/>
              </w:rPr>
            </w:pPr>
            <w:r w:rsidRPr="00C40E89">
              <w:rPr>
                <w:color w:val="000000"/>
                <w:sz w:val="21"/>
                <w:szCs w:val="21"/>
                <w:lang w:eastAsia="ru-RU"/>
              </w:rPr>
              <w:t xml:space="preserve">4. Управление и </w:t>
            </w:r>
            <w:proofErr w:type="gramStart"/>
            <w:r w:rsidRPr="00C40E89">
              <w:rPr>
                <w:color w:val="000000"/>
                <w:sz w:val="21"/>
                <w:szCs w:val="21"/>
                <w:lang w:eastAsia="ru-RU"/>
              </w:rPr>
              <w:t>контроль за</w:t>
            </w:r>
            <w:proofErr w:type="gramEnd"/>
            <w:r w:rsidRPr="00C40E89">
              <w:rPr>
                <w:color w:val="000000"/>
                <w:sz w:val="21"/>
                <w:szCs w:val="21"/>
                <w:lang w:eastAsia="ru-RU"/>
              </w:rPr>
              <w:t xml:space="preserve"> реализацией муниципальной программы, в том числе анализ рисков реализации муниципальной программы</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Ответственным исполнителем муниципальной программы является Управление ЖКХ, строительства, транспорта и связи Администрации Томского района.</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Соисполнителями муниципальной программы являются производственно-экономический комитет Управления ЖКХ, строительства, транспорта и связи Администрации Томского района.</w:t>
            </w:r>
          </w:p>
        </w:tc>
      </w:tr>
      <w:tr w:rsidR="00C40E89" w:rsidRPr="00C40E89" w:rsidTr="00C40E89">
        <w:trPr>
          <w:trHeight w:val="9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Участниками муниципальной программы являются Управление ЖКХ, строительства, транспорта и связи Администрации Томского района, Управление образования Администрации Томского района, Администрации сельских поселений Томского района (по согласованию), Управление по социально-экономическому развитию села Администрации Томского района.</w:t>
            </w:r>
          </w:p>
        </w:tc>
      </w:tr>
      <w:tr w:rsidR="00C40E89" w:rsidRPr="00C40E89" w:rsidTr="00C40E89">
        <w:trPr>
          <w:trHeight w:val="15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proofErr w:type="gramStart"/>
            <w:r w:rsidRPr="00C40E89">
              <w:rPr>
                <w:color w:val="000000"/>
                <w:sz w:val="21"/>
                <w:szCs w:val="21"/>
                <w:lang w:eastAsia="ru-RU"/>
              </w:rPr>
              <w:t xml:space="preserve">Программные мероприятия, реализуемые участниками Муниципальной программы в рамках соглашений о передаче части полномочий по вопросам местного значения сельских поселений, заключенные между Администрацией Томского района и Администрациями сельских поселений, входящих в состав Томского района, могут </w:t>
            </w:r>
            <w:proofErr w:type="spellStart"/>
            <w:r w:rsidRPr="00C40E89">
              <w:rPr>
                <w:color w:val="000000"/>
                <w:sz w:val="21"/>
                <w:szCs w:val="21"/>
                <w:lang w:eastAsia="ru-RU"/>
              </w:rPr>
              <w:t>софинансироваться</w:t>
            </w:r>
            <w:proofErr w:type="spellEnd"/>
            <w:r w:rsidRPr="00C40E89">
              <w:rPr>
                <w:color w:val="000000"/>
                <w:sz w:val="21"/>
                <w:szCs w:val="21"/>
                <w:lang w:eastAsia="ru-RU"/>
              </w:rPr>
              <w:t xml:space="preserve"> за счёт средств бюджетов сельских поселений путём предоставления иных межбюджетных трансфертов бюджету муниципального района в порядке, установленном Бюджетным кодексом Российской Федерации.</w:t>
            </w:r>
            <w:proofErr w:type="gramEnd"/>
          </w:p>
        </w:tc>
      </w:tr>
      <w:tr w:rsidR="00C40E89" w:rsidRPr="00C40E89" w:rsidTr="00C40E89">
        <w:trPr>
          <w:trHeight w:val="21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proofErr w:type="gramStart"/>
            <w:r w:rsidR="00C40E89" w:rsidRPr="00C40E89">
              <w:rPr>
                <w:color w:val="000000"/>
                <w:sz w:val="21"/>
                <w:szCs w:val="21"/>
                <w:lang w:eastAsia="ru-RU"/>
              </w:rPr>
              <w:t xml:space="preserve">В случае реализации сельскими поселениями, входящими в состав Томского района, собственных муниципальных программ, предусматривающих реализацию мероприятий настоящей Муниципальной программы, на которые предусматривается </w:t>
            </w:r>
            <w:proofErr w:type="spellStart"/>
            <w:r w:rsidR="00C40E89" w:rsidRPr="00C40E89">
              <w:rPr>
                <w:color w:val="000000"/>
                <w:sz w:val="21"/>
                <w:szCs w:val="21"/>
                <w:lang w:eastAsia="ru-RU"/>
              </w:rPr>
              <w:t>софинансирование</w:t>
            </w:r>
            <w:proofErr w:type="spellEnd"/>
            <w:r w:rsidR="00C40E89" w:rsidRPr="00C40E89">
              <w:rPr>
                <w:color w:val="000000"/>
                <w:sz w:val="21"/>
                <w:szCs w:val="21"/>
                <w:lang w:eastAsia="ru-RU"/>
              </w:rPr>
              <w:t xml:space="preserve"> за счёт средств федерального, областного и/или районного бюджетов в рамках федеральной, областной целевых программ и/или районной муниципальной программы, из бюджета муниципального района бюджетам таких сельских поселений могут быть предоставлены иные межбюджетные трансферты, в </w:t>
            </w:r>
            <w:proofErr w:type="spellStart"/>
            <w:r w:rsidR="00C40E89" w:rsidRPr="00C40E89">
              <w:rPr>
                <w:color w:val="000000"/>
                <w:sz w:val="21"/>
                <w:szCs w:val="21"/>
                <w:lang w:eastAsia="ru-RU"/>
              </w:rPr>
              <w:t>т.ч</w:t>
            </w:r>
            <w:proofErr w:type="spellEnd"/>
            <w:proofErr w:type="gramEnd"/>
            <w:r w:rsidR="00C40E89" w:rsidRPr="00C40E89">
              <w:rPr>
                <w:color w:val="000000"/>
                <w:sz w:val="21"/>
                <w:szCs w:val="21"/>
                <w:lang w:eastAsia="ru-RU"/>
              </w:rPr>
              <w:t>. за счёт средств субсидий из федерального и областного бюджетов, выделенных на реализацию программных мероприятий в порядке, установленном Бюджетным кодексом Российской Федерации, нормативными правовыми актами Думы Томского района.</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Координацию деятельности участников Муниципальной программы, контроль и текущее управление Муниципальной программы осуществляет Управление ЖКХ, строительства, транспорта и связи Администрации Томского района.</w:t>
            </w:r>
          </w:p>
        </w:tc>
      </w:tr>
      <w:tr w:rsidR="00C40E89" w:rsidRPr="00C40E89" w:rsidTr="00C40E89">
        <w:trPr>
          <w:trHeight w:val="9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Инструментом контроля являются годовые отчёты, представляемые Управлением ЖКХ, строительства, транспорта и связи Администрации Томского района в Управление по экономической политике и муниципальным ресурсам Администрации Томского района, Думу Томского района.</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Корректировка целевых показателей Муниципальной программы, ответственных исполнителей, соисполнителей, участников и сроков программных мероприятий осуществляется ежегодно в соответствии с утверждённым бюджетом на соответствующий период.</w:t>
            </w:r>
          </w:p>
        </w:tc>
      </w:tr>
      <w:tr w:rsidR="00C40E89" w:rsidRPr="00C40E89" w:rsidTr="00DB3201">
        <w:trPr>
          <w:trHeight w:val="78"/>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proofErr w:type="gramStart"/>
            <w:r w:rsidR="00C40E89" w:rsidRPr="00C40E89">
              <w:rPr>
                <w:color w:val="000000"/>
                <w:sz w:val="21"/>
                <w:szCs w:val="21"/>
                <w:lang w:eastAsia="ru-RU"/>
              </w:rPr>
              <w:t>Контроль за</w:t>
            </w:r>
            <w:proofErr w:type="gramEnd"/>
            <w:r w:rsidR="00C40E89" w:rsidRPr="00C40E89">
              <w:rPr>
                <w:color w:val="000000"/>
                <w:sz w:val="21"/>
                <w:szCs w:val="21"/>
                <w:lang w:eastAsia="ru-RU"/>
              </w:rPr>
              <w:t xml:space="preserve"> ходом реализации Муниципальной программы осуществляет Заместитель Главы Томского района – начальник Управления ЖКХ, строительства, транспорта и связи.</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lastRenderedPageBreak/>
              <w:t xml:space="preserve">     </w:t>
            </w:r>
            <w:r w:rsidR="00C40E89" w:rsidRPr="00C40E89">
              <w:rPr>
                <w:color w:val="000000"/>
                <w:sz w:val="21"/>
                <w:szCs w:val="21"/>
                <w:lang w:eastAsia="ru-RU"/>
              </w:rPr>
              <w:t>Оценка эффективности реализации Муниципальной программы проводится ежегодно путём сравнения достигнутых значений основных целевых показателей с установленными Муниципальной программой значениями.</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Текущий контроль и мониторинг реализации Муниципальной программы осуществляется на основании отчётности, представляемой Управлением ЖКХ, строительства, транспорта и связи Администрации Томского района в Думу Томского района.</w:t>
            </w:r>
          </w:p>
        </w:tc>
      </w:tr>
      <w:tr w:rsidR="00C40E89" w:rsidRPr="00C40E89" w:rsidTr="00044A5A">
        <w:trPr>
          <w:trHeight w:val="671"/>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proofErr w:type="gramStart"/>
            <w:r w:rsidR="00C40E89" w:rsidRPr="00C40E89">
              <w:rPr>
                <w:color w:val="000000"/>
                <w:sz w:val="21"/>
                <w:szCs w:val="21"/>
                <w:lang w:eastAsia="ru-RU"/>
              </w:rPr>
              <w:t>Текущий контроль и мониторинг осуществляется в форме ежегодных отчётов о выполненных в рамках Муниципальной программы объёмах работ по выполнению запланированных мероприятий, о достижении показателей реализации мероприятий, на основании которых уточняются сроки выполнения и окончания, как отдельных этапов работ, так и всей Муниципальной программы в целом.</w:t>
            </w:r>
            <w:proofErr w:type="gramEnd"/>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Также на основании отчётов регулируется процесс финансирования, контролируется финансовая дисциплина участников Муниципальной программы.</w:t>
            </w:r>
          </w:p>
        </w:tc>
      </w:tr>
      <w:tr w:rsidR="00C40E89" w:rsidRPr="00C40E89" w:rsidTr="00044A5A">
        <w:trPr>
          <w:trHeight w:val="144"/>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Риски реализации Муниципальной программы можно разделить на факторы внешние, не зависящие от исполнителей Муниципальной программы, и внутренние, с которыми участники Муниципальной программы не смогли справиться.</w:t>
            </w:r>
          </w:p>
        </w:tc>
      </w:tr>
      <w:tr w:rsidR="00C40E89" w:rsidRPr="00C40E89" w:rsidTr="00044A5A">
        <w:trPr>
          <w:trHeight w:val="79"/>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К внешним факторам можно отнести:</w:t>
            </w:r>
          </w:p>
        </w:tc>
      </w:tr>
      <w:tr w:rsidR="00C40E89" w:rsidRPr="00C40E89" w:rsidTr="00C40E89">
        <w:trPr>
          <w:trHeight w:val="6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 xml:space="preserve">     1)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w:t>
            </w:r>
          </w:p>
        </w:tc>
      </w:tr>
      <w:tr w:rsidR="00C40E89" w:rsidRPr="00C40E89" w:rsidTr="00044A5A">
        <w:trPr>
          <w:trHeight w:val="79"/>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 xml:space="preserve">     2) изменение регионального законодательства в части финансирования программ;</w:t>
            </w:r>
          </w:p>
        </w:tc>
      </w:tr>
      <w:tr w:rsidR="00C40E89" w:rsidRPr="00C40E89" w:rsidTr="00044A5A">
        <w:trPr>
          <w:trHeight w:val="79"/>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 xml:space="preserve">     3) природные и техногенные катастрофы.</w:t>
            </w:r>
          </w:p>
        </w:tc>
      </w:tr>
      <w:tr w:rsidR="00C40E89" w:rsidRPr="00C40E89" w:rsidTr="00C40E89">
        <w:trPr>
          <w:trHeight w:val="1200"/>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proofErr w:type="gramStart"/>
            <w:r w:rsidR="00C40E89" w:rsidRPr="00C40E89">
              <w:rPr>
                <w:color w:val="000000"/>
                <w:sz w:val="21"/>
                <w:szCs w:val="21"/>
                <w:lang w:eastAsia="ru-RU"/>
              </w:rPr>
              <w:t>На выполнение Муниципальной программы могут повлиять опережающие темпы инфляции, что приведёт к повышению стоимости строительно-монтажных работ, а в результате – к невозможности реализации мероприятий в рамках ресурсного обеспечения, предусмотренного Муниципальной программой, а также опережающие темпы износа коммунальной инфраструктуры в случае недостаточности объёмов вкладываемых финансовых средств, в том числе из внебюджетных источников (частные инвестиции).</w:t>
            </w:r>
            <w:proofErr w:type="gramEnd"/>
          </w:p>
        </w:tc>
      </w:tr>
      <w:tr w:rsidR="00C40E89" w:rsidRPr="00C40E89" w:rsidTr="00C40E89">
        <w:trPr>
          <w:trHeight w:val="300"/>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Из внутренних факторов можно выделить следующие: несвоевременное и не в полном объёме обеспечение финансирования.</w:t>
            </w:r>
          </w:p>
        </w:tc>
      </w:tr>
      <w:tr w:rsidR="00C40E89" w:rsidRPr="00C40E89" w:rsidTr="00044A5A">
        <w:trPr>
          <w:trHeight w:val="79"/>
        </w:trPr>
        <w:tc>
          <w:tcPr>
            <w:tcW w:w="8900" w:type="dxa"/>
            <w:tcBorders>
              <w:top w:val="nil"/>
              <w:left w:val="nil"/>
              <w:bottom w:val="nil"/>
              <w:right w:val="nil"/>
            </w:tcBorders>
            <w:shd w:val="clear" w:color="000000" w:fill="FFFFFF"/>
            <w:vAlign w:val="bottom"/>
            <w:hideMark/>
          </w:tcPr>
          <w:p w:rsidR="00C40E89" w:rsidRPr="00C40E89" w:rsidRDefault="005F2C8B" w:rsidP="003B0263">
            <w:pPr>
              <w:suppressAutoHyphens w:val="0"/>
              <w:jc w:val="both"/>
              <w:rPr>
                <w:color w:val="000000"/>
                <w:sz w:val="21"/>
                <w:szCs w:val="21"/>
                <w:lang w:eastAsia="ru-RU"/>
              </w:rPr>
            </w:pPr>
            <w:r>
              <w:rPr>
                <w:color w:val="000000"/>
                <w:sz w:val="21"/>
                <w:szCs w:val="21"/>
                <w:lang w:eastAsia="ru-RU"/>
              </w:rPr>
              <w:t xml:space="preserve">     </w:t>
            </w:r>
            <w:r w:rsidR="00C40E89" w:rsidRPr="00C40E89">
              <w:rPr>
                <w:color w:val="000000"/>
                <w:sz w:val="21"/>
                <w:szCs w:val="21"/>
                <w:lang w:eastAsia="ru-RU"/>
              </w:rPr>
              <w:t>Указанные риски могут привести к значительному снижению эффективности реализуемых мер, направленных на решение задач, определённых Муниципальной программой.</w:t>
            </w:r>
          </w:p>
        </w:tc>
      </w:tr>
      <w:tr w:rsidR="00C40E89" w:rsidRPr="00C40E89" w:rsidTr="00044A5A">
        <w:trPr>
          <w:trHeight w:val="79"/>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 xml:space="preserve">     Способами ограничения основных рисков являются:</w:t>
            </w:r>
          </w:p>
        </w:tc>
      </w:tr>
      <w:tr w:rsidR="00C40E89" w:rsidRPr="00C40E89" w:rsidTr="00044A5A">
        <w:trPr>
          <w:trHeight w:val="79"/>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 xml:space="preserve">     1) регулярное взаимодействие с региональными органами исполнительной власти;</w:t>
            </w:r>
          </w:p>
        </w:tc>
      </w:tr>
      <w:tr w:rsidR="00C40E89" w:rsidRPr="00C40E89" w:rsidTr="00044A5A">
        <w:trPr>
          <w:trHeight w:val="79"/>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 xml:space="preserve">     2) усиление </w:t>
            </w:r>
            <w:proofErr w:type="gramStart"/>
            <w:r w:rsidRPr="00C40E89">
              <w:rPr>
                <w:color w:val="000000"/>
                <w:sz w:val="21"/>
                <w:szCs w:val="21"/>
                <w:lang w:eastAsia="ru-RU"/>
              </w:rPr>
              <w:t>контроля за</w:t>
            </w:r>
            <w:proofErr w:type="gramEnd"/>
            <w:r w:rsidRPr="00C40E89">
              <w:rPr>
                <w:color w:val="000000"/>
                <w:sz w:val="21"/>
                <w:szCs w:val="21"/>
                <w:lang w:eastAsia="ru-RU"/>
              </w:rPr>
              <w:t xml:space="preserve"> ходом выполнения мероприятий Муниципальной программы и совершенствование механизма текущего управления реализацией Муниципальной программы;</w:t>
            </w:r>
          </w:p>
        </w:tc>
      </w:tr>
      <w:tr w:rsidR="00C40E89" w:rsidRPr="00C40E89" w:rsidTr="00DB3201">
        <w:trPr>
          <w:trHeight w:val="78"/>
        </w:trPr>
        <w:tc>
          <w:tcPr>
            <w:tcW w:w="8900" w:type="dxa"/>
            <w:tcBorders>
              <w:top w:val="nil"/>
              <w:left w:val="nil"/>
              <w:bottom w:val="nil"/>
              <w:right w:val="nil"/>
            </w:tcBorders>
            <w:shd w:val="clear" w:color="000000" w:fill="FFFFFF"/>
            <w:vAlign w:val="bottom"/>
            <w:hideMark/>
          </w:tcPr>
          <w:p w:rsidR="00C40E89" w:rsidRPr="00C40E89" w:rsidRDefault="00C40E89" w:rsidP="003B0263">
            <w:pPr>
              <w:suppressAutoHyphens w:val="0"/>
              <w:jc w:val="both"/>
              <w:rPr>
                <w:color w:val="000000"/>
                <w:sz w:val="21"/>
                <w:szCs w:val="21"/>
                <w:lang w:eastAsia="ru-RU"/>
              </w:rPr>
            </w:pPr>
            <w:r w:rsidRPr="00C40E89">
              <w:rPr>
                <w:color w:val="000000"/>
                <w:sz w:val="21"/>
                <w:szCs w:val="21"/>
                <w:lang w:eastAsia="ru-RU"/>
              </w:rPr>
              <w:t xml:space="preserve">     3) своевременная корректировка мероприятий Муниципальной программы.</w:t>
            </w:r>
          </w:p>
        </w:tc>
      </w:tr>
    </w:tbl>
    <w:p w:rsidR="005F2C8B" w:rsidRDefault="005F2C8B" w:rsidP="003B0263">
      <w:pPr>
        <w:suppressAutoHyphens w:val="0"/>
        <w:spacing w:after="200" w:line="276" w:lineRule="auto"/>
        <w:rPr>
          <w:sz w:val="21"/>
          <w:szCs w:val="21"/>
        </w:rPr>
        <w:sectPr w:rsidR="005F2C8B" w:rsidSect="005F2C8B">
          <w:pgSz w:w="11906" w:h="16838"/>
          <w:pgMar w:top="1134" w:right="851" w:bottom="1134" w:left="1701" w:header="709" w:footer="709" w:gutter="0"/>
          <w:cols w:space="708"/>
          <w:docGrid w:linePitch="360"/>
        </w:sectPr>
      </w:pPr>
    </w:p>
    <w:tbl>
      <w:tblPr>
        <w:tblW w:w="13220" w:type="dxa"/>
        <w:tblInd w:w="93" w:type="dxa"/>
        <w:tblLook w:val="04A0" w:firstRow="1" w:lastRow="0" w:firstColumn="1" w:lastColumn="0" w:noHBand="0" w:noVBand="1"/>
      </w:tblPr>
      <w:tblGrid>
        <w:gridCol w:w="520"/>
        <w:gridCol w:w="2560"/>
        <w:gridCol w:w="858"/>
        <w:gridCol w:w="1071"/>
        <w:gridCol w:w="1060"/>
        <w:gridCol w:w="1060"/>
        <w:gridCol w:w="1060"/>
        <w:gridCol w:w="1060"/>
        <w:gridCol w:w="1060"/>
        <w:gridCol w:w="1060"/>
        <w:gridCol w:w="1940"/>
      </w:tblGrid>
      <w:tr w:rsidR="00604434" w:rsidRPr="00604434" w:rsidTr="00604434">
        <w:trPr>
          <w:trHeight w:val="300"/>
        </w:trPr>
        <w:tc>
          <w:tcPr>
            <w:tcW w:w="52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25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78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3000" w:type="dxa"/>
            <w:gridSpan w:val="2"/>
            <w:tcBorders>
              <w:top w:val="nil"/>
              <w:left w:val="nil"/>
              <w:bottom w:val="nil"/>
              <w:right w:val="nil"/>
            </w:tcBorders>
            <w:shd w:val="clear" w:color="auto" w:fill="auto"/>
            <w:noWrap/>
            <w:vAlign w:val="bottom"/>
            <w:hideMark/>
          </w:tcPr>
          <w:p w:rsidR="00604434" w:rsidRPr="00604434" w:rsidRDefault="00604434" w:rsidP="00604434">
            <w:pPr>
              <w:suppressAutoHyphens w:val="0"/>
              <w:jc w:val="right"/>
              <w:rPr>
                <w:color w:val="000000"/>
                <w:sz w:val="21"/>
                <w:szCs w:val="21"/>
                <w:lang w:eastAsia="ru-RU"/>
              </w:rPr>
            </w:pPr>
            <w:r w:rsidRPr="00604434">
              <w:rPr>
                <w:color w:val="000000"/>
                <w:sz w:val="21"/>
                <w:szCs w:val="21"/>
                <w:lang w:eastAsia="ru-RU"/>
              </w:rPr>
              <w:t>Приложение № 1</w:t>
            </w:r>
          </w:p>
        </w:tc>
      </w:tr>
      <w:tr w:rsidR="00604434" w:rsidRPr="00604434" w:rsidTr="00604434">
        <w:trPr>
          <w:trHeight w:val="300"/>
        </w:trPr>
        <w:tc>
          <w:tcPr>
            <w:tcW w:w="52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25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78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1060" w:type="dxa"/>
            <w:tcBorders>
              <w:top w:val="nil"/>
              <w:left w:val="nil"/>
              <w:bottom w:val="nil"/>
              <w:right w:val="nil"/>
            </w:tcBorders>
            <w:shd w:val="clear" w:color="auto" w:fill="auto"/>
            <w:noWrap/>
            <w:vAlign w:val="bottom"/>
            <w:hideMark/>
          </w:tcPr>
          <w:p w:rsidR="00604434" w:rsidRPr="00604434" w:rsidRDefault="00604434" w:rsidP="00604434">
            <w:pPr>
              <w:suppressAutoHyphens w:val="0"/>
              <w:rPr>
                <w:color w:val="000000"/>
                <w:sz w:val="21"/>
                <w:szCs w:val="21"/>
                <w:lang w:eastAsia="ru-RU"/>
              </w:rPr>
            </w:pPr>
          </w:p>
        </w:tc>
        <w:tc>
          <w:tcPr>
            <w:tcW w:w="3000" w:type="dxa"/>
            <w:gridSpan w:val="2"/>
            <w:tcBorders>
              <w:top w:val="nil"/>
              <w:left w:val="nil"/>
              <w:bottom w:val="nil"/>
              <w:right w:val="nil"/>
            </w:tcBorders>
            <w:shd w:val="clear" w:color="auto" w:fill="auto"/>
            <w:noWrap/>
            <w:vAlign w:val="bottom"/>
            <w:hideMark/>
          </w:tcPr>
          <w:p w:rsidR="00604434" w:rsidRPr="00604434" w:rsidRDefault="00604434" w:rsidP="00604434">
            <w:pPr>
              <w:suppressAutoHyphens w:val="0"/>
              <w:jc w:val="right"/>
              <w:rPr>
                <w:color w:val="000000"/>
                <w:sz w:val="21"/>
                <w:szCs w:val="21"/>
                <w:lang w:eastAsia="ru-RU"/>
              </w:rPr>
            </w:pPr>
            <w:r w:rsidRPr="00604434">
              <w:rPr>
                <w:color w:val="000000"/>
                <w:sz w:val="21"/>
                <w:szCs w:val="21"/>
                <w:lang w:eastAsia="ru-RU"/>
              </w:rPr>
              <w:t xml:space="preserve">к </w:t>
            </w:r>
            <w:proofErr w:type="gramStart"/>
            <w:r w:rsidRPr="00604434">
              <w:rPr>
                <w:color w:val="000000"/>
                <w:sz w:val="21"/>
                <w:szCs w:val="21"/>
                <w:lang w:eastAsia="ru-RU"/>
              </w:rPr>
              <w:t>Муниципальная</w:t>
            </w:r>
            <w:proofErr w:type="gramEnd"/>
            <w:r w:rsidRPr="00604434">
              <w:rPr>
                <w:color w:val="000000"/>
                <w:sz w:val="21"/>
                <w:szCs w:val="21"/>
                <w:lang w:eastAsia="ru-RU"/>
              </w:rPr>
              <w:t xml:space="preserve"> программе</w:t>
            </w:r>
          </w:p>
        </w:tc>
      </w:tr>
      <w:tr w:rsidR="00604434" w:rsidRPr="00604434" w:rsidTr="00604434">
        <w:trPr>
          <w:trHeight w:val="300"/>
        </w:trPr>
        <w:tc>
          <w:tcPr>
            <w:tcW w:w="13220" w:type="dxa"/>
            <w:gridSpan w:val="11"/>
            <w:tcBorders>
              <w:top w:val="nil"/>
              <w:left w:val="nil"/>
              <w:bottom w:val="single" w:sz="4" w:space="0" w:color="auto"/>
              <w:right w:val="nil"/>
            </w:tcBorders>
            <w:shd w:val="clear" w:color="auto" w:fill="auto"/>
            <w:noWrap/>
            <w:vAlign w:val="bottom"/>
            <w:hideMark/>
          </w:tcPr>
          <w:p w:rsidR="00604434" w:rsidRPr="00604434" w:rsidRDefault="00604434" w:rsidP="00604434">
            <w:pPr>
              <w:suppressAutoHyphens w:val="0"/>
              <w:jc w:val="center"/>
              <w:rPr>
                <w:color w:val="000000"/>
                <w:sz w:val="21"/>
                <w:szCs w:val="21"/>
                <w:lang w:eastAsia="ru-RU"/>
              </w:rPr>
            </w:pPr>
            <w:r w:rsidRPr="00604434">
              <w:rPr>
                <w:color w:val="000000"/>
                <w:sz w:val="21"/>
                <w:szCs w:val="21"/>
                <w:lang w:eastAsia="ru-RU"/>
              </w:rPr>
              <w:t>Ресурсное обеспечение муниципальной программы</w:t>
            </w:r>
          </w:p>
        </w:tc>
      </w:tr>
      <w:tr w:rsidR="00604434" w:rsidRPr="00604434" w:rsidTr="00604434">
        <w:trPr>
          <w:trHeight w:val="315"/>
        </w:trPr>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xml:space="preserve">№ </w:t>
            </w:r>
            <w:proofErr w:type="gramStart"/>
            <w:r w:rsidRPr="00604434">
              <w:rPr>
                <w:color w:val="000000"/>
                <w:sz w:val="18"/>
                <w:szCs w:val="18"/>
                <w:lang w:eastAsia="ru-RU"/>
              </w:rPr>
              <w:t>п</w:t>
            </w:r>
            <w:proofErr w:type="gramEnd"/>
            <w:r w:rsidRPr="00604434">
              <w:rPr>
                <w:color w:val="000000"/>
                <w:sz w:val="18"/>
                <w:szCs w:val="18"/>
                <w:lang w:eastAsia="ru-RU"/>
              </w:rPr>
              <w:t>/п</w:t>
            </w:r>
          </w:p>
        </w:tc>
        <w:tc>
          <w:tcPr>
            <w:tcW w:w="2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Наименование задачи муниципальной программы, подпрограммы</w:t>
            </w:r>
          </w:p>
        </w:tc>
        <w:tc>
          <w:tcPr>
            <w:tcW w:w="78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Срок реализации</w:t>
            </w:r>
          </w:p>
        </w:tc>
        <w:tc>
          <w:tcPr>
            <w:tcW w:w="10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Объем финансирования (тыс. рублей)</w:t>
            </w:r>
          </w:p>
        </w:tc>
        <w:tc>
          <w:tcPr>
            <w:tcW w:w="6360" w:type="dxa"/>
            <w:gridSpan w:val="6"/>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В том числе за счет средств</w:t>
            </w:r>
          </w:p>
        </w:tc>
        <w:tc>
          <w:tcPr>
            <w:tcW w:w="19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Соисполнитель</w:t>
            </w:r>
          </w:p>
        </w:tc>
      </w:tr>
      <w:tr w:rsidR="00604434" w:rsidRPr="00604434" w:rsidTr="00604434">
        <w:trPr>
          <w:trHeight w:val="1590"/>
        </w:trPr>
        <w:tc>
          <w:tcPr>
            <w:tcW w:w="520"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1060"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1060" w:type="dxa"/>
            <w:tcBorders>
              <w:top w:val="nil"/>
              <w:left w:val="nil"/>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федерального бюджета (по согласованию)</w:t>
            </w:r>
          </w:p>
        </w:tc>
        <w:tc>
          <w:tcPr>
            <w:tcW w:w="1060" w:type="dxa"/>
            <w:tcBorders>
              <w:top w:val="nil"/>
              <w:left w:val="nil"/>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областного бюджета (по согласованию)</w:t>
            </w:r>
          </w:p>
        </w:tc>
        <w:tc>
          <w:tcPr>
            <w:tcW w:w="1060" w:type="dxa"/>
            <w:tcBorders>
              <w:top w:val="nil"/>
              <w:left w:val="nil"/>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средства фонда реформирования ЖКХ</w:t>
            </w:r>
          </w:p>
        </w:tc>
        <w:tc>
          <w:tcPr>
            <w:tcW w:w="1060" w:type="dxa"/>
            <w:tcBorders>
              <w:top w:val="nil"/>
              <w:left w:val="nil"/>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бюджета Томского района</w:t>
            </w:r>
          </w:p>
        </w:tc>
        <w:tc>
          <w:tcPr>
            <w:tcW w:w="1060" w:type="dxa"/>
            <w:tcBorders>
              <w:top w:val="nil"/>
              <w:left w:val="nil"/>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бюджетов сельских поселений (по согласованию)</w:t>
            </w:r>
          </w:p>
        </w:tc>
        <w:tc>
          <w:tcPr>
            <w:tcW w:w="1060" w:type="dxa"/>
            <w:tcBorders>
              <w:top w:val="nil"/>
              <w:left w:val="nil"/>
              <w:bottom w:val="single" w:sz="4" w:space="0" w:color="auto"/>
              <w:right w:val="single" w:sz="4" w:space="0" w:color="auto"/>
            </w:tcBorders>
            <w:shd w:val="clear" w:color="auto" w:fill="auto"/>
            <w:textDirection w:val="btLr"/>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внебюджетных источников (по согласованию)</w:t>
            </w:r>
          </w:p>
        </w:tc>
        <w:tc>
          <w:tcPr>
            <w:tcW w:w="1940" w:type="dxa"/>
            <w:vMerge/>
            <w:tcBorders>
              <w:top w:val="nil"/>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w:t>
            </w:r>
          </w:p>
        </w:tc>
        <w:tc>
          <w:tcPr>
            <w:tcW w:w="25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w:t>
            </w: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7</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9</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10</w:t>
            </w:r>
          </w:p>
        </w:tc>
        <w:tc>
          <w:tcPr>
            <w:tcW w:w="194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11</w:t>
            </w:r>
          </w:p>
        </w:tc>
      </w:tr>
      <w:tr w:rsidR="00604434" w:rsidRPr="00604434" w:rsidTr="00604434">
        <w:trPr>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w:t>
            </w:r>
          </w:p>
        </w:tc>
        <w:tc>
          <w:tcPr>
            <w:tcW w:w="12700" w:type="dxa"/>
            <w:gridSpan w:val="10"/>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rPr>
                <w:color w:val="000000"/>
                <w:sz w:val="18"/>
                <w:szCs w:val="18"/>
                <w:lang w:eastAsia="ru-RU"/>
              </w:rPr>
            </w:pPr>
            <w:r w:rsidRPr="00604434">
              <w:rPr>
                <w:color w:val="000000"/>
                <w:sz w:val="18"/>
                <w:szCs w:val="18"/>
                <w:lang w:eastAsia="ru-RU"/>
              </w:rPr>
              <w:t>Задача 1. Повышение уровня газификации жилищного фонда природным газом путем развития газовых сетей и системы газоснабжения Томского района</w:t>
            </w:r>
          </w:p>
        </w:tc>
      </w:tr>
      <w:tr w:rsidR="00604434" w:rsidRPr="00604434" w:rsidTr="00604434">
        <w:trPr>
          <w:trHeight w:val="585"/>
        </w:trPr>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1.1.</w:t>
            </w:r>
          </w:p>
        </w:tc>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Подпрограмма 1. «Газификация муниципального образования «Томский район»</w:t>
            </w: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259706,93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151030,90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36283,10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992,93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71400,00</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w:t>
            </w: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2016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87750,60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9557,30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6793,30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71400,00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2017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13469,80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8618,70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4851,10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2018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43393,60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34554,90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8838,70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2019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55992,93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50000,00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992,93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2020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51900,00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48300,00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3600,00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2021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3600,00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3600,00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2022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3600,00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3600,00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w:t>
            </w:r>
          </w:p>
        </w:tc>
        <w:tc>
          <w:tcPr>
            <w:tcW w:w="12700" w:type="dxa"/>
            <w:gridSpan w:val="10"/>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rPr>
                <w:color w:val="000000"/>
                <w:sz w:val="18"/>
                <w:szCs w:val="18"/>
                <w:lang w:eastAsia="ru-RU"/>
              </w:rPr>
            </w:pPr>
            <w:r w:rsidRPr="00604434">
              <w:rPr>
                <w:color w:val="000000"/>
                <w:sz w:val="18"/>
                <w:szCs w:val="18"/>
                <w:lang w:eastAsia="ru-RU"/>
              </w:rPr>
              <w:t>Задача 2. Развитие инженерной инфраструктуры Томского района для повышения надежности и эффективности поставок коммунальных ресурсов и обеспечения потребителей Томского района коммунальными услугами нормативного качества</w:t>
            </w:r>
          </w:p>
        </w:tc>
      </w:tr>
      <w:tr w:rsidR="00604434" w:rsidRPr="00604434" w:rsidTr="00604434">
        <w:trPr>
          <w:trHeight w:val="1065"/>
        </w:trPr>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2.1.</w:t>
            </w:r>
          </w:p>
        </w:tc>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Подпрограмма 2. «Развитие социальной и инженерной инфраструктуры Томского района»</w:t>
            </w: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556419,30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230756,60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325621,90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40,80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w:t>
            </w: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2016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110007,30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49369,40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60 637,90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xml:space="preserve">2017 </w:t>
            </w:r>
            <w:r w:rsidRPr="00604434">
              <w:rPr>
                <w:color w:val="000000"/>
                <w:sz w:val="18"/>
                <w:szCs w:val="18"/>
                <w:lang w:eastAsia="ru-RU"/>
              </w:rPr>
              <w:lastRenderedPageBreak/>
              <w:t>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lastRenderedPageBreak/>
              <w:t>91691,10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4688,40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87 002,70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2018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113642,40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45060,60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68 541,00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40,80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2019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173068,50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131638,20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41 430,30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2020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22670,00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22 670,00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2021 год прогноз</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22670,00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22 670,00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2022 год прогноз</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22670,00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22670,00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tcBorders>
              <w:top w:val="nil"/>
              <w:left w:val="single" w:sz="4" w:space="0" w:color="auto"/>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w:t>
            </w:r>
          </w:p>
        </w:tc>
        <w:tc>
          <w:tcPr>
            <w:tcW w:w="12700" w:type="dxa"/>
            <w:gridSpan w:val="10"/>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rPr>
                <w:color w:val="000000"/>
                <w:sz w:val="18"/>
                <w:szCs w:val="18"/>
                <w:lang w:eastAsia="ru-RU"/>
              </w:rPr>
            </w:pPr>
            <w:r w:rsidRPr="00604434">
              <w:rPr>
                <w:color w:val="000000"/>
                <w:sz w:val="18"/>
                <w:szCs w:val="18"/>
                <w:lang w:eastAsia="ru-RU"/>
              </w:rPr>
              <w:t>Задача 3. Повышение уровня и качества жизни сельского населения, создание комфортных условий жизнедеятельности в сельской местности</w:t>
            </w:r>
          </w:p>
        </w:tc>
      </w:tr>
      <w:tr w:rsidR="00604434" w:rsidRPr="00604434" w:rsidTr="00604434">
        <w:trPr>
          <w:trHeight w:val="300"/>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3.1.</w:t>
            </w:r>
          </w:p>
        </w:tc>
        <w:tc>
          <w:tcPr>
            <w:tcW w:w="2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xml:space="preserve">Подпрограмма 3. </w:t>
            </w:r>
            <w:r w:rsidRPr="00604434">
              <w:rPr>
                <w:b/>
                <w:bCs/>
                <w:color w:val="000000"/>
                <w:sz w:val="18"/>
                <w:szCs w:val="18"/>
                <w:lang w:eastAsia="ru-RU"/>
              </w:rPr>
              <w:t>«</w:t>
            </w:r>
            <w:r w:rsidRPr="00604434">
              <w:rPr>
                <w:color w:val="000000"/>
                <w:sz w:val="18"/>
                <w:szCs w:val="18"/>
                <w:lang w:eastAsia="ru-RU"/>
              </w:rPr>
              <w:t>Устойчивое развитие сельских территорий муниципального образования «Томский район»</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всего</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135232,30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23556,00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57944,10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44902,60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8829,60</w:t>
            </w:r>
          </w:p>
        </w:tc>
        <w:tc>
          <w:tcPr>
            <w:tcW w:w="1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 *</w:t>
            </w:r>
          </w:p>
        </w:tc>
      </w:tr>
      <w:tr w:rsidR="00604434" w:rsidRPr="00604434" w:rsidTr="0060443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2016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48975,60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12620,30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21573,50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10324,20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4457,60</w:t>
            </w: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2017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33769,60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7095,00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13854,50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10220,30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2599,80</w:t>
            </w: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2018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24142,10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3840,70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13171,10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5358,10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1772,20</w:t>
            </w: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2019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16345,00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9345,00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7000,00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2020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2021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2022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single" w:sz="4" w:space="0" w:color="auto"/>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w:t>
            </w:r>
          </w:p>
        </w:tc>
        <w:tc>
          <w:tcPr>
            <w:tcW w:w="12700" w:type="dxa"/>
            <w:gridSpan w:val="10"/>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rPr>
                <w:color w:val="000000"/>
                <w:sz w:val="18"/>
                <w:szCs w:val="18"/>
                <w:lang w:eastAsia="ru-RU"/>
              </w:rPr>
            </w:pPr>
            <w:r w:rsidRPr="00604434">
              <w:rPr>
                <w:color w:val="000000"/>
                <w:sz w:val="18"/>
                <w:szCs w:val="18"/>
                <w:lang w:eastAsia="ru-RU"/>
              </w:rPr>
              <w:t>Задача 4. Обеспечение безопасности условий проживания населения на территории муниципального образования «Томский район»</w:t>
            </w:r>
          </w:p>
        </w:tc>
      </w:tr>
      <w:tr w:rsidR="00604434" w:rsidRPr="00604434" w:rsidTr="00604434">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4.1.</w:t>
            </w:r>
          </w:p>
        </w:tc>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xml:space="preserve">Подпрограмма 4. </w:t>
            </w:r>
            <w:r w:rsidRPr="00604434">
              <w:rPr>
                <w:b/>
                <w:bCs/>
                <w:color w:val="000000"/>
                <w:sz w:val="18"/>
                <w:szCs w:val="18"/>
                <w:lang w:eastAsia="ru-RU"/>
              </w:rPr>
              <w:t>«</w:t>
            </w:r>
            <w:r w:rsidRPr="00604434">
              <w:rPr>
                <w:color w:val="000000"/>
                <w:sz w:val="18"/>
                <w:szCs w:val="18"/>
                <w:lang w:eastAsia="ru-RU"/>
              </w:rPr>
              <w:t>Обеспечение безопасных условий проживания на территории муниципального образования «Томский район</w:t>
            </w:r>
            <w:r w:rsidRPr="00604434">
              <w:rPr>
                <w:b/>
                <w:bCs/>
                <w:color w:val="000000"/>
                <w:sz w:val="18"/>
                <w:szCs w:val="18"/>
                <w:lang w:eastAsia="ru-RU"/>
              </w:rPr>
              <w:t>»</w:t>
            </w: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568565,63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10696,80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319349,60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97900,10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138994,40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1624,73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 *</w:t>
            </w: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2016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169396,40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92420,00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56075,50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20642,60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258,30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2017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168141,70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10696,80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88405,90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41824,60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26506,80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707,60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2018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88146,53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69193,70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18294,00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658,83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2019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81863,00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63420,00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18443,00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2020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17558,00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1970,00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15588,00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2021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21730,00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1970,00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19760,00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2022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21730,00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1970,00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19760,00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w:t>
            </w:r>
          </w:p>
        </w:tc>
        <w:tc>
          <w:tcPr>
            <w:tcW w:w="12700" w:type="dxa"/>
            <w:gridSpan w:val="10"/>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rPr>
                <w:color w:val="000000"/>
                <w:sz w:val="18"/>
                <w:szCs w:val="18"/>
                <w:lang w:eastAsia="ru-RU"/>
              </w:rPr>
            </w:pPr>
            <w:r w:rsidRPr="00604434">
              <w:rPr>
                <w:color w:val="000000"/>
                <w:sz w:val="18"/>
                <w:szCs w:val="18"/>
                <w:lang w:eastAsia="ru-RU"/>
              </w:rPr>
              <w:t>Задача 5. «Стимулирование развития жилищного строительства в Томском районе»</w:t>
            </w:r>
          </w:p>
        </w:tc>
      </w:tr>
      <w:tr w:rsidR="00604434" w:rsidRPr="00604434" w:rsidTr="00604434">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5.1.</w:t>
            </w:r>
          </w:p>
        </w:tc>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Подпрограмма 5. «Стимулирование развития жилищного строительства в Томском районе»</w:t>
            </w: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54617,20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22638,40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31978,80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 *</w:t>
            </w: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2016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2017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16978,80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11319,20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5659,60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2018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16978,80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11319,20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5659,60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2019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5659,60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5659,60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2020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2021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2022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5000,00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w:t>
            </w:r>
          </w:p>
        </w:tc>
        <w:tc>
          <w:tcPr>
            <w:tcW w:w="12700" w:type="dxa"/>
            <w:gridSpan w:val="10"/>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rPr>
                <w:color w:val="000000"/>
                <w:sz w:val="18"/>
                <w:szCs w:val="18"/>
                <w:lang w:eastAsia="ru-RU"/>
              </w:rPr>
            </w:pPr>
            <w:r w:rsidRPr="00604434">
              <w:rPr>
                <w:color w:val="000000"/>
                <w:sz w:val="18"/>
                <w:szCs w:val="18"/>
                <w:lang w:eastAsia="ru-RU"/>
              </w:rPr>
              <w:t>Задача 6. «Формирование комфортной среды в Томском районе»</w:t>
            </w:r>
          </w:p>
        </w:tc>
      </w:tr>
      <w:tr w:rsidR="00604434" w:rsidRPr="00604434" w:rsidTr="00604434">
        <w:trPr>
          <w:trHeight w:val="300"/>
        </w:trPr>
        <w:tc>
          <w:tcPr>
            <w:tcW w:w="52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6.1.</w:t>
            </w:r>
          </w:p>
        </w:tc>
        <w:tc>
          <w:tcPr>
            <w:tcW w:w="256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Подпрограмма 6. «Формирование комфортной среды в Томском районе»</w:t>
            </w: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11205,30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7470,00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1530,00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2205,30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 *</w:t>
            </w: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2016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2017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2018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11205,30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7470,00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1530,00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2205,30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2019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2020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2021 год прогноз</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2022 год прогноз</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0,00</w:t>
            </w:r>
          </w:p>
        </w:tc>
        <w:tc>
          <w:tcPr>
            <w:tcW w:w="1940" w:type="dxa"/>
            <w:vMerge/>
            <w:tcBorders>
              <w:top w:val="nil"/>
              <w:left w:val="single" w:sz="4" w:space="0" w:color="auto"/>
              <w:bottom w:val="single" w:sz="4" w:space="0" w:color="000000"/>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720"/>
        </w:trPr>
        <w:tc>
          <w:tcPr>
            <w:tcW w:w="520" w:type="dxa"/>
            <w:tcBorders>
              <w:top w:val="nil"/>
              <w:left w:val="single" w:sz="4" w:space="0" w:color="auto"/>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lastRenderedPageBreak/>
              <w:t>7.1.</w:t>
            </w:r>
          </w:p>
        </w:tc>
        <w:tc>
          <w:tcPr>
            <w:tcW w:w="256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rPr>
                <w:color w:val="000000"/>
                <w:sz w:val="18"/>
                <w:szCs w:val="18"/>
                <w:lang w:eastAsia="ru-RU"/>
              </w:rPr>
            </w:pPr>
            <w:r w:rsidRPr="00604434">
              <w:rPr>
                <w:color w:val="000000"/>
                <w:sz w:val="18"/>
                <w:szCs w:val="18"/>
                <w:lang w:eastAsia="ru-RU"/>
              </w:rPr>
              <w:t>Обеспечивающая подпрограмма</w:t>
            </w:r>
          </w:p>
        </w:tc>
        <w:tc>
          <w:tcPr>
            <w:tcW w:w="78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всего</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1060" w:type="dxa"/>
            <w:tcBorders>
              <w:top w:val="single" w:sz="4" w:space="0" w:color="auto"/>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1940" w:type="dxa"/>
            <w:tcBorders>
              <w:top w:val="nil"/>
              <w:left w:val="nil"/>
              <w:bottom w:val="nil"/>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 *</w:t>
            </w:r>
          </w:p>
        </w:tc>
      </w:tr>
      <w:tr w:rsidR="00604434" w:rsidRPr="00604434" w:rsidTr="00604434">
        <w:trPr>
          <w:trHeight w:val="30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 </w:t>
            </w:r>
          </w:p>
        </w:tc>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Итого по муниципальной программе</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всего</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1585746,66</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41722,80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783249,60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97900,10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579986,10</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2658,46</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80229,60</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color w:val="000000"/>
                <w:sz w:val="18"/>
                <w:szCs w:val="18"/>
                <w:lang w:eastAsia="ru-RU"/>
              </w:rPr>
            </w:pPr>
            <w:r w:rsidRPr="00604434">
              <w:rPr>
                <w:color w:val="000000"/>
                <w:sz w:val="18"/>
                <w:szCs w:val="18"/>
                <w:lang w:eastAsia="ru-RU"/>
              </w:rPr>
              <w:t>Производственно-экономический комитет УЖКХ *</w:t>
            </w:r>
          </w:p>
        </w:tc>
      </w:tr>
      <w:tr w:rsidR="00604434" w:rsidRPr="00604434" w:rsidTr="00604434">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2016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416129,90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12620,30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172920,20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56075,50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98398,00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258,30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75857,60</w:t>
            </w: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2017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324051,00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17791,80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126886,70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41824,60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134240,50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707,60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FF0000"/>
                <w:sz w:val="18"/>
                <w:szCs w:val="18"/>
                <w:lang w:eastAsia="ru-RU"/>
              </w:rPr>
            </w:pPr>
            <w:r w:rsidRPr="00604434">
              <w:rPr>
                <w:b/>
                <w:bCs/>
                <w:color w:val="FF0000"/>
                <w:sz w:val="18"/>
                <w:szCs w:val="18"/>
                <w:lang w:eastAsia="ru-RU"/>
              </w:rPr>
              <w:t>2599,80</w:t>
            </w: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2018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297508,73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11310,70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174829,50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108896,70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699,63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1772,20</w:t>
            </w: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2019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332929,03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254403,20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77532,90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992,93</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2020 год</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101128,00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50270,00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50858,00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2021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57000,00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1970,00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55030,00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r w:rsidR="00604434" w:rsidRPr="00604434" w:rsidTr="00604434">
        <w:trPr>
          <w:trHeight w:val="480"/>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c>
          <w:tcPr>
            <w:tcW w:w="78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color w:val="000000"/>
                <w:sz w:val="18"/>
                <w:szCs w:val="18"/>
                <w:lang w:eastAsia="ru-RU"/>
              </w:rPr>
            </w:pPr>
            <w:r w:rsidRPr="00604434">
              <w:rPr>
                <w:b/>
                <w:bCs/>
                <w:color w:val="000000"/>
                <w:sz w:val="18"/>
                <w:szCs w:val="18"/>
                <w:lang w:eastAsia="ru-RU"/>
              </w:rPr>
              <w:t>2022 год прогноз</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57000,00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1970,00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55030,00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060" w:type="dxa"/>
            <w:tcBorders>
              <w:top w:val="nil"/>
              <w:left w:val="nil"/>
              <w:bottom w:val="single" w:sz="4" w:space="0" w:color="auto"/>
              <w:right w:val="single" w:sz="4" w:space="0" w:color="auto"/>
            </w:tcBorders>
            <w:shd w:val="clear" w:color="auto" w:fill="auto"/>
            <w:vAlign w:val="center"/>
            <w:hideMark/>
          </w:tcPr>
          <w:p w:rsidR="00604434" w:rsidRPr="00604434" w:rsidRDefault="00604434" w:rsidP="00604434">
            <w:pPr>
              <w:suppressAutoHyphens w:val="0"/>
              <w:jc w:val="center"/>
              <w:rPr>
                <w:b/>
                <w:bCs/>
                <w:sz w:val="18"/>
                <w:szCs w:val="18"/>
                <w:lang w:eastAsia="ru-RU"/>
              </w:rPr>
            </w:pPr>
            <w:r w:rsidRPr="00604434">
              <w:rPr>
                <w:b/>
                <w:bCs/>
                <w:sz w:val="18"/>
                <w:szCs w:val="18"/>
                <w:lang w:eastAsia="ru-RU"/>
              </w:rPr>
              <w:t>0,00</w:t>
            </w: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604434" w:rsidRPr="00604434" w:rsidRDefault="00604434" w:rsidP="00604434">
            <w:pPr>
              <w:suppressAutoHyphens w:val="0"/>
              <w:rPr>
                <w:color w:val="000000"/>
                <w:sz w:val="18"/>
                <w:szCs w:val="18"/>
                <w:lang w:eastAsia="ru-RU"/>
              </w:rPr>
            </w:pPr>
          </w:p>
        </w:tc>
      </w:tr>
    </w:tbl>
    <w:p w:rsidR="00C40E89" w:rsidRPr="00C954BE" w:rsidRDefault="00C40E89" w:rsidP="003B0263">
      <w:pPr>
        <w:suppressAutoHyphens w:val="0"/>
        <w:spacing w:after="200" w:line="276" w:lineRule="auto"/>
        <w:rPr>
          <w:sz w:val="21"/>
          <w:szCs w:val="21"/>
          <w:lang w:val="en-US"/>
        </w:rPr>
      </w:pPr>
    </w:p>
    <w:p w:rsidR="005F2C8B" w:rsidRDefault="005F2C8B" w:rsidP="003B0263">
      <w:pPr>
        <w:suppressAutoHyphens w:val="0"/>
        <w:spacing w:after="200" w:line="276" w:lineRule="auto"/>
        <w:rPr>
          <w:sz w:val="21"/>
          <w:szCs w:val="21"/>
        </w:rPr>
      </w:pPr>
    </w:p>
    <w:p w:rsidR="008D752D" w:rsidRDefault="008D752D" w:rsidP="003B0263">
      <w:pPr>
        <w:suppressAutoHyphens w:val="0"/>
        <w:jc w:val="center"/>
        <w:rPr>
          <w:color w:val="000000"/>
          <w:sz w:val="21"/>
          <w:szCs w:val="21"/>
          <w:lang w:eastAsia="ru-RU"/>
        </w:rPr>
        <w:sectPr w:rsidR="008D752D" w:rsidSect="005F2C8B">
          <w:pgSz w:w="16838" w:h="11906" w:orient="landscape"/>
          <w:pgMar w:top="993" w:right="1134" w:bottom="851" w:left="1134" w:header="709" w:footer="709" w:gutter="0"/>
          <w:cols w:space="708"/>
          <w:docGrid w:linePitch="360"/>
        </w:sectPr>
      </w:pPr>
    </w:p>
    <w:tbl>
      <w:tblPr>
        <w:tblW w:w="10697" w:type="dxa"/>
        <w:tblInd w:w="93" w:type="dxa"/>
        <w:tblLook w:val="04A0" w:firstRow="1" w:lastRow="0" w:firstColumn="1" w:lastColumn="0" w:noHBand="0" w:noVBand="1"/>
      </w:tblPr>
      <w:tblGrid>
        <w:gridCol w:w="459"/>
        <w:gridCol w:w="1499"/>
        <w:gridCol w:w="1580"/>
        <w:gridCol w:w="894"/>
        <w:gridCol w:w="891"/>
        <w:gridCol w:w="891"/>
        <w:gridCol w:w="891"/>
        <w:gridCol w:w="891"/>
        <w:gridCol w:w="891"/>
        <w:gridCol w:w="891"/>
        <w:gridCol w:w="919"/>
      </w:tblGrid>
      <w:tr w:rsidR="002F7841" w:rsidRPr="002F7841" w:rsidTr="008D752D">
        <w:trPr>
          <w:trHeight w:val="600"/>
        </w:trPr>
        <w:tc>
          <w:tcPr>
            <w:tcW w:w="10697" w:type="dxa"/>
            <w:gridSpan w:val="11"/>
            <w:tcBorders>
              <w:top w:val="nil"/>
              <w:left w:val="nil"/>
              <w:bottom w:val="nil"/>
              <w:right w:val="nil"/>
            </w:tcBorders>
            <w:shd w:val="clear" w:color="000000" w:fill="FFFFFF"/>
            <w:vAlign w:val="bottom"/>
            <w:hideMark/>
          </w:tcPr>
          <w:p w:rsidR="002F7841" w:rsidRPr="002F7841" w:rsidRDefault="002F7841" w:rsidP="002F7841">
            <w:pPr>
              <w:suppressAutoHyphens w:val="0"/>
              <w:jc w:val="center"/>
              <w:rPr>
                <w:color w:val="000000"/>
                <w:sz w:val="21"/>
                <w:szCs w:val="21"/>
                <w:lang w:eastAsia="ru-RU"/>
              </w:rPr>
            </w:pPr>
            <w:r w:rsidRPr="002F7841">
              <w:rPr>
                <w:color w:val="000000"/>
                <w:sz w:val="21"/>
                <w:szCs w:val="21"/>
                <w:lang w:eastAsia="ru-RU"/>
              </w:rPr>
              <w:lastRenderedPageBreak/>
              <w:t>Перечень мероприятий и ресурсное обеспечение реализации обеспечивающей подпрограммы</w:t>
            </w:r>
          </w:p>
        </w:tc>
      </w:tr>
      <w:tr w:rsidR="002F7841" w:rsidRPr="002F7841" w:rsidTr="008D752D">
        <w:trPr>
          <w:trHeight w:val="885"/>
        </w:trPr>
        <w:tc>
          <w:tcPr>
            <w:tcW w:w="459" w:type="dxa"/>
            <w:tcBorders>
              <w:top w:val="nil"/>
              <w:left w:val="nil"/>
              <w:bottom w:val="nil"/>
              <w:right w:val="nil"/>
            </w:tcBorders>
            <w:shd w:val="clear" w:color="000000" w:fill="FFFFFF"/>
            <w:noWrap/>
            <w:vAlign w:val="bottom"/>
            <w:hideMark/>
          </w:tcPr>
          <w:p w:rsidR="002F7841" w:rsidRPr="002F7841" w:rsidRDefault="002F7841" w:rsidP="002F7841">
            <w:pPr>
              <w:suppressAutoHyphens w:val="0"/>
              <w:rPr>
                <w:rFonts w:ascii="Calibri" w:hAnsi="Calibri"/>
                <w:color w:val="000000"/>
                <w:sz w:val="22"/>
                <w:szCs w:val="22"/>
                <w:lang w:eastAsia="ru-RU"/>
              </w:rPr>
            </w:pPr>
            <w:r w:rsidRPr="002F7841">
              <w:rPr>
                <w:rFonts w:ascii="Calibri" w:hAnsi="Calibri"/>
                <w:color w:val="000000"/>
                <w:sz w:val="22"/>
                <w:szCs w:val="22"/>
                <w:lang w:eastAsia="ru-RU"/>
              </w:rPr>
              <w:t> </w:t>
            </w:r>
          </w:p>
        </w:tc>
        <w:tc>
          <w:tcPr>
            <w:tcW w:w="1499" w:type="dxa"/>
            <w:tcBorders>
              <w:top w:val="nil"/>
              <w:left w:val="nil"/>
              <w:bottom w:val="nil"/>
              <w:right w:val="nil"/>
            </w:tcBorders>
            <w:shd w:val="clear" w:color="000000" w:fill="FFFFFF"/>
            <w:noWrap/>
            <w:vAlign w:val="bottom"/>
            <w:hideMark/>
          </w:tcPr>
          <w:p w:rsidR="002F7841" w:rsidRPr="002F7841" w:rsidRDefault="002F7841" w:rsidP="002F7841">
            <w:pPr>
              <w:suppressAutoHyphens w:val="0"/>
              <w:rPr>
                <w:rFonts w:ascii="Calibri" w:hAnsi="Calibri"/>
                <w:color w:val="000000"/>
                <w:sz w:val="22"/>
                <w:szCs w:val="22"/>
                <w:lang w:eastAsia="ru-RU"/>
              </w:rPr>
            </w:pPr>
            <w:r w:rsidRPr="002F7841">
              <w:rPr>
                <w:rFonts w:ascii="Calibri" w:hAnsi="Calibri"/>
                <w:color w:val="000000"/>
                <w:sz w:val="22"/>
                <w:szCs w:val="22"/>
                <w:lang w:eastAsia="ru-RU"/>
              </w:rPr>
              <w:t> </w:t>
            </w:r>
          </w:p>
        </w:tc>
        <w:tc>
          <w:tcPr>
            <w:tcW w:w="1580" w:type="dxa"/>
            <w:tcBorders>
              <w:top w:val="nil"/>
              <w:left w:val="nil"/>
              <w:bottom w:val="nil"/>
              <w:right w:val="nil"/>
            </w:tcBorders>
            <w:shd w:val="clear" w:color="000000" w:fill="FFFFFF"/>
            <w:noWrap/>
            <w:vAlign w:val="bottom"/>
            <w:hideMark/>
          </w:tcPr>
          <w:p w:rsidR="002F7841" w:rsidRPr="002F7841" w:rsidRDefault="002F7841" w:rsidP="002F7841">
            <w:pPr>
              <w:suppressAutoHyphens w:val="0"/>
              <w:rPr>
                <w:rFonts w:ascii="Calibri" w:hAnsi="Calibri"/>
                <w:color w:val="000000"/>
                <w:sz w:val="22"/>
                <w:szCs w:val="22"/>
                <w:lang w:eastAsia="ru-RU"/>
              </w:rPr>
            </w:pPr>
            <w:r w:rsidRPr="002F7841">
              <w:rPr>
                <w:rFonts w:ascii="Calibri" w:hAnsi="Calibri"/>
                <w:color w:val="000000"/>
                <w:sz w:val="22"/>
                <w:szCs w:val="22"/>
                <w:lang w:eastAsia="ru-RU"/>
              </w:rPr>
              <w:t> </w:t>
            </w:r>
          </w:p>
        </w:tc>
        <w:tc>
          <w:tcPr>
            <w:tcW w:w="894" w:type="dxa"/>
            <w:tcBorders>
              <w:top w:val="nil"/>
              <w:left w:val="nil"/>
              <w:bottom w:val="nil"/>
              <w:right w:val="nil"/>
            </w:tcBorders>
            <w:shd w:val="clear" w:color="000000" w:fill="FFFFFF"/>
            <w:noWrap/>
            <w:vAlign w:val="bottom"/>
            <w:hideMark/>
          </w:tcPr>
          <w:p w:rsidR="002F7841" w:rsidRPr="002F7841" w:rsidRDefault="002F7841" w:rsidP="002F7841">
            <w:pPr>
              <w:suppressAutoHyphens w:val="0"/>
              <w:rPr>
                <w:rFonts w:ascii="Calibri" w:hAnsi="Calibri"/>
                <w:color w:val="000000"/>
                <w:sz w:val="22"/>
                <w:szCs w:val="22"/>
                <w:lang w:eastAsia="ru-RU"/>
              </w:rPr>
            </w:pPr>
            <w:r w:rsidRPr="002F7841">
              <w:rPr>
                <w:rFonts w:ascii="Calibri" w:hAnsi="Calibri"/>
                <w:color w:val="000000"/>
                <w:sz w:val="22"/>
                <w:szCs w:val="22"/>
                <w:lang w:eastAsia="ru-RU"/>
              </w:rPr>
              <w:t> </w:t>
            </w:r>
          </w:p>
        </w:tc>
        <w:tc>
          <w:tcPr>
            <w:tcW w:w="891" w:type="dxa"/>
            <w:tcBorders>
              <w:top w:val="nil"/>
              <w:left w:val="nil"/>
              <w:bottom w:val="nil"/>
              <w:right w:val="nil"/>
            </w:tcBorders>
            <w:shd w:val="clear" w:color="000000" w:fill="FFFFFF"/>
            <w:noWrap/>
            <w:vAlign w:val="bottom"/>
            <w:hideMark/>
          </w:tcPr>
          <w:p w:rsidR="002F7841" w:rsidRPr="002F7841" w:rsidRDefault="002F7841" w:rsidP="002F7841">
            <w:pPr>
              <w:suppressAutoHyphens w:val="0"/>
              <w:rPr>
                <w:rFonts w:ascii="Calibri" w:hAnsi="Calibri"/>
                <w:color w:val="000000"/>
                <w:sz w:val="22"/>
                <w:szCs w:val="22"/>
                <w:lang w:eastAsia="ru-RU"/>
              </w:rPr>
            </w:pPr>
            <w:r w:rsidRPr="002F7841">
              <w:rPr>
                <w:rFonts w:ascii="Calibri" w:hAnsi="Calibri"/>
                <w:color w:val="000000"/>
                <w:sz w:val="22"/>
                <w:szCs w:val="22"/>
                <w:lang w:eastAsia="ru-RU"/>
              </w:rPr>
              <w:t> </w:t>
            </w:r>
          </w:p>
        </w:tc>
        <w:tc>
          <w:tcPr>
            <w:tcW w:w="891" w:type="dxa"/>
            <w:tcBorders>
              <w:top w:val="nil"/>
              <w:left w:val="nil"/>
              <w:bottom w:val="nil"/>
              <w:right w:val="nil"/>
            </w:tcBorders>
            <w:shd w:val="clear" w:color="000000" w:fill="FFFFFF"/>
            <w:noWrap/>
            <w:vAlign w:val="bottom"/>
            <w:hideMark/>
          </w:tcPr>
          <w:p w:rsidR="002F7841" w:rsidRPr="002F7841" w:rsidRDefault="002F7841" w:rsidP="002F7841">
            <w:pPr>
              <w:suppressAutoHyphens w:val="0"/>
              <w:rPr>
                <w:rFonts w:ascii="Calibri" w:hAnsi="Calibri"/>
                <w:color w:val="000000"/>
                <w:sz w:val="22"/>
                <w:szCs w:val="22"/>
                <w:lang w:eastAsia="ru-RU"/>
              </w:rPr>
            </w:pPr>
            <w:r w:rsidRPr="002F7841">
              <w:rPr>
                <w:rFonts w:ascii="Calibri" w:hAnsi="Calibri"/>
                <w:color w:val="000000"/>
                <w:sz w:val="22"/>
                <w:szCs w:val="22"/>
                <w:lang w:eastAsia="ru-RU"/>
              </w:rPr>
              <w:t> </w:t>
            </w:r>
          </w:p>
        </w:tc>
        <w:tc>
          <w:tcPr>
            <w:tcW w:w="891" w:type="dxa"/>
            <w:tcBorders>
              <w:top w:val="nil"/>
              <w:left w:val="nil"/>
              <w:bottom w:val="nil"/>
              <w:right w:val="nil"/>
            </w:tcBorders>
            <w:shd w:val="clear" w:color="000000" w:fill="FFFFFF"/>
            <w:noWrap/>
            <w:vAlign w:val="bottom"/>
            <w:hideMark/>
          </w:tcPr>
          <w:p w:rsidR="002F7841" w:rsidRPr="002F7841" w:rsidRDefault="002F7841" w:rsidP="002F7841">
            <w:pPr>
              <w:suppressAutoHyphens w:val="0"/>
              <w:rPr>
                <w:rFonts w:ascii="Calibri" w:hAnsi="Calibri"/>
                <w:color w:val="000000"/>
                <w:sz w:val="22"/>
                <w:szCs w:val="22"/>
                <w:lang w:eastAsia="ru-RU"/>
              </w:rPr>
            </w:pPr>
            <w:r w:rsidRPr="002F7841">
              <w:rPr>
                <w:rFonts w:ascii="Calibri" w:hAnsi="Calibri"/>
                <w:color w:val="000000"/>
                <w:sz w:val="22"/>
                <w:szCs w:val="22"/>
                <w:lang w:eastAsia="ru-RU"/>
              </w:rPr>
              <w:t> </w:t>
            </w:r>
          </w:p>
        </w:tc>
        <w:tc>
          <w:tcPr>
            <w:tcW w:w="3592" w:type="dxa"/>
            <w:gridSpan w:val="4"/>
            <w:tcBorders>
              <w:top w:val="nil"/>
              <w:left w:val="nil"/>
              <w:bottom w:val="nil"/>
              <w:right w:val="nil"/>
            </w:tcBorders>
            <w:shd w:val="clear" w:color="000000" w:fill="FFFFFF"/>
            <w:vAlign w:val="bottom"/>
            <w:hideMark/>
          </w:tcPr>
          <w:p w:rsidR="002F7841" w:rsidRPr="002F7841" w:rsidRDefault="002F7841" w:rsidP="002F7841">
            <w:pPr>
              <w:suppressAutoHyphens w:val="0"/>
              <w:jc w:val="right"/>
              <w:rPr>
                <w:color w:val="000000"/>
                <w:sz w:val="18"/>
                <w:szCs w:val="18"/>
                <w:lang w:eastAsia="ru-RU"/>
              </w:rPr>
            </w:pPr>
            <w:r w:rsidRPr="002F7841">
              <w:rPr>
                <w:color w:val="000000"/>
                <w:sz w:val="18"/>
                <w:szCs w:val="18"/>
                <w:lang w:eastAsia="ru-RU"/>
              </w:rPr>
              <w:t xml:space="preserve">Приложение № 3 к </w:t>
            </w:r>
            <w:proofErr w:type="gramStart"/>
            <w:r w:rsidRPr="002F7841">
              <w:rPr>
                <w:color w:val="000000"/>
                <w:sz w:val="18"/>
                <w:szCs w:val="18"/>
                <w:lang w:eastAsia="ru-RU"/>
              </w:rPr>
              <w:t>Муниципальная</w:t>
            </w:r>
            <w:proofErr w:type="gramEnd"/>
            <w:r w:rsidRPr="002F7841">
              <w:rPr>
                <w:color w:val="000000"/>
                <w:sz w:val="18"/>
                <w:szCs w:val="18"/>
                <w:lang w:eastAsia="ru-RU"/>
              </w:rPr>
              <w:t xml:space="preserve"> программе</w:t>
            </w:r>
          </w:p>
        </w:tc>
      </w:tr>
      <w:tr w:rsidR="002F7841" w:rsidRPr="002F7841" w:rsidTr="008D752D">
        <w:trPr>
          <w:trHeight w:val="4005"/>
        </w:trPr>
        <w:tc>
          <w:tcPr>
            <w:tcW w:w="4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proofErr w:type="gramStart"/>
            <w:r w:rsidRPr="002F7841">
              <w:rPr>
                <w:color w:val="000000"/>
                <w:sz w:val="18"/>
                <w:szCs w:val="18"/>
                <w:lang w:eastAsia="ru-RU"/>
              </w:rPr>
              <w:t>п</w:t>
            </w:r>
            <w:proofErr w:type="gramEnd"/>
            <w:r w:rsidRPr="002F7841">
              <w:rPr>
                <w:color w:val="000000"/>
                <w:sz w:val="18"/>
                <w:szCs w:val="18"/>
                <w:lang w:eastAsia="ru-RU"/>
              </w:rPr>
              <w:t>/п №</w:t>
            </w:r>
          </w:p>
        </w:tc>
        <w:tc>
          <w:tcPr>
            <w:tcW w:w="14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Наименование ответственного исполнителя, соисполнителя, участника</w:t>
            </w:r>
          </w:p>
        </w:tc>
        <w:tc>
          <w:tcPr>
            <w:tcW w:w="15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Распределение объема финансирования обеспечивающей подпрограммы по задачам деятельности ответственного исполнителя, соисполнителя, участника</w:t>
            </w:r>
          </w:p>
        </w:tc>
        <w:tc>
          <w:tcPr>
            <w:tcW w:w="8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Всего</w:t>
            </w:r>
          </w:p>
        </w:tc>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2016 год</w:t>
            </w:r>
          </w:p>
        </w:tc>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2017 год</w:t>
            </w:r>
          </w:p>
        </w:tc>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2018 год</w:t>
            </w:r>
          </w:p>
        </w:tc>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2019 год</w:t>
            </w:r>
          </w:p>
        </w:tc>
        <w:tc>
          <w:tcPr>
            <w:tcW w:w="8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2020 год</w:t>
            </w:r>
          </w:p>
        </w:tc>
        <w:tc>
          <w:tcPr>
            <w:tcW w:w="89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2F7841" w:rsidRPr="002F7841" w:rsidRDefault="00530E69" w:rsidP="002F7841">
            <w:pPr>
              <w:suppressAutoHyphens w:val="0"/>
              <w:jc w:val="center"/>
              <w:rPr>
                <w:color w:val="000000"/>
                <w:sz w:val="18"/>
                <w:szCs w:val="18"/>
                <w:lang w:eastAsia="ru-RU"/>
              </w:rPr>
            </w:pPr>
            <w:r>
              <w:rPr>
                <w:color w:val="000000"/>
                <w:sz w:val="18"/>
                <w:szCs w:val="18"/>
                <w:lang w:eastAsia="ru-RU"/>
              </w:rPr>
              <w:t>2021 год прогноз</w:t>
            </w:r>
          </w:p>
        </w:tc>
        <w:tc>
          <w:tcPr>
            <w:tcW w:w="91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2022 год прогноз</w:t>
            </w:r>
          </w:p>
        </w:tc>
      </w:tr>
      <w:tr w:rsidR="002F7841" w:rsidRPr="002F7841" w:rsidTr="008D752D">
        <w:trPr>
          <w:trHeight w:val="300"/>
        </w:trPr>
        <w:tc>
          <w:tcPr>
            <w:tcW w:w="459" w:type="dxa"/>
            <w:vMerge/>
            <w:tcBorders>
              <w:top w:val="single" w:sz="4" w:space="0" w:color="auto"/>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91" w:type="dxa"/>
            <w:vMerge/>
            <w:tcBorders>
              <w:top w:val="single" w:sz="4" w:space="0" w:color="auto"/>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91" w:type="dxa"/>
            <w:vMerge/>
            <w:tcBorders>
              <w:top w:val="single" w:sz="4" w:space="0" w:color="auto"/>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919" w:type="dxa"/>
            <w:vMerge/>
            <w:tcBorders>
              <w:top w:val="single" w:sz="4" w:space="0" w:color="auto"/>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r>
      <w:tr w:rsidR="002F7841" w:rsidRPr="002F7841" w:rsidTr="008D752D">
        <w:trPr>
          <w:trHeight w:val="480"/>
        </w:trPr>
        <w:tc>
          <w:tcPr>
            <w:tcW w:w="45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w:t>
            </w:r>
          </w:p>
        </w:tc>
        <w:tc>
          <w:tcPr>
            <w:tcW w:w="149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УЖКХ*</w:t>
            </w:r>
            <w:r w:rsidRPr="002F7841">
              <w:rPr>
                <w:color w:val="000000"/>
                <w:sz w:val="18"/>
                <w:szCs w:val="18"/>
                <w:lang w:eastAsia="ru-RU"/>
              </w:rPr>
              <w:br/>
              <w:t>Администрация Томского района</w:t>
            </w:r>
          </w:p>
        </w:tc>
        <w:tc>
          <w:tcPr>
            <w:tcW w:w="8739" w:type="dxa"/>
            <w:gridSpan w:val="9"/>
            <w:tcBorders>
              <w:top w:val="single" w:sz="4" w:space="0" w:color="auto"/>
              <w:left w:val="nil"/>
              <w:bottom w:val="single" w:sz="4" w:space="0" w:color="auto"/>
              <w:right w:val="single" w:sz="4" w:space="0" w:color="000000"/>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Задача 1. Повышение уровня газификации жилищного фонда природным газом путем развития газовых сетей и системы газоснабжения Томского района.</w:t>
            </w:r>
          </w:p>
        </w:tc>
      </w:tr>
      <w:tr w:rsidR="002F7841" w:rsidRPr="002F7841" w:rsidTr="008D752D">
        <w:trPr>
          <w:trHeight w:val="96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264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1 задачи 1. Уровень газификации природным газом жилищного фонда Томского района</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33,63</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33,8</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33,97</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34,14</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34,31</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34,48</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34,48</w:t>
            </w:r>
          </w:p>
        </w:tc>
      </w:tr>
      <w:tr w:rsidR="002F7841" w:rsidRPr="002F7841" w:rsidTr="008D752D">
        <w:trPr>
          <w:trHeight w:val="72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739" w:type="dxa"/>
            <w:gridSpan w:val="9"/>
            <w:tcBorders>
              <w:top w:val="single" w:sz="4" w:space="0" w:color="auto"/>
              <w:left w:val="nil"/>
              <w:bottom w:val="single" w:sz="4" w:space="0" w:color="auto"/>
              <w:right w:val="single" w:sz="4" w:space="0" w:color="000000"/>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Задача 2. Развитие инженерной инфраструктуры Томского района для повышения надежности и эффективности поставок коммунальных ресурсов и обеспечения потребителей Томского района коммунальными услугами нормативного качества.</w:t>
            </w:r>
          </w:p>
        </w:tc>
      </w:tr>
      <w:tr w:rsidR="002F7841" w:rsidRPr="002F7841" w:rsidTr="008D752D">
        <w:trPr>
          <w:trHeight w:val="96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192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1 задачи 2. Уровень аварийных ситуаций в системах теплоснабжения</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192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2 задачи 2. Уровень аварийных ситуаций в системах водоснабжения</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12</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6</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192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3 задачи 2. Уровень аварийных ситуаций в системах водоотведения</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8</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6</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4</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48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739" w:type="dxa"/>
            <w:gridSpan w:val="9"/>
            <w:tcBorders>
              <w:top w:val="single" w:sz="4" w:space="0" w:color="auto"/>
              <w:left w:val="nil"/>
              <w:bottom w:val="single" w:sz="4" w:space="0" w:color="auto"/>
              <w:right w:val="single" w:sz="4" w:space="0" w:color="000000"/>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Задача 4. Обеспечить безопасные условия проживания населения на территории муниципального образования «Томский район».</w:t>
            </w:r>
          </w:p>
        </w:tc>
      </w:tr>
      <w:tr w:rsidR="002F7841" w:rsidRPr="002F7841" w:rsidTr="008D752D">
        <w:trPr>
          <w:trHeight w:val="96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216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1 задачи 4. Количество предписаний ГИБДД Томского района</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шт.</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13</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11</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5</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w:t>
            </w:r>
          </w:p>
        </w:tc>
      </w:tr>
      <w:tr w:rsidR="002F7841" w:rsidRPr="002F7841" w:rsidTr="008D752D">
        <w:trPr>
          <w:trHeight w:val="216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2 задачи 4. Количество дорожно-транспортных происшествий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шт.</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6</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5</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4</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w:t>
            </w:r>
          </w:p>
        </w:tc>
      </w:tr>
      <w:tr w:rsidR="002F7841" w:rsidRPr="002F7841" w:rsidTr="008D752D">
        <w:trPr>
          <w:trHeight w:val="192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3 задачи 4. Площадь аварийного жилищного фонда</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м</w:t>
            </w:r>
            <w:proofErr w:type="gramStart"/>
            <w:r w:rsidRPr="002F7841">
              <w:rPr>
                <w:color w:val="000000"/>
                <w:sz w:val="18"/>
                <w:szCs w:val="18"/>
                <w:vertAlign w:val="superscript"/>
                <w:lang w:eastAsia="ru-RU"/>
              </w:rPr>
              <w:t>2</w:t>
            </w:r>
            <w:proofErr w:type="gramEnd"/>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20631,51</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18568,36</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16711,52</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15040,37</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13536,33</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12056,31</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12056,31</w:t>
            </w:r>
          </w:p>
        </w:tc>
      </w:tr>
      <w:tr w:rsidR="002F7841" w:rsidRPr="002F7841" w:rsidTr="008D752D">
        <w:trPr>
          <w:trHeight w:val="192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4 задачи 4. Количество безнадзорных животных</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голов</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710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690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530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500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450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400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400</w:t>
            </w:r>
          </w:p>
        </w:tc>
      </w:tr>
      <w:tr w:rsidR="002F7841" w:rsidRPr="002F7841" w:rsidTr="008D752D">
        <w:trPr>
          <w:trHeight w:val="168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5. «Количество объектов благоустройства»</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шт.</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32</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120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всего,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30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739" w:type="dxa"/>
            <w:gridSpan w:val="9"/>
            <w:tcBorders>
              <w:top w:val="single" w:sz="4" w:space="0" w:color="auto"/>
              <w:left w:val="nil"/>
              <w:bottom w:val="single" w:sz="4" w:space="0" w:color="auto"/>
              <w:right w:val="single" w:sz="4" w:space="0" w:color="000000"/>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Задача 5. «Стимулирование развития жилищного строительства в Томском районе»</w:t>
            </w:r>
          </w:p>
        </w:tc>
      </w:tr>
      <w:tr w:rsidR="002F7841" w:rsidRPr="002F7841" w:rsidTr="008D752D">
        <w:trPr>
          <w:trHeight w:val="96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240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1 задачи 5. Количество граждан улучшивших свои жилищные условия, семей.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74</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74</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74</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144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 xml:space="preserve">Показатели 2 задачи 5. Площадь </w:t>
            </w:r>
            <w:proofErr w:type="spellStart"/>
            <w:r w:rsidRPr="002F7841">
              <w:rPr>
                <w:color w:val="000000"/>
                <w:sz w:val="18"/>
                <w:szCs w:val="18"/>
                <w:lang w:eastAsia="ru-RU"/>
              </w:rPr>
              <w:t>жилья</w:t>
            </w:r>
            <w:proofErr w:type="gramStart"/>
            <w:r w:rsidRPr="002F7841">
              <w:rPr>
                <w:color w:val="000000"/>
                <w:sz w:val="18"/>
                <w:szCs w:val="18"/>
                <w:lang w:eastAsia="ru-RU"/>
              </w:rPr>
              <w:t>,т</w:t>
            </w:r>
            <w:proofErr w:type="gramEnd"/>
            <w:r w:rsidRPr="002F7841">
              <w:rPr>
                <w:color w:val="000000"/>
                <w:sz w:val="18"/>
                <w:szCs w:val="18"/>
                <w:lang w:eastAsia="ru-RU"/>
              </w:rPr>
              <w:t>ыс</w:t>
            </w:r>
            <w:proofErr w:type="spellEnd"/>
            <w:r w:rsidRPr="002F7841">
              <w:rPr>
                <w:color w:val="000000"/>
                <w:sz w:val="18"/>
                <w:szCs w:val="18"/>
                <w:lang w:eastAsia="ru-RU"/>
              </w:rPr>
              <w:t>. кв. м.</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3,68</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3,68</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3,68</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1,5</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30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8739" w:type="dxa"/>
            <w:gridSpan w:val="9"/>
            <w:tcBorders>
              <w:top w:val="single" w:sz="4" w:space="0" w:color="auto"/>
              <w:left w:val="nil"/>
              <w:bottom w:val="single" w:sz="4" w:space="0" w:color="auto"/>
              <w:right w:val="single" w:sz="4" w:space="0" w:color="000000"/>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Задача 6. «Формирование комфортной среды в Томском районе»</w:t>
            </w:r>
          </w:p>
        </w:tc>
      </w:tr>
      <w:tr w:rsidR="002F7841" w:rsidRPr="002F7841" w:rsidTr="008D752D">
        <w:trPr>
          <w:trHeight w:val="96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1440"/>
        </w:trPr>
        <w:tc>
          <w:tcPr>
            <w:tcW w:w="45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000000"/>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 xml:space="preserve">Показатели 2 задачи 5. Площадь </w:t>
            </w:r>
            <w:proofErr w:type="spellStart"/>
            <w:r w:rsidRPr="002F7841">
              <w:rPr>
                <w:color w:val="000000"/>
                <w:sz w:val="18"/>
                <w:szCs w:val="18"/>
                <w:lang w:eastAsia="ru-RU"/>
              </w:rPr>
              <w:t>жилья</w:t>
            </w:r>
            <w:proofErr w:type="gramStart"/>
            <w:r w:rsidRPr="002F7841">
              <w:rPr>
                <w:color w:val="000000"/>
                <w:sz w:val="18"/>
                <w:szCs w:val="18"/>
                <w:lang w:eastAsia="ru-RU"/>
              </w:rPr>
              <w:t>,т</w:t>
            </w:r>
            <w:proofErr w:type="gramEnd"/>
            <w:r w:rsidRPr="002F7841">
              <w:rPr>
                <w:color w:val="000000"/>
                <w:sz w:val="18"/>
                <w:szCs w:val="18"/>
                <w:lang w:eastAsia="ru-RU"/>
              </w:rPr>
              <w:t>ыс</w:t>
            </w:r>
            <w:proofErr w:type="spellEnd"/>
            <w:r w:rsidRPr="002F7841">
              <w:rPr>
                <w:color w:val="000000"/>
                <w:sz w:val="18"/>
                <w:szCs w:val="18"/>
                <w:lang w:eastAsia="ru-RU"/>
              </w:rPr>
              <w:t>. кв. м.</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3</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5</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7</w:t>
            </w:r>
          </w:p>
        </w:tc>
      </w:tr>
      <w:tr w:rsidR="002F7841" w:rsidRPr="002F7841" w:rsidTr="008D752D">
        <w:trPr>
          <w:trHeight w:val="1350"/>
        </w:trPr>
        <w:tc>
          <w:tcPr>
            <w:tcW w:w="459" w:type="dxa"/>
            <w:vMerge w:val="restart"/>
            <w:tcBorders>
              <w:top w:val="nil"/>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2</w:t>
            </w:r>
          </w:p>
        </w:tc>
        <w:tc>
          <w:tcPr>
            <w:tcW w:w="1499" w:type="dxa"/>
            <w:vMerge w:val="restart"/>
            <w:tcBorders>
              <w:top w:val="nil"/>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 xml:space="preserve">Администрации сельских поселений Томского района Управление образования Администрации Томского района Управление по </w:t>
            </w:r>
            <w:r w:rsidRPr="002F7841">
              <w:rPr>
                <w:color w:val="000000"/>
                <w:sz w:val="18"/>
                <w:szCs w:val="18"/>
                <w:lang w:eastAsia="ru-RU"/>
              </w:rPr>
              <w:lastRenderedPageBreak/>
              <w:t>социально-экономическому развитию села УЖКХ*</w:t>
            </w:r>
          </w:p>
        </w:tc>
        <w:tc>
          <w:tcPr>
            <w:tcW w:w="8739" w:type="dxa"/>
            <w:gridSpan w:val="9"/>
            <w:tcBorders>
              <w:top w:val="single" w:sz="4" w:space="0" w:color="auto"/>
              <w:left w:val="nil"/>
              <w:bottom w:val="single" w:sz="4" w:space="0" w:color="auto"/>
              <w:right w:val="single" w:sz="4" w:space="0" w:color="000000"/>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lastRenderedPageBreak/>
              <w:t>Задача 3. Повышение уровня и качества жизни сельского населения, создание комфортных условий жизнедеятельности в сельской местности.</w:t>
            </w:r>
          </w:p>
        </w:tc>
      </w:tr>
      <w:tr w:rsidR="002F7841" w:rsidRPr="002F7841" w:rsidTr="008D752D">
        <w:trPr>
          <w:trHeight w:val="960"/>
        </w:trPr>
        <w:tc>
          <w:tcPr>
            <w:tcW w:w="459" w:type="dxa"/>
            <w:vMerge/>
            <w:tcBorders>
              <w:top w:val="nil"/>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1920"/>
        </w:trPr>
        <w:tc>
          <w:tcPr>
            <w:tcW w:w="459" w:type="dxa"/>
            <w:vMerge/>
            <w:tcBorders>
              <w:top w:val="nil"/>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Показатель 1 задачи 3. Количество созданных рабочих мест</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единицы</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9</w:t>
            </w:r>
          </w:p>
        </w:tc>
      </w:tr>
      <w:tr w:rsidR="002F7841" w:rsidRPr="002F7841" w:rsidTr="008D752D">
        <w:trPr>
          <w:trHeight w:val="1200"/>
        </w:trPr>
        <w:tc>
          <w:tcPr>
            <w:tcW w:w="459" w:type="dxa"/>
            <w:vMerge/>
            <w:tcBorders>
              <w:top w:val="nil"/>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499" w:type="dxa"/>
            <w:vMerge/>
            <w:tcBorders>
              <w:top w:val="nil"/>
              <w:left w:val="single" w:sz="4" w:space="0" w:color="auto"/>
              <w:bottom w:val="single" w:sz="4" w:space="0" w:color="auto"/>
              <w:right w:val="single" w:sz="4" w:space="0" w:color="auto"/>
            </w:tcBorders>
            <w:vAlign w:val="center"/>
            <w:hideMark/>
          </w:tcPr>
          <w:p w:rsidR="002F7841" w:rsidRPr="002F7841" w:rsidRDefault="002F7841" w:rsidP="002F7841">
            <w:pPr>
              <w:suppressAutoHyphens w:val="0"/>
              <w:rPr>
                <w:color w:val="000000"/>
                <w:sz w:val="18"/>
                <w:szCs w:val="18"/>
                <w:lang w:eastAsia="ru-RU"/>
              </w:rPr>
            </w:pPr>
          </w:p>
        </w:tc>
        <w:tc>
          <w:tcPr>
            <w:tcW w:w="1580"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Объем финансирования, всего,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r w:rsidR="002F7841" w:rsidRPr="002F7841" w:rsidTr="008D752D">
        <w:trPr>
          <w:trHeight w:val="720"/>
        </w:trPr>
        <w:tc>
          <w:tcPr>
            <w:tcW w:w="353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Итого объем финансирования по обеспечивающей подпрограмме, тыс. рублей</w:t>
            </w:r>
          </w:p>
        </w:tc>
        <w:tc>
          <w:tcPr>
            <w:tcW w:w="894"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891"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c>
          <w:tcPr>
            <w:tcW w:w="919" w:type="dxa"/>
            <w:tcBorders>
              <w:top w:val="nil"/>
              <w:left w:val="nil"/>
              <w:bottom w:val="single" w:sz="4" w:space="0" w:color="auto"/>
              <w:right w:val="single" w:sz="4" w:space="0" w:color="auto"/>
            </w:tcBorders>
            <w:shd w:val="clear" w:color="000000" w:fill="FFFFFF"/>
            <w:noWrap/>
            <w:vAlign w:val="center"/>
            <w:hideMark/>
          </w:tcPr>
          <w:p w:rsidR="002F7841" w:rsidRPr="002F7841" w:rsidRDefault="002F7841" w:rsidP="002F7841">
            <w:pPr>
              <w:suppressAutoHyphens w:val="0"/>
              <w:jc w:val="center"/>
              <w:rPr>
                <w:color w:val="000000"/>
                <w:sz w:val="18"/>
                <w:szCs w:val="18"/>
                <w:lang w:eastAsia="ru-RU"/>
              </w:rPr>
            </w:pPr>
            <w:r w:rsidRPr="002F7841">
              <w:rPr>
                <w:color w:val="000000"/>
                <w:sz w:val="18"/>
                <w:szCs w:val="18"/>
                <w:lang w:eastAsia="ru-RU"/>
              </w:rPr>
              <w:t>0</w:t>
            </w:r>
          </w:p>
        </w:tc>
      </w:tr>
    </w:tbl>
    <w:p w:rsidR="005F2C8B" w:rsidRDefault="005F2C8B" w:rsidP="003B0263">
      <w:pPr>
        <w:suppressAutoHyphens w:val="0"/>
        <w:spacing w:after="200" w:line="276" w:lineRule="auto"/>
        <w:rPr>
          <w:sz w:val="21"/>
          <w:szCs w:val="21"/>
        </w:rPr>
      </w:pPr>
    </w:p>
    <w:p w:rsidR="005A59E7" w:rsidRDefault="005A59E7"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5A59E7" w:rsidRDefault="005A59E7" w:rsidP="003B0263">
      <w:pPr>
        <w:suppressAutoHyphens w:val="0"/>
        <w:spacing w:after="200" w:line="276" w:lineRule="auto"/>
        <w:rPr>
          <w:sz w:val="21"/>
          <w:szCs w:val="21"/>
        </w:rPr>
      </w:pPr>
    </w:p>
    <w:p w:rsidR="005A59E7" w:rsidRDefault="005A59E7" w:rsidP="003B0263">
      <w:pPr>
        <w:suppressAutoHyphens w:val="0"/>
        <w:spacing w:after="200" w:line="276" w:lineRule="auto"/>
        <w:rPr>
          <w:sz w:val="21"/>
          <w:szCs w:val="21"/>
        </w:rPr>
      </w:pPr>
    </w:p>
    <w:p w:rsidR="005A59E7" w:rsidRDefault="005A59E7" w:rsidP="003B0263">
      <w:pPr>
        <w:suppressAutoHyphens w:val="0"/>
        <w:spacing w:after="200" w:line="276" w:lineRule="auto"/>
        <w:rPr>
          <w:sz w:val="21"/>
          <w:szCs w:val="21"/>
        </w:rPr>
      </w:pPr>
    </w:p>
    <w:p w:rsidR="005A59E7" w:rsidRDefault="005A59E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F57B27" w:rsidRDefault="00F57B27" w:rsidP="003B0263">
      <w:pPr>
        <w:suppressAutoHyphens w:val="0"/>
        <w:spacing w:after="200" w:line="276" w:lineRule="auto"/>
        <w:rPr>
          <w:sz w:val="21"/>
          <w:szCs w:val="21"/>
        </w:rPr>
      </w:pPr>
    </w:p>
    <w:p w:rsidR="005A59E7" w:rsidRDefault="005A59E7" w:rsidP="003B0263">
      <w:pPr>
        <w:suppressAutoHyphens w:val="0"/>
        <w:spacing w:after="200" w:line="276" w:lineRule="auto"/>
        <w:rPr>
          <w:sz w:val="21"/>
          <w:szCs w:val="21"/>
        </w:rPr>
      </w:pPr>
    </w:p>
    <w:p w:rsidR="005A59E7" w:rsidRDefault="005A59E7" w:rsidP="003B0263">
      <w:pPr>
        <w:suppressAutoHyphens w:val="0"/>
        <w:spacing w:after="200" w:line="276" w:lineRule="auto"/>
        <w:rPr>
          <w:sz w:val="21"/>
          <w:szCs w:val="21"/>
        </w:rPr>
      </w:pPr>
    </w:p>
    <w:p w:rsidR="00BD2402" w:rsidRDefault="00BD2402" w:rsidP="003B0263">
      <w:pPr>
        <w:pStyle w:val="Default"/>
        <w:jc w:val="right"/>
        <w:rPr>
          <w:sz w:val="21"/>
          <w:szCs w:val="21"/>
        </w:rPr>
      </w:pPr>
      <w:r w:rsidRPr="00BD2402">
        <w:rPr>
          <w:sz w:val="21"/>
          <w:szCs w:val="21"/>
        </w:rPr>
        <w:lastRenderedPageBreak/>
        <w:t>Приложение № 4</w:t>
      </w:r>
    </w:p>
    <w:p w:rsidR="00190D47" w:rsidRDefault="00190D47" w:rsidP="003B0263">
      <w:pPr>
        <w:pStyle w:val="Default"/>
        <w:jc w:val="right"/>
        <w:rPr>
          <w:sz w:val="21"/>
          <w:szCs w:val="21"/>
        </w:rPr>
      </w:pPr>
      <w:r>
        <w:rPr>
          <w:sz w:val="21"/>
          <w:szCs w:val="21"/>
        </w:rPr>
        <w:t>к Муниципальной программе</w:t>
      </w:r>
    </w:p>
    <w:p w:rsidR="00BD2402" w:rsidRDefault="00BD2402" w:rsidP="003B0263">
      <w:pPr>
        <w:pStyle w:val="Default"/>
        <w:jc w:val="center"/>
        <w:rPr>
          <w:sz w:val="21"/>
          <w:szCs w:val="21"/>
        </w:rPr>
      </w:pPr>
    </w:p>
    <w:p w:rsidR="00BD2402" w:rsidRDefault="00BD2402" w:rsidP="003B0263">
      <w:pPr>
        <w:pStyle w:val="Default"/>
        <w:jc w:val="center"/>
        <w:rPr>
          <w:sz w:val="21"/>
          <w:szCs w:val="21"/>
        </w:rPr>
      </w:pPr>
    </w:p>
    <w:p w:rsidR="00BD2402" w:rsidRDefault="00BD2402" w:rsidP="003B0263">
      <w:pPr>
        <w:pStyle w:val="Default"/>
        <w:jc w:val="center"/>
        <w:rPr>
          <w:sz w:val="21"/>
          <w:szCs w:val="21"/>
        </w:rPr>
      </w:pPr>
      <w:r>
        <w:rPr>
          <w:sz w:val="21"/>
          <w:szCs w:val="21"/>
        </w:rPr>
        <w:t>ПОРЯДОК</w:t>
      </w:r>
    </w:p>
    <w:p w:rsidR="00BD2402" w:rsidRDefault="00BD2402" w:rsidP="003B0263">
      <w:pPr>
        <w:pStyle w:val="Default"/>
        <w:jc w:val="center"/>
        <w:rPr>
          <w:sz w:val="21"/>
          <w:szCs w:val="21"/>
        </w:rPr>
      </w:pPr>
      <w:r>
        <w:rPr>
          <w:sz w:val="21"/>
          <w:szCs w:val="21"/>
        </w:rPr>
        <w:t xml:space="preserve">разработки, обсуждения с заинтересованными лицами и утверждения </w:t>
      </w:r>
      <w:proofErr w:type="gramStart"/>
      <w:r>
        <w:rPr>
          <w:sz w:val="21"/>
          <w:szCs w:val="21"/>
        </w:rPr>
        <w:t>дизайн-проектов</w:t>
      </w:r>
      <w:proofErr w:type="gramEnd"/>
      <w:r>
        <w:rPr>
          <w:sz w:val="21"/>
          <w:szCs w:val="21"/>
        </w:rPr>
        <w:t xml:space="preserve"> благоустройства дворовых территорий, включенных в муниципальную подпрограмму</w:t>
      </w:r>
    </w:p>
    <w:p w:rsidR="00BD2402" w:rsidRDefault="00BD2402" w:rsidP="003B0263">
      <w:pPr>
        <w:pStyle w:val="Default"/>
        <w:jc w:val="center"/>
        <w:rPr>
          <w:sz w:val="21"/>
          <w:szCs w:val="21"/>
        </w:rPr>
      </w:pPr>
    </w:p>
    <w:p w:rsidR="00BD2402" w:rsidRDefault="00BD2402" w:rsidP="003B0263">
      <w:pPr>
        <w:pStyle w:val="Default"/>
        <w:jc w:val="center"/>
        <w:rPr>
          <w:sz w:val="21"/>
          <w:szCs w:val="21"/>
        </w:rPr>
      </w:pPr>
      <w:r>
        <w:rPr>
          <w:sz w:val="21"/>
          <w:szCs w:val="21"/>
        </w:rPr>
        <w:t>Общие положения</w:t>
      </w:r>
    </w:p>
    <w:p w:rsidR="00BD2402" w:rsidRDefault="00BD2402" w:rsidP="003B0263">
      <w:pPr>
        <w:pStyle w:val="Default"/>
        <w:jc w:val="center"/>
        <w:rPr>
          <w:sz w:val="21"/>
          <w:szCs w:val="21"/>
        </w:rPr>
      </w:pPr>
    </w:p>
    <w:p w:rsidR="00BD2402" w:rsidRDefault="00BD2402" w:rsidP="003B0263">
      <w:pPr>
        <w:pStyle w:val="Default"/>
        <w:ind w:firstLine="284"/>
        <w:rPr>
          <w:sz w:val="21"/>
          <w:szCs w:val="21"/>
        </w:rPr>
      </w:pPr>
      <w:r>
        <w:rPr>
          <w:sz w:val="21"/>
          <w:szCs w:val="21"/>
        </w:rPr>
        <w:t xml:space="preserve">1. Настоящий Порядок определяет механизм действий по разработке и утверждению </w:t>
      </w:r>
      <w:proofErr w:type="gramStart"/>
      <w:r>
        <w:rPr>
          <w:sz w:val="21"/>
          <w:szCs w:val="21"/>
        </w:rPr>
        <w:t>дизайн-проектов</w:t>
      </w:r>
      <w:proofErr w:type="gramEnd"/>
      <w:r>
        <w:rPr>
          <w:sz w:val="21"/>
          <w:szCs w:val="21"/>
        </w:rPr>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 </w:t>
      </w:r>
    </w:p>
    <w:p w:rsidR="00BD2402" w:rsidRDefault="00BD2402" w:rsidP="003B0263">
      <w:pPr>
        <w:pStyle w:val="Default"/>
        <w:ind w:firstLine="284"/>
        <w:rPr>
          <w:sz w:val="21"/>
          <w:szCs w:val="21"/>
        </w:rPr>
      </w:pPr>
      <w:r>
        <w:rPr>
          <w:sz w:val="21"/>
          <w:szCs w:val="21"/>
        </w:rPr>
        <w:t xml:space="preserve">2. В целях настоящего Порядка: </w:t>
      </w:r>
    </w:p>
    <w:p w:rsidR="00BD2402" w:rsidRDefault="00BD2402" w:rsidP="003B0263">
      <w:pPr>
        <w:pStyle w:val="Default"/>
        <w:ind w:firstLine="284"/>
        <w:rPr>
          <w:sz w:val="21"/>
          <w:szCs w:val="21"/>
        </w:rPr>
      </w:pPr>
      <w:r>
        <w:rPr>
          <w:sz w:val="21"/>
          <w:szCs w:val="21"/>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BD2402" w:rsidRDefault="00BD2402" w:rsidP="003B0263">
      <w:pPr>
        <w:pStyle w:val="Default"/>
        <w:ind w:firstLine="284"/>
        <w:rPr>
          <w:sz w:val="21"/>
          <w:szCs w:val="21"/>
        </w:rPr>
      </w:pPr>
      <w:r>
        <w:rPr>
          <w:sz w:val="21"/>
          <w:szCs w:val="21"/>
        </w:rPr>
        <w:t xml:space="preserve">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BD2402" w:rsidRDefault="00BD2402" w:rsidP="003B0263">
      <w:pPr>
        <w:pStyle w:val="Default"/>
        <w:ind w:firstLine="284"/>
        <w:rPr>
          <w:sz w:val="21"/>
          <w:szCs w:val="21"/>
        </w:rPr>
      </w:pPr>
      <w:r>
        <w:rPr>
          <w:sz w:val="21"/>
          <w:szCs w:val="21"/>
        </w:rPr>
        <w:t xml:space="preserve">в) под минимальным перечнем видов работ по благоустройству дворовых территорий (далее – минимальный перечень) понимается: </w:t>
      </w:r>
    </w:p>
    <w:p w:rsidR="00BD2402" w:rsidRDefault="00BD2402" w:rsidP="003B0263">
      <w:pPr>
        <w:pStyle w:val="Default"/>
        <w:ind w:firstLine="284"/>
        <w:rPr>
          <w:sz w:val="21"/>
          <w:szCs w:val="21"/>
        </w:rPr>
      </w:pPr>
      <w:r>
        <w:rPr>
          <w:sz w:val="21"/>
          <w:szCs w:val="21"/>
        </w:rPr>
        <w:t xml:space="preserve">- ремонт дворовых проездов; </w:t>
      </w:r>
    </w:p>
    <w:p w:rsidR="00BD2402" w:rsidRDefault="00BD2402" w:rsidP="003B0263">
      <w:pPr>
        <w:pStyle w:val="Default"/>
        <w:ind w:firstLine="284"/>
        <w:rPr>
          <w:sz w:val="21"/>
          <w:szCs w:val="21"/>
        </w:rPr>
      </w:pPr>
      <w:r>
        <w:rPr>
          <w:sz w:val="21"/>
          <w:szCs w:val="21"/>
        </w:rPr>
        <w:t xml:space="preserve">- обеспечение освещения дворовых территорий; </w:t>
      </w:r>
    </w:p>
    <w:p w:rsidR="00BD2402" w:rsidRDefault="00BD2402" w:rsidP="003B0263">
      <w:pPr>
        <w:pStyle w:val="Default"/>
        <w:ind w:firstLine="284"/>
        <w:rPr>
          <w:sz w:val="21"/>
          <w:szCs w:val="21"/>
        </w:rPr>
      </w:pPr>
      <w:r>
        <w:rPr>
          <w:sz w:val="21"/>
          <w:szCs w:val="21"/>
        </w:rPr>
        <w:t xml:space="preserve">- установка скамеек; </w:t>
      </w:r>
    </w:p>
    <w:p w:rsidR="00BD2402" w:rsidRDefault="00BD2402" w:rsidP="003B0263">
      <w:pPr>
        <w:pStyle w:val="Default"/>
        <w:ind w:firstLine="284"/>
        <w:rPr>
          <w:sz w:val="21"/>
          <w:szCs w:val="21"/>
        </w:rPr>
      </w:pPr>
      <w:r>
        <w:rPr>
          <w:sz w:val="21"/>
          <w:szCs w:val="21"/>
        </w:rPr>
        <w:t xml:space="preserve">- установка урн. </w:t>
      </w:r>
    </w:p>
    <w:p w:rsidR="00BD2402" w:rsidRDefault="00BD2402" w:rsidP="003B0263">
      <w:pPr>
        <w:pStyle w:val="Default"/>
        <w:ind w:firstLine="284"/>
        <w:rPr>
          <w:sz w:val="21"/>
          <w:szCs w:val="21"/>
        </w:rPr>
      </w:pPr>
      <w:r>
        <w:rPr>
          <w:sz w:val="21"/>
          <w:szCs w:val="21"/>
        </w:rPr>
        <w:t xml:space="preserve">г) под перечнем дополнительных видов работ по благоустройству дворовых территорий (далее – дополнительный перечень) понимается: </w:t>
      </w:r>
    </w:p>
    <w:p w:rsidR="00BD2402" w:rsidRDefault="00BD2402" w:rsidP="003B0263">
      <w:pPr>
        <w:pStyle w:val="Default"/>
        <w:ind w:firstLine="284"/>
        <w:rPr>
          <w:sz w:val="21"/>
          <w:szCs w:val="21"/>
        </w:rPr>
      </w:pPr>
      <w:r>
        <w:rPr>
          <w:sz w:val="21"/>
          <w:szCs w:val="21"/>
        </w:rPr>
        <w:t xml:space="preserve">- оборудование детских и спортивных площадок; </w:t>
      </w:r>
    </w:p>
    <w:p w:rsidR="00BD2402" w:rsidRDefault="00BD2402" w:rsidP="003B0263">
      <w:pPr>
        <w:pStyle w:val="Default"/>
        <w:ind w:firstLine="284"/>
        <w:rPr>
          <w:sz w:val="21"/>
          <w:szCs w:val="21"/>
        </w:rPr>
      </w:pPr>
      <w:r>
        <w:rPr>
          <w:sz w:val="21"/>
          <w:szCs w:val="21"/>
        </w:rPr>
        <w:t xml:space="preserve">- оборудование автомобильных парковок; </w:t>
      </w:r>
    </w:p>
    <w:p w:rsidR="00BD2402" w:rsidRDefault="00BD2402" w:rsidP="003B0263">
      <w:pPr>
        <w:pStyle w:val="Default"/>
        <w:ind w:firstLine="284"/>
        <w:rPr>
          <w:sz w:val="21"/>
          <w:szCs w:val="21"/>
        </w:rPr>
      </w:pPr>
      <w:r>
        <w:rPr>
          <w:sz w:val="21"/>
          <w:szCs w:val="21"/>
        </w:rPr>
        <w:t xml:space="preserve">- озеленение территорий; </w:t>
      </w:r>
    </w:p>
    <w:p w:rsidR="00BD2402" w:rsidRDefault="00BD2402" w:rsidP="003B0263">
      <w:pPr>
        <w:pStyle w:val="Default"/>
        <w:ind w:firstLine="284"/>
        <w:rPr>
          <w:sz w:val="21"/>
          <w:szCs w:val="21"/>
        </w:rPr>
      </w:pPr>
      <w:r>
        <w:rPr>
          <w:sz w:val="21"/>
          <w:szCs w:val="21"/>
        </w:rPr>
        <w:t xml:space="preserve">- оборудование площадок для сбора коммунальных отходов, включая раздельный сбор отходов; </w:t>
      </w:r>
    </w:p>
    <w:p w:rsidR="00BD2402" w:rsidRDefault="00BD2402" w:rsidP="003B0263">
      <w:pPr>
        <w:pStyle w:val="Default"/>
        <w:ind w:firstLine="284"/>
        <w:rPr>
          <w:sz w:val="21"/>
          <w:szCs w:val="21"/>
        </w:rPr>
      </w:pPr>
      <w:r>
        <w:rPr>
          <w:sz w:val="21"/>
          <w:szCs w:val="21"/>
        </w:rPr>
        <w:t xml:space="preserve">- устройство и ремонт ограждений различного функционального назначения; </w:t>
      </w:r>
    </w:p>
    <w:p w:rsidR="00BD2402" w:rsidRDefault="00BD2402" w:rsidP="003B0263">
      <w:pPr>
        <w:pStyle w:val="Default"/>
        <w:ind w:firstLine="284"/>
        <w:rPr>
          <w:sz w:val="21"/>
          <w:szCs w:val="21"/>
        </w:rPr>
      </w:pPr>
      <w:r>
        <w:rPr>
          <w:sz w:val="21"/>
          <w:szCs w:val="21"/>
        </w:rPr>
        <w:t xml:space="preserve">- устройство и ремонт дворовых тротуаров и пешеходных дорожек; </w:t>
      </w:r>
    </w:p>
    <w:p w:rsidR="00BD2402" w:rsidRDefault="00BD2402" w:rsidP="003B0263">
      <w:pPr>
        <w:pStyle w:val="Default"/>
        <w:ind w:firstLine="284"/>
        <w:rPr>
          <w:sz w:val="21"/>
          <w:szCs w:val="21"/>
        </w:rPr>
      </w:pPr>
      <w:r>
        <w:rPr>
          <w:sz w:val="21"/>
          <w:szCs w:val="21"/>
        </w:rPr>
        <w:t xml:space="preserve">- устройство пандуса; </w:t>
      </w:r>
    </w:p>
    <w:p w:rsidR="00BD2402" w:rsidRDefault="00BD2402" w:rsidP="003B0263">
      <w:pPr>
        <w:pStyle w:val="Default"/>
        <w:ind w:firstLine="284"/>
        <w:rPr>
          <w:sz w:val="21"/>
          <w:szCs w:val="21"/>
        </w:rPr>
      </w:pPr>
      <w:r>
        <w:rPr>
          <w:sz w:val="21"/>
          <w:szCs w:val="21"/>
        </w:rPr>
        <w:t xml:space="preserve">- устройство водоотводных лотков. </w:t>
      </w:r>
    </w:p>
    <w:p w:rsidR="00BD2402" w:rsidRDefault="00BD2402" w:rsidP="003B0263">
      <w:pPr>
        <w:pStyle w:val="a5"/>
        <w:ind w:firstLine="284"/>
        <w:jc w:val="center"/>
        <w:rPr>
          <w:rFonts w:ascii="Times New Roman" w:hAnsi="Times New Roman"/>
          <w:sz w:val="21"/>
          <w:szCs w:val="21"/>
        </w:rPr>
      </w:pPr>
    </w:p>
    <w:p w:rsidR="00BD2402" w:rsidRPr="002D0AC8" w:rsidRDefault="00BD2402" w:rsidP="003B0263">
      <w:pPr>
        <w:pStyle w:val="a5"/>
        <w:ind w:firstLine="284"/>
        <w:jc w:val="center"/>
        <w:rPr>
          <w:rFonts w:ascii="Times New Roman" w:hAnsi="Times New Roman"/>
          <w:sz w:val="21"/>
          <w:szCs w:val="21"/>
        </w:rPr>
      </w:pPr>
      <w:r w:rsidRPr="002D0AC8">
        <w:rPr>
          <w:rFonts w:ascii="Times New Roman" w:hAnsi="Times New Roman"/>
          <w:sz w:val="21"/>
          <w:szCs w:val="21"/>
        </w:rPr>
        <w:t xml:space="preserve">Порядок разработки и требования к </w:t>
      </w:r>
      <w:proofErr w:type="gramStart"/>
      <w:r w:rsidRPr="002D0AC8">
        <w:rPr>
          <w:rFonts w:ascii="Times New Roman" w:hAnsi="Times New Roman"/>
          <w:sz w:val="21"/>
          <w:szCs w:val="21"/>
        </w:rPr>
        <w:t>дизайн-проектам</w:t>
      </w:r>
      <w:proofErr w:type="gramEnd"/>
    </w:p>
    <w:p w:rsidR="00BD2402" w:rsidRPr="002D0AC8" w:rsidRDefault="00BD2402" w:rsidP="003B0263">
      <w:pPr>
        <w:pStyle w:val="a5"/>
        <w:ind w:firstLine="284"/>
        <w:jc w:val="both"/>
        <w:rPr>
          <w:rFonts w:ascii="Times New Roman" w:hAnsi="Times New Roman"/>
          <w:sz w:val="21"/>
          <w:szCs w:val="21"/>
        </w:rPr>
      </w:pPr>
    </w:p>
    <w:p w:rsidR="00BD2402" w:rsidRPr="002D0AC8" w:rsidRDefault="00BD2402" w:rsidP="003B0263">
      <w:pPr>
        <w:pStyle w:val="a5"/>
        <w:numPr>
          <w:ilvl w:val="0"/>
          <w:numId w:val="21"/>
        </w:numPr>
        <w:jc w:val="both"/>
        <w:rPr>
          <w:rFonts w:ascii="Times New Roman" w:hAnsi="Times New Roman"/>
          <w:sz w:val="21"/>
          <w:szCs w:val="21"/>
        </w:rPr>
      </w:pPr>
      <w:r w:rsidRPr="002D0AC8">
        <w:rPr>
          <w:rFonts w:ascii="Times New Roman" w:hAnsi="Times New Roman"/>
          <w:sz w:val="21"/>
          <w:szCs w:val="21"/>
        </w:rPr>
        <w:t>Дизайн-проект должен быть оформлен в письменном виде и содержать следующую информацию:</w:t>
      </w:r>
    </w:p>
    <w:p w:rsidR="00BD2402" w:rsidRPr="002D0AC8" w:rsidRDefault="00BD2402" w:rsidP="003B0263">
      <w:pPr>
        <w:pStyle w:val="a5"/>
        <w:ind w:firstLine="284"/>
        <w:jc w:val="both"/>
        <w:rPr>
          <w:rFonts w:ascii="Times New Roman" w:hAnsi="Times New Roman"/>
          <w:sz w:val="21"/>
          <w:szCs w:val="21"/>
        </w:rPr>
      </w:pPr>
      <w:r w:rsidRPr="002D0AC8">
        <w:rPr>
          <w:rFonts w:ascii="Times New Roman" w:hAnsi="Times New Roman"/>
          <w:sz w:val="21"/>
          <w:szCs w:val="21"/>
        </w:rPr>
        <w:t xml:space="preserve">наименование </w:t>
      </w:r>
      <w:proofErr w:type="gramStart"/>
      <w:r w:rsidRPr="002D0AC8">
        <w:rPr>
          <w:rFonts w:ascii="Times New Roman" w:hAnsi="Times New Roman"/>
          <w:sz w:val="21"/>
          <w:szCs w:val="21"/>
        </w:rPr>
        <w:t>дизайн-проекта</w:t>
      </w:r>
      <w:proofErr w:type="gramEnd"/>
      <w:r w:rsidRPr="002D0AC8">
        <w:rPr>
          <w:rFonts w:ascii="Times New Roman" w:hAnsi="Times New Roman"/>
          <w:sz w:val="21"/>
          <w:szCs w:val="21"/>
        </w:rPr>
        <w:t xml:space="preserve"> по благоустройству дворовой территории, включающее адрес многоквартирного дома (далее – МКД).</w:t>
      </w:r>
    </w:p>
    <w:p w:rsidR="00BD2402" w:rsidRPr="002D0AC8" w:rsidRDefault="00BD2402" w:rsidP="003B0263">
      <w:pPr>
        <w:pStyle w:val="a5"/>
        <w:ind w:firstLine="284"/>
        <w:jc w:val="both"/>
        <w:rPr>
          <w:rFonts w:ascii="Times New Roman" w:hAnsi="Times New Roman"/>
          <w:sz w:val="21"/>
          <w:szCs w:val="21"/>
        </w:rPr>
      </w:pPr>
      <w:r>
        <w:rPr>
          <w:rFonts w:ascii="Times New Roman" w:hAnsi="Times New Roman"/>
          <w:sz w:val="21"/>
          <w:szCs w:val="21"/>
        </w:rPr>
        <w:t>Т</w:t>
      </w:r>
      <w:r w:rsidRPr="002D0AC8">
        <w:rPr>
          <w:rFonts w:ascii="Times New Roman" w:hAnsi="Times New Roman"/>
          <w:sz w:val="21"/>
          <w:szCs w:val="21"/>
        </w:rPr>
        <w:t xml:space="preserve">екстовое и визуальное описание предлагаемого проекта, перечня </w:t>
      </w:r>
      <w:r w:rsidRPr="002D0AC8">
        <w:rPr>
          <w:rFonts w:ascii="Times New Roman" w:hAnsi="Times New Roman"/>
          <w:sz w:val="21"/>
          <w:szCs w:val="21"/>
        </w:rPr>
        <w:b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BD2402" w:rsidRPr="002D0AC8" w:rsidRDefault="00BD2402" w:rsidP="003B0263">
      <w:pPr>
        <w:pStyle w:val="a5"/>
        <w:ind w:firstLine="284"/>
        <w:jc w:val="both"/>
        <w:rPr>
          <w:rFonts w:ascii="Times New Roman" w:hAnsi="Times New Roman"/>
          <w:sz w:val="21"/>
          <w:szCs w:val="21"/>
        </w:rPr>
      </w:pPr>
      <w:r w:rsidRPr="002D0AC8">
        <w:rPr>
          <w:rFonts w:ascii="Times New Roman" w:hAnsi="Times New Roman"/>
          <w:sz w:val="21"/>
          <w:szCs w:val="21"/>
        </w:rPr>
        <w:t>сметный расчет стоимости мероприятий.</w:t>
      </w:r>
    </w:p>
    <w:p w:rsidR="00BD2402" w:rsidRPr="002D0AC8" w:rsidRDefault="00BD2402" w:rsidP="003B0263">
      <w:pPr>
        <w:pStyle w:val="a5"/>
        <w:numPr>
          <w:ilvl w:val="0"/>
          <w:numId w:val="21"/>
        </w:numPr>
        <w:ind w:left="0" w:firstLine="284"/>
        <w:jc w:val="both"/>
        <w:rPr>
          <w:rFonts w:ascii="Times New Roman" w:hAnsi="Times New Roman"/>
          <w:sz w:val="21"/>
          <w:szCs w:val="21"/>
        </w:rPr>
      </w:pPr>
      <w:r w:rsidRPr="002D0AC8">
        <w:rPr>
          <w:rFonts w:ascii="Times New Roman" w:hAnsi="Times New Roman"/>
          <w:sz w:val="21"/>
          <w:szCs w:val="21"/>
        </w:rPr>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BD2402" w:rsidRPr="002D0AC8" w:rsidRDefault="00BD2402" w:rsidP="003B0263">
      <w:pPr>
        <w:pStyle w:val="a5"/>
        <w:ind w:firstLine="284"/>
        <w:jc w:val="both"/>
        <w:rPr>
          <w:rFonts w:ascii="Times New Roman" w:hAnsi="Times New Roman"/>
          <w:sz w:val="21"/>
          <w:szCs w:val="21"/>
        </w:rPr>
      </w:pPr>
      <w:r w:rsidRPr="002D0AC8">
        <w:rPr>
          <w:rFonts w:ascii="Times New Roman" w:hAnsi="Times New Roman"/>
          <w:sz w:val="21"/>
          <w:szCs w:val="21"/>
        </w:rPr>
        <w:t>Дизайн-проект должен учитывать рельеф местности, быть адаптированным к фактическим границам дворовой территории.</w:t>
      </w:r>
    </w:p>
    <w:p w:rsidR="00BD2402" w:rsidRPr="002D0AC8" w:rsidRDefault="00BD2402" w:rsidP="003B0263">
      <w:pPr>
        <w:pStyle w:val="a5"/>
        <w:ind w:firstLine="284"/>
        <w:jc w:val="both"/>
        <w:rPr>
          <w:rFonts w:ascii="Times New Roman" w:hAnsi="Times New Roman"/>
          <w:sz w:val="21"/>
          <w:szCs w:val="21"/>
        </w:rPr>
      </w:pPr>
      <w:r>
        <w:rPr>
          <w:rFonts w:ascii="Times New Roman" w:hAnsi="Times New Roman"/>
          <w:sz w:val="21"/>
          <w:szCs w:val="21"/>
        </w:rPr>
        <w:t>3</w:t>
      </w:r>
      <w:r w:rsidRPr="002D0AC8">
        <w:rPr>
          <w:rFonts w:ascii="Times New Roman" w:hAnsi="Times New Roman"/>
          <w:sz w:val="21"/>
          <w:szCs w:val="21"/>
        </w:rPr>
        <w:t>. Дизайн-проект должен предусматривать  проведение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BD2402" w:rsidRPr="002D0AC8" w:rsidRDefault="00BD2402" w:rsidP="003B0263">
      <w:pPr>
        <w:pStyle w:val="ConsPlusNormal"/>
        <w:ind w:firstLine="284"/>
        <w:jc w:val="both"/>
        <w:rPr>
          <w:rFonts w:ascii="Times New Roman" w:hAnsi="Times New Roman" w:cs="Times New Roman"/>
          <w:sz w:val="21"/>
          <w:szCs w:val="21"/>
        </w:rPr>
      </w:pPr>
      <w:r w:rsidRPr="002D0AC8">
        <w:rPr>
          <w:rFonts w:ascii="Times New Roman" w:hAnsi="Times New Roman" w:cs="Times New Roman"/>
          <w:sz w:val="21"/>
          <w:szCs w:val="21"/>
        </w:rPr>
        <w:t xml:space="preserve">Заказчиком </w:t>
      </w:r>
      <w:proofErr w:type="gramStart"/>
      <w:r w:rsidRPr="002D0AC8">
        <w:rPr>
          <w:rFonts w:ascii="Times New Roman" w:hAnsi="Times New Roman" w:cs="Times New Roman"/>
          <w:sz w:val="21"/>
          <w:szCs w:val="21"/>
        </w:rPr>
        <w:t>дизайн-проекта</w:t>
      </w:r>
      <w:proofErr w:type="gramEnd"/>
      <w:r w:rsidRPr="002D0AC8">
        <w:rPr>
          <w:rFonts w:ascii="Times New Roman" w:hAnsi="Times New Roman" w:cs="Times New Roman"/>
          <w:sz w:val="21"/>
          <w:szCs w:val="21"/>
        </w:rPr>
        <w:t xml:space="preserve"> является </w:t>
      </w:r>
      <w:r>
        <w:rPr>
          <w:rFonts w:ascii="Times New Roman" w:hAnsi="Times New Roman" w:cs="Times New Roman"/>
          <w:sz w:val="21"/>
          <w:szCs w:val="21"/>
        </w:rPr>
        <w:t>Управление ЖКХ, строительства, транспорта и связи Администрации Томского района</w:t>
      </w:r>
      <w:r w:rsidRPr="002D0AC8">
        <w:rPr>
          <w:rFonts w:ascii="Times New Roman" w:hAnsi="Times New Roman" w:cs="Times New Roman"/>
          <w:sz w:val="21"/>
          <w:szCs w:val="21"/>
        </w:rPr>
        <w:t xml:space="preserve"> (далее – Управление ЖКХ). </w:t>
      </w:r>
      <w:proofErr w:type="gramStart"/>
      <w:r w:rsidRPr="002D0AC8">
        <w:rPr>
          <w:rFonts w:ascii="Times New Roman" w:hAnsi="Times New Roman" w:cs="Times New Roman"/>
          <w:sz w:val="21"/>
          <w:szCs w:val="21"/>
        </w:rPr>
        <w:t xml:space="preserve">Управление ЖКХ в условия муниципального контракта </w:t>
      </w:r>
      <w:r w:rsidRPr="002D0AC8">
        <w:rPr>
          <w:rFonts w:ascii="Times New Roman" w:hAnsi="Times New Roman" w:cs="Times New Roman"/>
          <w:sz w:val="21"/>
          <w:szCs w:val="21"/>
        </w:rPr>
        <w:lastRenderedPageBreak/>
        <w:t>(договора) включает обязательное участие подрядной организации, разрабатывающей дизайн-проект, в обсуждениях дизайн-проекта с заинтересованными лицами и последующую его доработку в соответствии с решением Общественной комиссии по обеспечению реализации приоритетного проекта «Формирование комфортной городской среды).</w:t>
      </w:r>
      <w:proofErr w:type="gramEnd"/>
    </w:p>
    <w:p w:rsidR="00BD2402" w:rsidRPr="002D0AC8" w:rsidRDefault="00BD2402" w:rsidP="003B0263">
      <w:pPr>
        <w:pStyle w:val="a5"/>
        <w:ind w:firstLine="284"/>
        <w:jc w:val="both"/>
        <w:rPr>
          <w:rFonts w:ascii="Times New Roman" w:hAnsi="Times New Roman"/>
          <w:sz w:val="21"/>
          <w:szCs w:val="21"/>
        </w:rPr>
      </w:pPr>
      <w:r w:rsidRPr="002D0AC8">
        <w:rPr>
          <w:rFonts w:ascii="Times New Roman" w:eastAsia="Times New Roman" w:hAnsi="Times New Roman"/>
          <w:sz w:val="21"/>
          <w:szCs w:val="21"/>
        </w:rPr>
        <w:t>Управление ЖКХ</w:t>
      </w:r>
      <w:r w:rsidRPr="002D0AC8">
        <w:rPr>
          <w:rFonts w:ascii="Times New Roman" w:hAnsi="Times New Roman"/>
          <w:sz w:val="21"/>
          <w:szCs w:val="21"/>
        </w:rPr>
        <w:t xml:space="preserve"> обеспечивает подготовку </w:t>
      </w:r>
      <w:proofErr w:type="gramStart"/>
      <w:r w:rsidRPr="002D0AC8">
        <w:rPr>
          <w:rFonts w:ascii="Times New Roman" w:hAnsi="Times New Roman"/>
          <w:sz w:val="21"/>
          <w:szCs w:val="21"/>
        </w:rPr>
        <w:t>дизайн-проекта</w:t>
      </w:r>
      <w:proofErr w:type="gramEnd"/>
      <w:r w:rsidRPr="002D0AC8">
        <w:rPr>
          <w:rFonts w:ascii="Times New Roman" w:hAnsi="Times New Roman"/>
          <w:sz w:val="21"/>
          <w:szCs w:val="21"/>
        </w:rPr>
        <w:t xml:space="preserve"> в срок не позднее 28 мая 2017 года.</w:t>
      </w:r>
    </w:p>
    <w:p w:rsidR="00BD2402" w:rsidRPr="002D0AC8" w:rsidRDefault="00BD2402" w:rsidP="003B0263">
      <w:pPr>
        <w:pStyle w:val="a5"/>
        <w:ind w:firstLine="284"/>
        <w:jc w:val="both"/>
        <w:rPr>
          <w:rFonts w:ascii="Times New Roman" w:hAnsi="Times New Roman"/>
          <w:sz w:val="21"/>
          <w:szCs w:val="21"/>
        </w:rPr>
      </w:pPr>
    </w:p>
    <w:p w:rsidR="00BD2402" w:rsidRPr="002D0AC8" w:rsidRDefault="00BD2402" w:rsidP="003B0263">
      <w:pPr>
        <w:pStyle w:val="a5"/>
        <w:ind w:firstLine="284"/>
        <w:jc w:val="center"/>
        <w:rPr>
          <w:rFonts w:ascii="Times New Roman" w:hAnsi="Times New Roman"/>
          <w:sz w:val="21"/>
          <w:szCs w:val="21"/>
        </w:rPr>
      </w:pPr>
      <w:r w:rsidRPr="002D0AC8">
        <w:rPr>
          <w:rFonts w:ascii="Times New Roman" w:hAnsi="Times New Roman"/>
          <w:sz w:val="21"/>
          <w:szCs w:val="21"/>
        </w:rPr>
        <w:t xml:space="preserve">Обсуждение </w:t>
      </w:r>
      <w:proofErr w:type="gramStart"/>
      <w:r w:rsidRPr="002D0AC8">
        <w:rPr>
          <w:rFonts w:ascii="Times New Roman" w:hAnsi="Times New Roman"/>
          <w:sz w:val="21"/>
          <w:szCs w:val="21"/>
        </w:rPr>
        <w:t>дизайн-проектов</w:t>
      </w:r>
      <w:proofErr w:type="gramEnd"/>
      <w:r w:rsidRPr="002D0AC8">
        <w:rPr>
          <w:rFonts w:ascii="Times New Roman" w:hAnsi="Times New Roman"/>
          <w:sz w:val="21"/>
          <w:szCs w:val="21"/>
        </w:rPr>
        <w:t xml:space="preserve"> и их утверждение</w:t>
      </w:r>
    </w:p>
    <w:p w:rsidR="00BD2402" w:rsidRPr="002D0AC8" w:rsidRDefault="00BD2402" w:rsidP="003B0263">
      <w:pPr>
        <w:pStyle w:val="a5"/>
        <w:ind w:firstLine="284"/>
        <w:jc w:val="both"/>
        <w:rPr>
          <w:rFonts w:ascii="Times New Roman" w:hAnsi="Times New Roman"/>
          <w:sz w:val="21"/>
          <w:szCs w:val="21"/>
        </w:rPr>
      </w:pPr>
    </w:p>
    <w:p w:rsidR="00BD2402" w:rsidRPr="002D0AC8" w:rsidRDefault="00BD2402" w:rsidP="003B0263">
      <w:pPr>
        <w:pStyle w:val="a5"/>
        <w:ind w:firstLine="284"/>
        <w:jc w:val="both"/>
        <w:rPr>
          <w:rFonts w:ascii="Times New Roman" w:hAnsi="Times New Roman"/>
          <w:sz w:val="21"/>
          <w:szCs w:val="21"/>
        </w:rPr>
      </w:pPr>
      <w:r w:rsidRPr="002D0AC8">
        <w:rPr>
          <w:rFonts w:ascii="Times New Roman" w:eastAsia="Times New Roman" w:hAnsi="Times New Roman"/>
          <w:sz w:val="21"/>
          <w:szCs w:val="21"/>
        </w:rPr>
        <w:t xml:space="preserve">Общественная комиссия </w:t>
      </w:r>
      <w:r w:rsidRPr="002D0AC8">
        <w:rPr>
          <w:rFonts w:ascii="Times New Roman" w:hAnsi="Times New Roman"/>
          <w:sz w:val="21"/>
          <w:szCs w:val="21"/>
        </w:rPr>
        <w:t xml:space="preserve">обеспечивает рассмотрение предложенных </w:t>
      </w:r>
      <w:proofErr w:type="gramStart"/>
      <w:r w:rsidRPr="002D0AC8">
        <w:rPr>
          <w:rFonts w:ascii="Times New Roman" w:hAnsi="Times New Roman"/>
          <w:sz w:val="21"/>
          <w:szCs w:val="21"/>
        </w:rPr>
        <w:t>дизайн-проектов</w:t>
      </w:r>
      <w:proofErr w:type="gramEnd"/>
      <w:r w:rsidRPr="002D0AC8">
        <w:rPr>
          <w:rFonts w:ascii="Times New Roman" w:hAnsi="Times New Roman"/>
          <w:sz w:val="21"/>
          <w:szCs w:val="21"/>
        </w:rPr>
        <w:t xml:space="preserve"> совместно с представителями заинтересованных лиц в срок не позднее 10 июня 2017 года.</w:t>
      </w:r>
    </w:p>
    <w:p w:rsidR="00BD2402" w:rsidRPr="002D0AC8" w:rsidRDefault="00BD2402" w:rsidP="003B0263">
      <w:pPr>
        <w:pStyle w:val="a5"/>
        <w:ind w:firstLine="284"/>
        <w:jc w:val="both"/>
        <w:rPr>
          <w:rFonts w:ascii="Times New Roman" w:hAnsi="Times New Roman"/>
          <w:sz w:val="21"/>
          <w:szCs w:val="21"/>
        </w:rPr>
      </w:pPr>
      <w:proofErr w:type="gramStart"/>
      <w:r w:rsidRPr="002D0AC8">
        <w:rPr>
          <w:rFonts w:ascii="Times New Roman" w:hAnsi="Times New Roman"/>
          <w:sz w:val="21"/>
          <w:szCs w:val="21"/>
        </w:rPr>
        <w:t xml:space="preserve">При рассмотрении дизайн-проектов заинтересованные лица могут высказать имеющиеся по дизайн-проекту замечания и предложения,  каждое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дней со дня заседания подлежит направлению в Управление ЖКХ и размещению </w:t>
      </w:r>
      <w:r>
        <w:rPr>
          <w:rFonts w:ascii="Times New Roman" w:hAnsi="Times New Roman"/>
          <w:sz w:val="21"/>
          <w:szCs w:val="21"/>
        </w:rPr>
        <w:t>Управлением Делами Администраций Томского района</w:t>
      </w:r>
      <w:r w:rsidRPr="002D0AC8">
        <w:rPr>
          <w:rFonts w:ascii="Times New Roman" w:hAnsi="Times New Roman"/>
          <w:sz w:val="21"/>
          <w:szCs w:val="21"/>
        </w:rPr>
        <w:t xml:space="preserve"> на официальном портале муниципального образования «</w:t>
      </w:r>
      <w:r>
        <w:rPr>
          <w:rFonts w:ascii="Times New Roman" w:hAnsi="Times New Roman"/>
          <w:sz w:val="21"/>
          <w:szCs w:val="21"/>
        </w:rPr>
        <w:t>Томский район</w:t>
      </w:r>
      <w:r w:rsidRPr="002D0AC8">
        <w:rPr>
          <w:rFonts w:ascii="Times New Roman" w:hAnsi="Times New Roman"/>
          <w:sz w:val="21"/>
          <w:szCs w:val="21"/>
        </w:rPr>
        <w:t>» в</w:t>
      </w:r>
      <w:proofErr w:type="gramEnd"/>
      <w:r w:rsidRPr="002D0AC8">
        <w:rPr>
          <w:rFonts w:ascii="Times New Roman" w:hAnsi="Times New Roman"/>
          <w:sz w:val="21"/>
          <w:szCs w:val="21"/>
        </w:rPr>
        <w:t xml:space="preserve"> сети «Интернет» (далее – портал). При обсуждении должны быть определены пути устранения (учета) предложений (замечаний), при </w:t>
      </w:r>
      <w:proofErr w:type="spellStart"/>
      <w:r w:rsidRPr="002D0AC8">
        <w:rPr>
          <w:rFonts w:ascii="Times New Roman" w:hAnsi="Times New Roman"/>
          <w:sz w:val="21"/>
          <w:szCs w:val="21"/>
        </w:rPr>
        <w:t>неустранении</w:t>
      </w:r>
      <w:proofErr w:type="spellEnd"/>
      <w:r w:rsidRPr="002D0AC8">
        <w:rPr>
          <w:rFonts w:ascii="Times New Roman" w:hAnsi="Times New Roman"/>
          <w:sz w:val="21"/>
          <w:szCs w:val="21"/>
        </w:rPr>
        <w:t xml:space="preserve"> (</w:t>
      </w:r>
      <w:proofErr w:type="spellStart"/>
      <w:r w:rsidRPr="002D0AC8">
        <w:rPr>
          <w:rFonts w:ascii="Times New Roman" w:hAnsi="Times New Roman"/>
          <w:sz w:val="21"/>
          <w:szCs w:val="21"/>
        </w:rPr>
        <w:t>неучете</w:t>
      </w:r>
      <w:proofErr w:type="spellEnd"/>
      <w:r w:rsidRPr="002D0AC8">
        <w:rPr>
          <w:rFonts w:ascii="Times New Roman" w:hAnsi="Times New Roman"/>
          <w:sz w:val="21"/>
          <w:szCs w:val="21"/>
        </w:rPr>
        <w:t>) которых дизайн-проект не сможет быть утвержден, а также сроки устранения (учета) предложений (замечаний).</w:t>
      </w:r>
    </w:p>
    <w:p w:rsidR="00BD2402" w:rsidRPr="002D0AC8" w:rsidRDefault="00BD2402" w:rsidP="003B0263">
      <w:pPr>
        <w:pStyle w:val="ConsPlusNormal"/>
        <w:ind w:firstLine="284"/>
        <w:jc w:val="both"/>
        <w:rPr>
          <w:rFonts w:ascii="Times New Roman" w:hAnsi="Times New Roman" w:cs="Times New Roman"/>
          <w:sz w:val="21"/>
          <w:szCs w:val="21"/>
        </w:rPr>
      </w:pPr>
      <w:r w:rsidRPr="002D0AC8">
        <w:rPr>
          <w:rFonts w:ascii="Times New Roman" w:hAnsi="Times New Roman" w:cs="Times New Roman"/>
          <w:sz w:val="21"/>
          <w:szCs w:val="21"/>
        </w:rPr>
        <w:t xml:space="preserve">Управление ЖКХ в срок до 20 июня 2017 года обеспечивают доработку </w:t>
      </w:r>
      <w:proofErr w:type="gramStart"/>
      <w:r w:rsidRPr="002D0AC8">
        <w:rPr>
          <w:rFonts w:ascii="Times New Roman" w:hAnsi="Times New Roman" w:cs="Times New Roman"/>
          <w:sz w:val="21"/>
          <w:szCs w:val="21"/>
        </w:rPr>
        <w:t>дизайн-проекта</w:t>
      </w:r>
      <w:proofErr w:type="gramEnd"/>
      <w:r w:rsidRPr="002D0AC8">
        <w:rPr>
          <w:rFonts w:ascii="Times New Roman" w:hAnsi="Times New Roman" w:cs="Times New Roman"/>
          <w:sz w:val="21"/>
          <w:szCs w:val="21"/>
        </w:rPr>
        <w:t xml:space="preserve"> и перечня мероприятий с учетом протокола заседания Общественной комиссии.</w:t>
      </w:r>
    </w:p>
    <w:p w:rsidR="00BD2402" w:rsidRPr="002D0AC8" w:rsidRDefault="00BD2402" w:rsidP="003B0263">
      <w:pPr>
        <w:pStyle w:val="a5"/>
        <w:ind w:firstLine="284"/>
        <w:jc w:val="both"/>
        <w:rPr>
          <w:rFonts w:ascii="Times New Roman" w:hAnsi="Times New Roman"/>
          <w:sz w:val="21"/>
          <w:szCs w:val="21"/>
        </w:rPr>
      </w:pPr>
      <w:r w:rsidRPr="002D0AC8">
        <w:rPr>
          <w:rFonts w:ascii="Times New Roman" w:hAnsi="Times New Roman"/>
          <w:sz w:val="21"/>
          <w:szCs w:val="21"/>
        </w:rPr>
        <w:t>Доработанный дизайн-прое</w:t>
      </w:r>
      <w:proofErr w:type="gramStart"/>
      <w:r w:rsidRPr="002D0AC8">
        <w:rPr>
          <w:rFonts w:ascii="Times New Roman" w:hAnsi="Times New Roman"/>
          <w:sz w:val="21"/>
          <w:szCs w:val="21"/>
        </w:rPr>
        <w:t>кт в ср</w:t>
      </w:r>
      <w:proofErr w:type="gramEnd"/>
      <w:r w:rsidRPr="002D0AC8">
        <w:rPr>
          <w:rFonts w:ascii="Times New Roman" w:hAnsi="Times New Roman"/>
          <w:sz w:val="21"/>
          <w:szCs w:val="21"/>
        </w:rPr>
        <w:t>ок до 25 июня 2017 года направляется Управлением ЖКХ для согласования в Общественную комиссию.</w:t>
      </w:r>
    </w:p>
    <w:p w:rsidR="00BD2402" w:rsidRPr="002D0AC8" w:rsidRDefault="00BD2402" w:rsidP="003B0263">
      <w:pPr>
        <w:pStyle w:val="a5"/>
        <w:ind w:firstLine="284"/>
        <w:jc w:val="both"/>
        <w:rPr>
          <w:rFonts w:ascii="Times New Roman" w:hAnsi="Times New Roman"/>
          <w:sz w:val="21"/>
          <w:szCs w:val="21"/>
        </w:rPr>
      </w:pPr>
      <w:r w:rsidRPr="002D0AC8">
        <w:rPr>
          <w:rFonts w:ascii="Times New Roman" w:hAnsi="Times New Roman"/>
          <w:sz w:val="21"/>
          <w:szCs w:val="21"/>
        </w:rPr>
        <w:t xml:space="preserve">Дизайн-проект, прошедший обсуждение без предложений (замечаний), либо доработанный в порядке, установленном настоящим разделом, согласовывается с </w:t>
      </w:r>
      <w:r w:rsidRPr="002D0AC8">
        <w:rPr>
          <w:rFonts w:ascii="Times New Roman" w:eastAsia="Times New Roman" w:hAnsi="Times New Roman"/>
          <w:sz w:val="21"/>
          <w:szCs w:val="21"/>
        </w:rPr>
        <w:t>Общественной комиссией и представителями заинтересованных лиц.</w:t>
      </w:r>
    </w:p>
    <w:p w:rsidR="00BD2402" w:rsidRPr="002D0AC8" w:rsidRDefault="00BD2402" w:rsidP="003B0263">
      <w:pPr>
        <w:pStyle w:val="a5"/>
        <w:ind w:firstLine="284"/>
        <w:jc w:val="both"/>
        <w:rPr>
          <w:rFonts w:ascii="Times New Roman" w:hAnsi="Times New Roman"/>
          <w:sz w:val="21"/>
          <w:szCs w:val="21"/>
        </w:rPr>
      </w:pPr>
      <w:r w:rsidRPr="002D0AC8">
        <w:rPr>
          <w:rFonts w:ascii="Times New Roman" w:hAnsi="Times New Roman"/>
          <w:sz w:val="21"/>
          <w:szCs w:val="21"/>
        </w:rPr>
        <w:t xml:space="preserve"> Решение о согласовании </w:t>
      </w:r>
      <w:proofErr w:type="gramStart"/>
      <w:r w:rsidRPr="002D0AC8">
        <w:rPr>
          <w:rFonts w:ascii="Times New Roman" w:hAnsi="Times New Roman"/>
          <w:sz w:val="21"/>
          <w:szCs w:val="21"/>
        </w:rPr>
        <w:t>дизайн-проекта</w:t>
      </w:r>
      <w:proofErr w:type="gramEnd"/>
      <w:r w:rsidRPr="002D0AC8">
        <w:rPr>
          <w:rFonts w:ascii="Times New Roman" w:hAnsi="Times New Roman"/>
          <w:sz w:val="21"/>
          <w:szCs w:val="21"/>
        </w:rPr>
        <w:t xml:space="preserve"> принимается не позднее 28 июня 2017 года и оформляется протоколом заседания Общественной комиссии, который в течение одного рабочего дня после принятия решения направляется в Управление ЖКХ.</w:t>
      </w:r>
    </w:p>
    <w:p w:rsidR="00BD2402" w:rsidRPr="002D0AC8" w:rsidRDefault="00BD2402" w:rsidP="003B0263">
      <w:pPr>
        <w:ind w:firstLine="284"/>
        <w:jc w:val="both"/>
        <w:rPr>
          <w:sz w:val="21"/>
          <w:szCs w:val="21"/>
        </w:rPr>
      </w:pPr>
      <w:r w:rsidRPr="002D0AC8">
        <w:rPr>
          <w:sz w:val="21"/>
          <w:szCs w:val="21"/>
        </w:rPr>
        <w:t>Управление ЖКХ в срок до 1</w:t>
      </w:r>
      <w:r>
        <w:rPr>
          <w:sz w:val="21"/>
          <w:szCs w:val="21"/>
        </w:rPr>
        <w:t xml:space="preserve"> июля 2017 года подготавливает </w:t>
      </w:r>
      <w:r w:rsidRPr="002D0AC8">
        <w:rPr>
          <w:sz w:val="21"/>
          <w:szCs w:val="21"/>
        </w:rPr>
        <w:t>и обеспечивает подпис</w:t>
      </w:r>
      <w:r>
        <w:rPr>
          <w:sz w:val="21"/>
          <w:szCs w:val="21"/>
        </w:rPr>
        <w:t xml:space="preserve">ание распоряжения Администрации и </w:t>
      </w:r>
      <w:r w:rsidRPr="002D0AC8">
        <w:rPr>
          <w:sz w:val="21"/>
          <w:szCs w:val="21"/>
        </w:rPr>
        <w:t xml:space="preserve">об утверждении </w:t>
      </w:r>
      <w:proofErr w:type="gramStart"/>
      <w:r w:rsidRPr="002D0AC8">
        <w:rPr>
          <w:sz w:val="21"/>
          <w:szCs w:val="21"/>
        </w:rPr>
        <w:t>дизайн-проектов</w:t>
      </w:r>
      <w:proofErr w:type="gramEnd"/>
      <w:r w:rsidRPr="002D0AC8">
        <w:rPr>
          <w:sz w:val="21"/>
          <w:szCs w:val="21"/>
        </w:rPr>
        <w:t xml:space="preserve"> обустройства дворовых территорий, подлежащих благоустройству в 2017 году (далее – Распоряжение).</w:t>
      </w:r>
    </w:p>
    <w:p w:rsidR="00BD2402" w:rsidRPr="002D0AC8" w:rsidRDefault="00BD2402" w:rsidP="003B0263">
      <w:pPr>
        <w:suppressAutoHyphens w:val="0"/>
        <w:spacing w:line="276" w:lineRule="auto"/>
        <w:ind w:firstLine="284"/>
        <w:jc w:val="both"/>
        <w:rPr>
          <w:sz w:val="21"/>
          <w:szCs w:val="21"/>
        </w:rPr>
      </w:pPr>
      <w:r w:rsidRPr="002D0AC8">
        <w:rPr>
          <w:sz w:val="21"/>
          <w:szCs w:val="21"/>
          <w:lang w:eastAsia="ru-RU"/>
        </w:rPr>
        <w:t>Решение Общественной комиссии и Распоряжение размещаются Отделом информационной политики на портале в тече</w:t>
      </w:r>
      <w:r>
        <w:rPr>
          <w:sz w:val="21"/>
          <w:szCs w:val="21"/>
          <w:lang w:eastAsia="ru-RU"/>
        </w:rPr>
        <w:t xml:space="preserve">ние </w:t>
      </w:r>
      <w:r w:rsidRPr="002D0AC8">
        <w:rPr>
          <w:sz w:val="21"/>
          <w:szCs w:val="21"/>
          <w:lang w:eastAsia="ru-RU"/>
        </w:rPr>
        <w:t>3-х календарных дней со дня подписания Распоряжения.</w:t>
      </w:r>
    </w:p>
    <w:p w:rsidR="00BD2402" w:rsidRPr="0086782A" w:rsidRDefault="00BD2402" w:rsidP="003B0263">
      <w:pPr>
        <w:pStyle w:val="a5"/>
        <w:ind w:firstLine="284"/>
        <w:jc w:val="both"/>
        <w:rPr>
          <w:rFonts w:ascii="Times New Roman" w:hAnsi="Times New Roman"/>
          <w:sz w:val="21"/>
          <w:szCs w:val="21"/>
        </w:rPr>
      </w:pPr>
    </w:p>
    <w:p w:rsidR="00BD2402" w:rsidRDefault="00BD2402" w:rsidP="003B0263">
      <w:pPr>
        <w:suppressAutoHyphens w:val="0"/>
        <w:spacing w:line="276" w:lineRule="auto"/>
        <w:ind w:firstLine="284"/>
        <w:jc w:val="center"/>
        <w:rPr>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Default="00BD2402" w:rsidP="003B0263">
      <w:pPr>
        <w:pStyle w:val="Default"/>
        <w:jc w:val="right"/>
        <w:rPr>
          <w:sz w:val="21"/>
          <w:szCs w:val="21"/>
        </w:rPr>
      </w:pPr>
      <w:r w:rsidRPr="00BD2402">
        <w:rPr>
          <w:sz w:val="21"/>
          <w:szCs w:val="21"/>
        </w:rPr>
        <w:lastRenderedPageBreak/>
        <w:t>Приложение № 5</w:t>
      </w:r>
    </w:p>
    <w:p w:rsidR="00190D47" w:rsidRDefault="00190D47" w:rsidP="003B0263">
      <w:pPr>
        <w:pStyle w:val="Default"/>
        <w:jc w:val="right"/>
        <w:rPr>
          <w:sz w:val="21"/>
          <w:szCs w:val="21"/>
        </w:rPr>
      </w:pPr>
      <w:r>
        <w:rPr>
          <w:sz w:val="21"/>
          <w:szCs w:val="21"/>
        </w:rPr>
        <w:t>К Муниципальной программе</w:t>
      </w:r>
    </w:p>
    <w:p w:rsidR="00BD2402" w:rsidRDefault="00BD2402" w:rsidP="003B0263">
      <w:pPr>
        <w:autoSpaceDE w:val="0"/>
        <w:autoSpaceDN w:val="0"/>
        <w:adjustRightInd w:val="0"/>
        <w:ind w:firstLine="540"/>
        <w:jc w:val="center"/>
        <w:rPr>
          <w:caps/>
          <w:sz w:val="21"/>
          <w:szCs w:val="21"/>
        </w:rPr>
      </w:pPr>
    </w:p>
    <w:p w:rsidR="00BD2402" w:rsidRDefault="00BD2402" w:rsidP="003B0263">
      <w:pPr>
        <w:autoSpaceDE w:val="0"/>
        <w:autoSpaceDN w:val="0"/>
        <w:adjustRightInd w:val="0"/>
        <w:ind w:firstLine="540"/>
        <w:jc w:val="center"/>
        <w:rPr>
          <w:caps/>
          <w:sz w:val="21"/>
          <w:szCs w:val="21"/>
        </w:rPr>
      </w:pPr>
    </w:p>
    <w:p w:rsidR="00BD2402" w:rsidRPr="0079634C" w:rsidRDefault="00BD2402" w:rsidP="003B0263">
      <w:pPr>
        <w:autoSpaceDE w:val="0"/>
        <w:autoSpaceDN w:val="0"/>
        <w:adjustRightInd w:val="0"/>
        <w:ind w:firstLine="540"/>
        <w:jc w:val="center"/>
        <w:rPr>
          <w:caps/>
          <w:sz w:val="21"/>
          <w:szCs w:val="21"/>
        </w:rPr>
      </w:pPr>
      <w:r w:rsidRPr="0079634C">
        <w:rPr>
          <w:caps/>
          <w:sz w:val="21"/>
          <w:szCs w:val="21"/>
        </w:rPr>
        <w:t>Визуализированный перечень</w:t>
      </w:r>
    </w:p>
    <w:p w:rsidR="00BD2402" w:rsidRPr="0079634C" w:rsidRDefault="00BD2402" w:rsidP="003B0263">
      <w:pPr>
        <w:suppressAutoHyphens w:val="0"/>
        <w:spacing w:line="276" w:lineRule="auto"/>
        <w:ind w:firstLine="284"/>
        <w:jc w:val="center"/>
        <w:rPr>
          <w:sz w:val="21"/>
          <w:szCs w:val="21"/>
        </w:rPr>
      </w:pPr>
      <w:r w:rsidRPr="0079634C">
        <w:rPr>
          <w:sz w:val="21"/>
          <w:szCs w:val="21"/>
        </w:rPr>
        <w:t>образцов элементов благоустройства, предполагаемых к размещению на дворовой территории</w:t>
      </w:r>
    </w:p>
    <w:p w:rsidR="00BD2402" w:rsidRDefault="00BD2402" w:rsidP="003B0263">
      <w:pPr>
        <w:suppressAutoHyphens w:val="0"/>
        <w:spacing w:line="276" w:lineRule="auto"/>
        <w:ind w:firstLine="284"/>
        <w:jc w:val="center"/>
        <w:rPr>
          <w:b/>
          <w:sz w:val="21"/>
          <w:szCs w:val="21"/>
        </w:rPr>
      </w:pPr>
    </w:p>
    <w:tbl>
      <w:tblPr>
        <w:tblW w:w="0" w:type="auto"/>
        <w:tblLook w:val="04A0" w:firstRow="1" w:lastRow="0" w:firstColumn="1" w:lastColumn="0" w:noHBand="0" w:noVBand="1"/>
      </w:tblPr>
      <w:tblGrid>
        <w:gridCol w:w="3505"/>
        <w:gridCol w:w="3646"/>
        <w:gridCol w:w="3128"/>
      </w:tblGrid>
      <w:tr w:rsidR="00BD2402" w:rsidRPr="005633D4" w:rsidTr="00BD2402">
        <w:tc>
          <w:tcPr>
            <w:tcW w:w="3505"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50E13F42" wp14:editId="6C449739">
                  <wp:extent cx="3398520" cy="2656840"/>
                  <wp:effectExtent l="0" t="0" r="0" b="0"/>
                  <wp:docPr id="35" name="Рисунок 3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98520" cy="2656840"/>
                          </a:xfrm>
                          <a:prstGeom prst="rect">
                            <a:avLst/>
                          </a:prstGeom>
                          <a:noFill/>
                          <a:ln>
                            <a:noFill/>
                          </a:ln>
                        </pic:spPr>
                      </pic:pic>
                    </a:graphicData>
                  </a:graphic>
                </wp:inline>
              </w:drawing>
            </w:r>
          </w:p>
        </w:tc>
        <w:tc>
          <w:tcPr>
            <w:tcW w:w="3646"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1E6A5427" wp14:editId="702B2BF7">
                  <wp:extent cx="3002280" cy="1863090"/>
                  <wp:effectExtent l="0" t="0" r="7620" b="3810"/>
                  <wp:docPr id="36" name="Рисунок 3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2280" cy="1863090"/>
                          </a:xfrm>
                          <a:prstGeom prst="rect">
                            <a:avLst/>
                          </a:prstGeom>
                          <a:noFill/>
                          <a:ln>
                            <a:noFill/>
                          </a:ln>
                        </pic:spPr>
                      </pic:pic>
                    </a:graphicData>
                  </a:graphic>
                </wp:inline>
              </w:drawing>
            </w:r>
          </w:p>
        </w:tc>
        <w:tc>
          <w:tcPr>
            <w:tcW w:w="3128"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43428DBA" wp14:editId="6B440118">
                  <wp:extent cx="3002280" cy="1863090"/>
                  <wp:effectExtent l="0" t="0" r="7620" b="3810"/>
                  <wp:docPr id="37" name="Рисунок 3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2280" cy="1863090"/>
                          </a:xfrm>
                          <a:prstGeom prst="rect">
                            <a:avLst/>
                          </a:prstGeom>
                          <a:noFill/>
                          <a:ln>
                            <a:noFill/>
                          </a:ln>
                        </pic:spPr>
                      </pic:pic>
                    </a:graphicData>
                  </a:graphic>
                </wp:inline>
              </w:drawing>
            </w:r>
          </w:p>
        </w:tc>
      </w:tr>
      <w:tr w:rsidR="00BD2402" w:rsidRPr="005633D4" w:rsidTr="00BD2402">
        <w:tc>
          <w:tcPr>
            <w:tcW w:w="3505"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2AEADE78" wp14:editId="0F6578E3">
                  <wp:extent cx="2087880" cy="1802765"/>
                  <wp:effectExtent l="0" t="0" r="7620" b="6985"/>
                  <wp:docPr id="38" name="Рисунок 3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7880" cy="1802765"/>
                          </a:xfrm>
                          <a:prstGeom prst="rect">
                            <a:avLst/>
                          </a:prstGeom>
                          <a:noFill/>
                          <a:ln>
                            <a:noFill/>
                          </a:ln>
                        </pic:spPr>
                      </pic:pic>
                    </a:graphicData>
                  </a:graphic>
                </wp:inline>
              </w:drawing>
            </w:r>
          </w:p>
        </w:tc>
        <w:tc>
          <w:tcPr>
            <w:tcW w:w="3646"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42DB6765" wp14:editId="761A59BE">
                  <wp:extent cx="1958340" cy="2355215"/>
                  <wp:effectExtent l="0" t="0" r="3810" b="6985"/>
                  <wp:docPr id="39" name="Рисунок 3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58340" cy="2355215"/>
                          </a:xfrm>
                          <a:prstGeom prst="rect">
                            <a:avLst/>
                          </a:prstGeom>
                          <a:noFill/>
                          <a:ln>
                            <a:noFill/>
                          </a:ln>
                        </pic:spPr>
                      </pic:pic>
                    </a:graphicData>
                  </a:graphic>
                </wp:inline>
              </w:drawing>
            </w:r>
          </w:p>
        </w:tc>
        <w:tc>
          <w:tcPr>
            <w:tcW w:w="3128"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6BF1B5DF" wp14:editId="32DB22C6">
                  <wp:extent cx="1854835" cy="2009775"/>
                  <wp:effectExtent l="0" t="0" r="0" b="9525"/>
                  <wp:docPr id="40" name="Рисунок 4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54835" cy="2009775"/>
                          </a:xfrm>
                          <a:prstGeom prst="rect">
                            <a:avLst/>
                          </a:prstGeom>
                          <a:noFill/>
                          <a:ln>
                            <a:noFill/>
                          </a:ln>
                        </pic:spPr>
                      </pic:pic>
                    </a:graphicData>
                  </a:graphic>
                </wp:inline>
              </w:drawing>
            </w:r>
          </w:p>
        </w:tc>
      </w:tr>
      <w:tr w:rsidR="00BD2402" w:rsidRPr="005633D4" w:rsidTr="00BD2402">
        <w:tc>
          <w:tcPr>
            <w:tcW w:w="3505"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1BD1DC06" wp14:editId="5CF2A0B4">
                  <wp:extent cx="1958340" cy="1889125"/>
                  <wp:effectExtent l="0" t="0" r="3810" b="0"/>
                  <wp:docPr id="41" name="Рисунок 4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58340" cy="1889125"/>
                          </a:xfrm>
                          <a:prstGeom prst="rect">
                            <a:avLst/>
                          </a:prstGeom>
                          <a:noFill/>
                          <a:ln>
                            <a:noFill/>
                          </a:ln>
                        </pic:spPr>
                      </pic:pic>
                    </a:graphicData>
                  </a:graphic>
                </wp:inline>
              </w:drawing>
            </w:r>
          </w:p>
        </w:tc>
        <w:tc>
          <w:tcPr>
            <w:tcW w:w="3646"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630C0104" wp14:editId="5E8FD84F">
                  <wp:extent cx="3545205" cy="2726055"/>
                  <wp:effectExtent l="0" t="0" r="0" b="0"/>
                  <wp:docPr id="42" name="Рисунок 42"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45205" cy="2726055"/>
                          </a:xfrm>
                          <a:prstGeom prst="rect">
                            <a:avLst/>
                          </a:prstGeom>
                          <a:noFill/>
                          <a:ln>
                            <a:noFill/>
                          </a:ln>
                        </pic:spPr>
                      </pic:pic>
                    </a:graphicData>
                  </a:graphic>
                </wp:inline>
              </w:drawing>
            </w:r>
          </w:p>
        </w:tc>
        <w:tc>
          <w:tcPr>
            <w:tcW w:w="3128"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4F6A3114" wp14:editId="37E9B910">
                  <wp:extent cx="2277110" cy="2096135"/>
                  <wp:effectExtent l="0" t="0" r="8890" b="0"/>
                  <wp:docPr id="43" name="Рисунок 4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77110" cy="2096135"/>
                          </a:xfrm>
                          <a:prstGeom prst="rect">
                            <a:avLst/>
                          </a:prstGeom>
                          <a:noFill/>
                          <a:ln>
                            <a:noFill/>
                          </a:ln>
                        </pic:spPr>
                      </pic:pic>
                    </a:graphicData>
                  </a:graphic>
                </wp:inline>
              </w:drawing>
            </w:r>
          </w:p>
        </w:tc>
      </w:tr>
      <w:tr w:rsidR="00BD2402" w:rsidRPr="005633D4" w:rsidTr="00BD2402">
        <w:tc>
          <w:tcPr>
            <w:tcW w:w="3505"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lastRenderedPageBreak/>
              <w:drawing>
                <wp:inline distT="0" distB="0" distL="0" distR="0" wp14:anchorId="1C6D6AC3" wp14:editId="2CA58D6A">
                  <wp:extent cx="2303145" cy="2122170"/>
                  <wp:effectExtent l="0" t="0" r="1905" b="0"/>
                  <wp:docPr id="44" name="Рисунок 4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03145" cy="2122170"/>
                          </a:xfrm>
                          <a:prstGeom prst="rect">
                            <a:avLst/>
                          </a:prstGeom>
                          <a:noFill/>
                          <a:ln>
                            <a:noFill/>
                          </a:ln>
                        </pic:spPr>
                      </pic:pic>
                    </a:graphicData>
                  </a:graphic>
                </wp:inline>
              </w:drawing>
            </w:r>
          </w:p>
        </w:tc>
        <w:tc>
          <w:tcPr>
            <w:tcW w:w="3646"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662ED56D" wp14:editId="2DBEA019">
                  <wp:extent cx="2976245" cy="1984375"/>
                  <wp:effectExtent l="0" t="0" r="0" b="0"/>
                  <wp:docPr id="45" name="Рисунок 45" descr="00412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04122-_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76245" cy="1984375"/>
                          </a:xfrm>
                          <a:prstGeom prst="rect">
                            <a:avLst/>
                          </a:prstGeom>
                          <a:noFill/>
                          <a:ln>
                            <a:noFill/>
                          </a:ln>
                        </pic:spPr>
                      </pic:pic>
                    </a:graphicData>
                  </a:graphic>
                </wp:inline>
              </w:drawing>
            </w:r>
          </w:p>
        </w:tc>
        <w:tc>
          <w:tcPr>
            <w:tcW w:w="3128"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0510AF56" wp14:editId="6C2317F5">
                  <wp:extent cx="2889885" cy="1932305"/>
                  <wp:effectExtent l="0" t="0" r="5715" b="0"/>
                  <wp:docPr id="46" name="Рисунок 46" descr="00410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04102_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9885" cy="1932305"/>
                          </a:xfrm>
                          <a:prstGeom prst="rect">
                            <a:avLst/>
                          </a:prstGeom>
                          <a:noFill/>
                          <a:ln>
                            <a:noFill/>
                          </a:ln>
                        </pic:spPr>
                      </pic:pic>
                    </a:graphicData>
                  </a:graphic>
                </wp:inline>
              </w:drawing>
            </w:r>
          </w:p>
        </w:tc>
      </w:tr>
      <w:tr w:rsidR="00BD2402" w:rsidRPr="005633D4" w:rsidTr="00BD2402">
        <w:tc>
          <w:tcPr>
            <w:tcW w:w="3505"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195B082B" wp14:editId="54551E54">
                  <wp:extent cx="2760345" cy="1837690"/>
                  <wp:effectExtent l="0" t="0" r="1905" b="0"/>
                  <wp:docPr id="47" name="Рисунок 47" descr="415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155-_-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60345" cy="1837690"/>
                          </a:xfrm>
                          <a:prstGeom prst="rect">
                            <a:avLst/>
                          </a:prstGeom>
                          <a:noFill/>
                          <a:ln>
                            <a:noFill/>
                          </a:ln>
                        </pic:spPr>
                      </pic:pic>
                    </a:graphicData>
                  </a:graphic>
                </wp:inline>
              </w:drawing>
            </w:r>
          </w:p>
        </w:tc>
        <w:tc>
          <w:tcPr>
            <w:tcW w:w="3646"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60796C02" wp14:editId="2D316D5B">
                  <wp:extent cx="2760345" cy="1845945"/>
                  <wp:effectExtent l="0" t="0" r="1905" b="1905"/>
                  <wp:docPr id="48" name="Рисунок 48" descr="419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192-_-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60345" cy="1845945"/>
                          </a:xfrm>
                          <a:prstGeom prst="rect">
                            <a:avLst/>
                          </a:prstGeom>
                          <a:noFill/>
                          <a:ln>
                            <a:noFill/>
                          </a:ln>
                        </pic:spPr>
                      </pic:pic>
                    </a:graphicData>
                  </a:graphic>
                </wp:inline>
              </w:drawing>
            </w:r>
          </w:p>
        </w:tc>
        <w:tc>
          <w:tcPr>
            <w:tcW w:w="3128"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5C3D13B9" wp14:editId="2E2A8DFA">
                  <wp:extent cx="2760345" cy="1837690"/>
                  <wp:effectExtent l="0" t="0" r="1905" b="0"/>
                  <wp:docPr id="49" name="Рисунок 49" descr="428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4286-_-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60345" cy="1837690"/>
                          </a:xfrm>
                          <a:prstGeom prst="rect">
                            <a:avLst/>
                          </a:prstGeom>
                          <a:noFill/>
                          <a:ln>
                            <a:noFill/>
                          </a:ln>
                        </pic:spPr>
                      </pic:pic>
                    </a:graphicData>
                  </a:graphic>
                </wp:inline>
              </w:drawing>
            </w:r>
          </w:p>
        </w:tc>
      </w:tr>
      <w:tr w:rsidR="00BD2402" w:rsidRPr="005633D4" w:rsidTr="00BD2402">
        <w:tc>
          <w:tcPr>
            <w:tcW w:w="3505"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31958DA2" wp14:editId="51674336">
                  <wp:extent cx="3088005" cy="2061845"/>
                  <wp:effectExtent l="0" t="0" r="0" b="0"/>
                  <wp:docPr id="50" name="Рисунок 50" descr="005525-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05525-_-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88005" cy="2061845"/>
                          </a:xfrm>
                          <a:prstGeom prst="rect">
                            <a:avLst/>
                          </a:prstGeom>
                          <a:noFill/>
                          <a:ln>
                            <a:noFill/>
                          </a:ln>
                        </pic:spPr>
                      </pic:pic>
                    </a:graphicData>
                  </a:graphic>
                </wp:inline>
              </w:drawing>
            </w:r>
          </w:p>
        </w:tc>
        <w:tc>
          <w:tcPr>
            <w:tcW w:w="3646"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018A53C6" wp14:editId="32BC8EA6">
                  <wp:extent cx="3096895" cy="2070100"/>
                  <wp:effectExtent l="0" t="0" r="8255" b="6350"/>
                  <wp:docPr id="51" name="Рисунок 51" descr="6499-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6499-_-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96895" cy="2070100"/>
                          </a:xfrm>
                          <a:prstGeom prst="rect">
                            <a:avLst/>
                          </a:prstGeom>
                          <a:noFill/>
                          <a:ln>
                            <a:noFill/>
                          </a:ln>
                        </pic:spPr>
                      </pic:pic>
                    </a:graphicData>
                  </a:graphic>
                </wp:inline>
              </w:drawing>
            </w:r>
          </w:p>
        </w:tc>
        <w:tc>
          <w:tcPr>
            <w:tcW w:w="3128"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06B9473B" wp14:editId="0CEE6802">
                  <wp:extent cx="2829560" cy="2070100"/>
                  <wp:effectExtent l="0" t="0" r="8890" b="6350"/>
                  <wp:docPr id="52" name="Рисунок 52" descr="Без назва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Без названия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29560" cy="2070100"/>
                          </a:xfrm>
                          <a:prstGeom prst="rect">
                            <a:avLst/>
                          </a:prstGeom>
                          <a:noFill/>
                          <a:ln>
                            <a:noFill/>
                          </a:ln>
                        </pic:spPr>
                      </pic:pic>
                    </a:graphicData>
                  </a:graphic>
                </wp:inline>
              </w:drawing>
            </w:r>
          </w:p>
        </w:tc>
      </w:tr>
      <w:tr w:rsidR="00BD2402" w:rsidRPr="005633D4" w:rsidTr="00BD2402">
        <w:tc>
          <w:tcPr>
            <w:tcW w:w="3505" w:type="dxa"/>
            <w:shd w:val="clear" w:color="auto" w:fill="auto"/>
          </w:tcPr>
          <w:p w:rsidR="00BD2402" w:rsidRPr="005633D4" w:rsidRDefault="00BD2402" w:rsidP="003B0263">
            <w:pPr>
              <w:pStyle w:val="a5"/>
              <w:jc w:val="center"/>
              <w:rPr>
                <w:rFonts w:ascii="Times New Roman" w:hAnsi="Times New Roman"/>
                <w:sz w:val="28"/>
                <w:szCs w:val="28"/>
              </w:rPr>
            </w:pPr>
          </w:p>
        </w:tc>
        <w:tc>
          <w:tcPr>
            <w:tcW w:w="3646" w:type="dxa"/>
            <w:shd w:val="clear" w:color="auto" w:fill="auto"/>
          </w:tcPr>
          <w:p w:rsidR="00BD2402" w:rsidRPr="005633D4" w:rsidRDefault="00BD2402" w:rsidP="003B0263">
            <w:pPr>
              <w:pStyle w:val="a5"/>
              <w:jc w:val="center"/>
              <w:rPr>
                <w:rFonts w:ascii="Times New Roman" w:hAnsi="Times New Roman"/>
                <w:sz w:val="28"/>
                <w:szCs w:val="28"/>
              </w:rPr>
            </w:pPr>
            <w:r>
              <w:rPr>
                <w:rFonts w:ascii="Times New Roman" w:hAnsi="Times New Roman"/>
                <w:noProof/>
                <w:sz w:val="28"/>
                <w:szCs w:val="28"/>
              </w:rPr>
              <w:drawing>
                <wp:inline distT="0" distB="0" distL="0" distR="0" wp14:anchorId="3118CE16" wp14:editId="1FA6EA6A">
                  <wp:extent cx="3088005" cy="2251710"/>
                  <wp:effectExtent l="0" t="0" r="0" b="0"/>
                  <wp:docPr id="53" name="Рисунок 53"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Без названия"/>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88005" cy="2251710"/>
                          </a:xfrm>
                          <a:prstGeom prst="rect">
                            <a:avLst/>
                          </a:prstGeom>
                          <a:noFill/>
                          <a:ln>
                            <a:noFill/>
                          </a:ln>
                        </pic:spPr>
                      </pic:pic>
                    </a:graphicData>
                  </a:graphic>
                </wp:inline>
              </w:drawing>
            </w:r>
          </w:p>
        </w:tc>
        <w:tc>
          <w:tcPr>
            <w:tcW w:w="3128" w:type="dxa"/>
            <w:shd w:val="clear" w:color="auto" w:fill="auto"/>
          </w:tcPr>
          <w:p w:rsidR="00BD2402" w:rsidRPr="005633D4" w:rsidRDefault="00BD2402" w:rsidP="003B0263">
            <w:pPr>
              <w:pStyle w:val="a5"/>
              <w:jc w:val="center"/>
              <w:rPr>
                <w:rFonts w:ascii="Times New Roman" w:hAnsi="Times New Roman"/>
                <w:sz w:val="28"/>
                <w:szCs w:val="28"/>
              </w:rPr>
            </w:pPr>
          </w:p>
        </w:tc>
      </w:tr>
    </w:tbl>
    <w:p w:rsidR="00BD2402" w:rsidRDefault="00BD2402" w:rsidP="003B0263">
      <w:pPr>
        <w:pStyle w:val="a5"/>
        <w:jc w:val="center"/>
        <w:rPr>
          <w:rFonts w:ascii="Times New Roman" w:hAnsi="Times New Roman"/>
          <w:b/>
          <w:sz w:val="21"/>
          <w:szCs w:val="21"/>
        </w:rPr>
      </w:pPr>
    </w:p>
    <w:p w:rsidR="00BD2402" w:rsidRDefault="00BD2402" w:rsidP="003B0263">
      <w:pPr>
        <w:pStyle w:val="a5"/>
        <w:jc w:val="center"/>
        <w:rPr>
          <w:rFonts w:ascii="Times New Roman" w:hAnsi="Times New Roman"/>
          <w:b/>
          <w:sz w:val="21"/>
          <w:szCs w:val="21"/>
        </w:rPr>
      </w:pPr>
    </w:p>
    <w:p w:rsidR="00BD2402" w:rsidRDefault="00BD2402" w:rsidP="003B0263">
      <w:pPr>
        <w:pStyle w:val="a5"/>
        <w:jc w:val="center"/>
        <w:rPr>
          <w:rFonts w:ascii="Times New Roman" w:hAnsi="Times New Roman"/>
          <w:b/>
          <w:sz w:val="21"/>
          <w:szCs w:val="21"/>
        </w:rPr>
      </w:pPr>
    </w:p>
    <w:p w:rsidR="00BD2402" w:rsidRDefault="00BD2402" w:rsidP="003B0263">
      <w:pPr>
        <w:pStyle w:val="a5"/>
        <w:jc w:val="center"/>
        <w:rPr>
          <w:rFonts w:ascii="Times New Roman" w:hAnsi="Times New Roman"/>
          <w:b/>
          <w:sz w:val="21"/>
          <w:szCs w:val="21"/>
        </w:rPr>
      </w:pPr>
    </w:p>
    <w:p w:rsidR="00BD2402" w:rsidRDefault="00BD2402" w:rsidP="003B0263">
      <w:pPr>
        <w:pStyle w:val="a5"/>
        <w:jc w:val="center"/>
        <w:rPr>
          <w:rFonts w:ascii="Times New Roman" w:hAnsi="Times New Roman"/>
          <w:b/>
          <w:sz w:val="21"/>
          <w:szCs w:val="21"/>
        </w:rPr>
      </w:pPr>
    </w:p>
    <w:p w:rsidR="00BD2402" w:rsidRDefault="00BD2402" w:rsidP="003B0263">
      <w:pPr>
        <w:pStyle w:val="a5"/>
        <w:jc w:val="center"/>
        <w:rPr>
          <w:rFonts w:ascii="Times New Roman" w:hAnsi="Times New Roman"/>
          <w:b/>
          <w:sz w:val="21"/>
          <w:szCs w:val="21"/>
        </w:rPr>
      </w:pPr>
    </w:p>
    <w:p w:rsidR="00BD2402" w:rsidRDefault="00BD2402" w:rsidP="003B0263">
      <w:pPr>
        <w:pStyle w:val="a5"/>
        <w:jc w:val="right"/>
        <w:rPr>
          <w:rFonts w:ascii="Times New Roman" w:hAnsi="Times New Roman"/>
          <w:sz w:val="21"/>
          <w:szCs w:val="21"/>
        </w:rPr>
      </w:pPr>
      <w:r w:rsidRPr="00BD2402">
        <w:rPr>
          <w:rFonts w:ascii="Times New Roman" w:hAnsi="Times New Roman"/>
          <w:sz w:val="21"/>
          <w:szCs w:val="21"/>
        </w:rPr>
        <w:lastRenderedPageBreak/>
        <w:t>Приложение № 6</w:t>
      </w:r>
    </w:p>
    <w:p w:rsidR="004C6460" w:rsidRDefault="004C6460" w:rsidP="003B0263">
      <w:pPr>
        <w:pStyle w:val="a5"/>
        <w:jc w:val="right"/>
        <w:rPr>
          <w:rFonts w:ascii="Times New Roman" w:hAnsi="Times New Roman"/>
          <w:sz w:val="21"/>
          <w:szCs w:val="21"/>
        </w:rPr>
      </w:pPr>
      <w:r>
        <w:rPr>
          <w:rFonts w:ascii="Times New Roman" w:hAnsi="Times New Roman"/>
          <w:sz w:val="21"/>
          <w:szCs w:val="21"/>
        </w:rPr>
        <w:t>к Муниципальной программе</w:t>
      </w:r>
    </w:p>
    <w:p w:rsidR="00BD2402" w:rsidRDefault="00BD2402" w:rsidP="003B0263">
      <w:pPr>
        <w:pStyle w:val="a5"/>
        <w:jc w:val="center"/>
        <w:rPr>
          <w:rFonts w:ascii="Times New Roman" w:hAnsi="Times New Roman"/>
          <w:sz w:val="21"/>
          <w:szCs w:val="21"/>
        </w:rPr>
      </w:pPr>
    </w:p>
    <w:p w:rsidR="00BD2402" w:rsidRPr="00F706A9" w:rsidRDefault="00BD2402" w:rsidP="003B0263">
      <w:pPr>
        <w:pStyle w:val="a5"/>
        <w:jc w:val="center"/>
        <w:rPr>
          <w:rFonts w:ascii="Times New Roman" w:hAnsi="Times New Roman"/>
          <w:sz w:val="21"/>
          <w:szCs w:val="21"/>
        </w:rPr>
      </w:pPr>
      <w:r w:rsidRPr="00F706A9">
        <w:rPr>
          <w:rFonts w:ascii="Times New Roman" w:hAnsi="Times New Roman"/>
          <w:sz w:val="21"/>
          <w:szCs w:val="21"/>
        </w:rPr>
        <w:t>П</w:t>
      </w:r>
      <w:r>
        <w:rPr>
          <w:rFonts w:ascii="Times New Roman" w:hAnsi="Times New Roman"/>
          <w:sz w:val="21"/>
          <w:szCs w:val="21"/>
        </w:rPr>
        <w:t>орядок</w:t>
      </w:r>
    </w:p>
    <w:p w:rsidR="00BD2402" w:rsidRPr="00F706A9" w:rsidRDefault="00BD2402" w:rsidP="003B0263">
      <w:pPr>
        <w:pStyle w:val="a5"/>
        <w:jc w:val="center"/>
        <w:rPr>
          <w:rFonts w:ascii="Times New Roman" w:hAnsi="Times New Roman"/>
          <w:sz w:val="21"/>
          <w:szCs w:val="21"/>
        </w:rPr>
      </w:pPr>
      <w:proofErr w:type="gramStart"/>
      <w:r w:rsidRPr="00F706A9">
        <w:rPr>
          <w:rFonts w:ascii="Times New Roman" w:hAnsi="Times New Roman"/>
          <w:sz w:val="21"/>
          <w:szCs w:val="21"/>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roofErr w:type="gramEnd"/>
    </w:p>
    <w:p w:rsidR="00BD2402" w:rsidRPr="00F706A9" w:rsidRDefault="00BD2402" w:rsidP="003B0263">
      <w:pPr>
        <w:pStyle w:val="a5"/>
        <w:jc w:val="center"/>
        <w:rPr>
          <w:rFonts w:ascii="Times New Roman" w:hAnsi="Times New Roman"/>
          <w:sz w:val="21"/>
          <w:szCs w:val="21"/>
        </w:rPr>
      </w:pPr>
    </w:p>
    <w:p w:rsidR="00BD2402" w:rsidRPr="00F706A9" w:rsidRDefault="00BD2402" w:rsidP="003B0263">
      <w:pPr>
        <w:pStyle w:val="a5"/>
        <w:jc w:val="center"/>
        <w:rPr>
          <w:rFonts w:ascii="Times New Roman" w:hAnsi="Times New Roman"/>
          <w:sz w:val="21"/>
          <w:szCs w:val="21"/>
        </w:rPr>
      </w:pPr>
      <w:r w:rsidRPr="00F706A9">
        <w:rPr>
          <w:rFonts w:ascii="Times New Roman" w:hAnsi="Times New Roman"/>
          <w:sz w:val="21"/>
          <w:szCs w:val="21"/>
        </w:rPr>
        <w:t>Общие положения</w:t>
      </w:r>
    </w:p>
    <w:p w:rsidR="00BD2402" w:rsidRPr="00F706A9" w:rsidRDefault="00BD2402" w:rsidP="003B0263">
      <w:pPr>
        <w:pStyle w:val="a5"/>
        <w:ind w:firstLine="709"/>
        <w:jc w:val="both"/>
        <w:rPr>
          <w:rFonts w:ascii="Times New Roman" w:hAnsi="Times New Roman"/>
          <w:sz w:val="21"/>
          <w:szCs w:val="21"/>
        </w:rPr>
      </w:pP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t xml:space="preserve">1. </w:t>
      </w:r>
      <w:proofErr w:type="gramStart"/>
      <w:r w:rsidRPr="005633D4">
        <w:rPr>
          <w:rFonts w:ascii="Times New Roman" w:hAnsi="Times New Roman"/>
          <w:sz w:val="21"/>
          <w:szCs w:val="21"/>
        </w:rPr>
        <w:t xml:space="preserve">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участия граждан в выполнении указанных работ в целях </w:t>
      </w:r>
      <w:proofErr w:type="spellStart"/>
      <w:r w:rsidRPr="005633D4">
        <w:rPr>
          <w:rFonts w:ascii="Times New Roman" w:hAnsi="Times New Roman"/>
          <w:sz w:val="21"/>
          <w:szCs w:val="21"/>
        </w:rPr>
        <w:t>софинансирования</w:t>
      </w:r>
      <w:proofErr w:type="spellEnd"/>
      <w:r w:rsidRPr="005633D4">
        <w:rPr>
          <w:rFonts w:ascii="Times New Roman" w:hAnsi="Times New Roman"/>
          <w:sz w:val="21"/>
          <w:szCs w:val="21"/>
        </w:rPr>
        <w:t xml:space="preserve"> основного мероприятия «Формирование комфортной среды в Томском районе» на 2017 год.</w:t>
      </w:r>
      <w:proofErr w:type="gramEnd"/>
    </w:p>
    <w:p w:rsidR="00BD2402" w:rsidRPr="005633D4" w:rsidRDefault="00BD2402" w:rsidP="003B0263">
      <w:pPr>
        <w:numPr>
          <w:ilvl w:val="0"/>
          <w:numId w:val="18"/>
        </w:numPr>
        <w:tabs>
          <w:tab w:val="num" w:pos="1080"/>
        </w:tabs>
        <w:suppressAutoHyphens w:val="0"/>
        <w:ind w:left="0" w:firstLine="284"/>
        <w:jc w:val="both"/>
        <w:rPr>
          <w:sz w:val="21"/>
          <w:szCs w:val="21"/>
        </w:rPr>
      </w:pPr>
      <w:r w:rsidRPr="005633D4">
        <w:rPr>
          <w:sz w:val="21"/>
          <w:szCs w:val="21"/>
        </w:rPr>
        <w:t>В целях настоящего Порядка:</w:t>
      </w:r>
    </w:p>
    <w:p w:rsidR="00BD2402" w:rsidRPr="005633D4" w:rsidRDefault="00BD2402" w:rsidP="003B0263">
      <w:pPr>
        <w:autoSpaceDE w:val="0"/>
        <w:autoSpaceDN w:val="0"/>
        <w:adjustRightInd w:val="0"/>
        <w:ind w:firstLine="284"/>
        <w:jc w:val="both"/>
        <w:rPr>
          <w:sz w:val="21"/>
          <w:szCs w:val="21"/>
        </w:rPr>
      </w:pPr>
      <w:r>
        <w:rPr>
          <w:sz w:val="21"/>
          <w:szCs w:val="21"/>
        </w:rPr>
        <w:t xml:space="preserve">а) </w:t>
      </w:r>
      <w:r w:rsidRPr="005633D4">
        <w:rPr>
          <w:sz w:val="21"/>
          <w:szCs w:val="21"/>
        </w:rPr>
        <w:t xml:space="preserve">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w:t>
      </w:r>
      <w:r w:rsidRPr="005633D4">
        <w:rPr>
          <w:sz w:val="21"/>
          <w:szCs w:val="21"/>
        </w:rPr>
        <w:br/>
        <w:t>к территориям, прилегающим к многоквартирным домам;</w:t>
      </w:r>
    </w:p>
    <w:p w:rsidR="00BD2402" w:rsidRPr="005633D4" w:rsidRDefault="00BD2402" w:rsidP="003B0263">
      <w:pPr>
        <w:ind w:firstLine="284"/>
        <w:jc w:val="both"/>
        <w:rPr>
          <w:sz w:val="21"/>
          <w:szCs w:val="21"/>
        </w:rPr>
      </w:pPr>
      <w:r>
        <w:rPr>
          <w:sz w:val="21"/>
          <w:szCs w:val="21"/>
        </w:rPr>
        <w:t xml:space="preserve">б) </w:t>
      </w:r>
      <w:r w:rsidRPr="005633D4">
        <w:rPr>
          <w:sz w:val="21"/>
          <w:szCs w:val="21"/>
        </w:rPr>
        <w:t>под заинтересованными лицами понимаются собственники помещений в многоквартирных д</w:t>
      </w:r>
      <w:r>
        <w:rPr>
          <w:sz w:val="21"/>
          <w:szCs w:val="21"/>
        </w:rPr>
        <w:t xml:space="preserve">омах, собственники иных зданий </w:t>
      </w:r>
      <w:r w:rsidRPr="005633D4">
        <w:rPr>
          <w:sz w:val="21"/>
          <w:szCs w:val="21"/>
        </w:rPr>
        <w:t>и сооружений, расположенных в границах дворовой территории, подлежащей благоустройству;</w:t>
      </w:r>
    </w:p>
    <w:p w:rsidR="00BD2402" w:rsidRPr="005633D4" w:rsidRDefault="00BD2402" w:rsidP="003B0263">
      <w:pPr>
        <w:ind w:firstLine="284"/>
        <w:jc w:val="both"/>
        <w:rPr>
          <w:sz w:val="21"/>
          <w:szCs w:val="21"/>
        </w:rPr>
      </w:pPr>
      <w:proofErr w:type="gramStart"/>
      <w:r>
        <w:rPr>
          <w:sz w:val="21"/>
          <w:szCs w:val="21"/>
        </w:rPr>
        <w:t xml:space="preserve">в) </w:t>
      </w:r>
      <w:r w:rsidRPr="005633D4">
        <w:rPr>
          <w:sz w:val="21"/>
          <w:szCs w:val="21"/>
        </w:rPr>
        <w:t>под трудовым (</w:t>
      </w:r>
      <w:proofErr w:type="spellStart"/>
      <w:r w:rsidRPr="005633D4">
        <w:rPr>
          <w:sz w:val="21"/>
          <w:szCs w:val="21"/>
        </w:rPr>
        <w:t>неденежным</w:t>
      </w:r>
      <w:proofErr w:type="spellEnd"/>
      <w:r w:rsidRPr="005633D4">
        <w:rPr>
          <w:sz w:val="21"/>
          <w:szCs w:val="21"/>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BD2402" w:rsidRDefault="00BD2402" w:rsidP="003B0263">
      <w:pPr>
        <w:pStyle w:val="a5"/>
        <w:ind w:firstLine="284"/>
        <w:jc w:val="both"/>
        <w:rPr>
          <w:rFonts w:ascii="Times New Roman" w:hAnsi="Times New Roman"/>
          <w:sz w:val="21"/>
          <w:szCs w:val="21"/>
        </w:rPr>
      </w:pPr>
      <w:r>
        <w:rPr>
          <w:rFonts w:ascii="Times New Roman" w:hAnsi="Times New Roman"/>
          <w:sz w:val="21"/>
          <w:szCs w:val="21"/>
        </w:rPr>
        <w:t xml:space="preserve">г) </w:t>
      </w:r>
      <w:r w:rsidRPr="005633D4">
        <w:rPr>
          <w:rFonts w:ascii="Times New Roman" w:hAnsi="Times New Roman"/>
          <w:sz w:val="21"/>
          <w:szCs w:val="21"/>
        </w:rPr>
        <w:t>под минимальным перечнем видов работ по благоустройству дворовых территорий (далее – минимальный перечень) понимается</w:t>
      </w:r>
      <w:r>
        <w:rPr>
          <w:rFonts w:ascii="Times New Roman"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р</w:t>
      </w:r>
      <w:proofErr w:type="spellStart"/>
      <w:r w:rsidRPr="00DA428A">
        <w:rPr>
          <w:rFonts w:ascii="Times New Roman" w:hAnsi="Times New Roman"/>
          <w:sz w:val="21"/>
          <w:szCs w:val="21"/>
        </w:rPr>
        <w:t>емонт</w:t>
      </w:r>
      <w:proofErr w:type="spellEnd"/>
      <w:r w:rsidRPr="00DA428A">
        <w:rPr>
          <w:rFonts w:ascii="Times New Roman" w:hAnsi="Times New Roman"/>
          <w:sz w:val="21"/>
          <w:szCs w:val="21"/>
        </w:rPr>
        <w:t xml:space="preserve"> дворовых проездов</w:t>
      </w:r>
      <w:r w:rsidRPr="00DA428A">
        <w:rPr>
          <w:rFonts w:ascii="Times New Roman" w:eastAsia="Calibri" w:hAnsi="Times New Roman"/>
          <w:sz w:val="21"/>
          <w:szCs w:val="21"/>
        </w:rPr>
        <w:t xml:space="preserve">; </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беспечение</w:t>
      </w:r>
      <w:proofErr w:type="spellEnd"/>
      <w:r w:rsidRPr="00DA428A">
        <w:rPr>
          <w:rFonts w:ascii="Times New Roman" w:hAnsi="Times New Roman"/>
          <w:sz w:val="21"/>
          <w:szCs w:val="21"/>
        </w:rPr>
        <w:t xml:space="preserve"> освещения дворовых территорий</w:t>
      </w:r>
      <w:r w:rsidRPr="00DA428A">
        <w:rPr>
          <w:rFonts w:ascii="Times New Roman" w:eastAsia="Calibri" w:hAnsi="Times New Roman"/>
          <w:sz w:val="21"/>
          <w:szCs w:val="21"/>
        </w:rPr>
        <w:t xml:space="preserve">; </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становка</w:t>
      </w:r>
      <w:proofErr w:type="spellEnd"/>
      <w:r w:rsidRPr="00DA428A">
        <w:rPr>
          <w:rFonts w:ascii="Times New Roman" w:hAnsi="Times New Roman"/>
          <w:sz w:val="21"/>
          <w:szCs w:val="21"/>
        </w:rPr>
        <w:t xml:space="preserve"> скамеек</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становка</w:t>
      </w:r>
      <w:proofErr w:type="spellEnd"/>
      <w:r w:rsidRPr="00DA428A">
        <w:rPr>
          <w:rFonts w:ascii="Times New Roman" w:hAnsi="Times New Roman"/>
          <w:sz w:val="21"/>
          <w:szCs w:val="21"/>
        </w:rPr>
        <w:t xml:space="preserve"> урн</w:t>
      </w:r>
      <w:r w:rsidRPr="00DA428A">
        <w:rPr>
          <w:rFonts w:ascii="Times New Roman" w:hAnsi="Times New Roman"/>
          <w:sz w:val="21"/>
          <w:szCs w:val="21"/>
          <w:lang w:val="ru-RU"/>
        </w:rPr>
        <w:t>.</w:t>
      </w:r>
    </w:p>
    <w:p w:rsidR="00BD2402" w:rsidRDefault="00BD2402" w:rsidP="003B0263">
      <w:pPr>
        <w:pStyle w:val="HTML"/>
        <w:tabs>
          <w:tab w:val="clear" w:pos="916"/>
          <w:tab w:val="left" w:pos="284"/>
          <w:tab w:val="left" w:pos="1134"/>
        </w:tabs>
        <w:ind w:firstLine="284"/>
        <w:jc w:val="both"/>
        <w:rPr>
          <w:rFonts w:ascii="Times New Roman" w:hAnsi="Times New Roman"/>
          <w:sz w:val="21"/>
          <w:szCs w:val="21"/>
          <w:lang w:val="ru-RU"/>
        </w:rPr>
      </w:pPr>
      <w:r>
        <w:rPr>
          <w:rFonts w:ascii="Times New Roman" w:hAnsi="Times New Roman"/>
          <w:sz w:val="21"/>
          <w:szCs w:val="21"/>
          <w:lang w:val="ru-RU"/>
        </w:rPr>
        <w:t xml:space="preserve">д) </w:t>
      </w:r>
      <w:r w:rsidRPr="005633D4">
        <w:rPr>
          <w:rFonts w:ascii="Times New Roman" w:hAnsi="Times New Roman"/>
          <w:sz w:val="21"/>
          <w:szCs w:val="21"/>
        </w:rPr>
        <w:t>под перечнем дополнительных видов работ по благоустройству дворовых территорий (далее – дополнительный перечень) понимается</w:t>
      </w:r>
      <w:r>
        <w:rPr>
          <w:rFonts w:ascii="Times New Roman" w:hAnsi="Times New Roman"/>
          <w:sz w:val="21"/>
          <w:szCs w:val="21"/>
          <w:lang w:val="ru-RU"/>
        </w:rPr>
        <w:t>:</w:t>
      </w:r>
      <w:r w:rsidRPr="005633D4">
        <w:rPr>
          <w:rFonts w:ascii="Times New Roman" w:hAnsi="Times New Roman"/>
          <w:sz w:val="21"/>
          <w:szCs w:val="21"/>
        </w:rPr>
        <w:t xml:space="preserve"> </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борудование</w:t>
      </w:r>
      <w:proofErr w:type="spellEnd"/>
      <w:r w:rsidRPr="00DA428A">
        <w:rPr>
          <w:rFonts w:ascii="Times New Roman" w:hAnsi="Times New Roman"/>
          <w:sz w:val="21"/>
          <w:szCs w:val="21"/>
        </w:rPr>
        <w:t xml:space="preserve"> детских и спортивных площадок</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борудование</w:t>
      </w:r>
      <w:proofErr w:type="spellEnd"/>
      <w:r w:rsidRPr="00DA428A">
        <w:rPr>
          <w:rFonts w:ascii="Times New Roman" w:hAnsi="Times New Roman"/>
          <w:sz w:val="21"/>
          <w:szCs w:val="21"/>
        </w:rPr>
        <w:t xml:space="preserve"> автомобильных парковок</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зеленение</w:t>
      </w:r>
      <w:proofErr w:type="spellEnd"/>
      <w:r w:rsidRPr="00DA428A">
        <w:rPr>
          <w:rFonts w:ascii="Times New Roman" w:hAnsi="Times New Roman"/>
          <w:sz w:val="21"/>
          <w:szCs w:val="21"/>
        </w:rPr>
        <w:t xml:space="preserve"> территорий</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борудование</w:t>
      </w:r>
      <w:proofErr w:type="spellEnd"/>
      <w:r w:rsidRPr="00DA428A">
        <w:rPr>
          <w:rFonts w:ascii="Times New Roman" w:hAnsi="Times New Roman"/>
          <w:sz w:val="21"/>
          <w:szCs w:val="21"/>
        </w:rPr>
        <w:t xml:space="preserve"> площадок для сбора коммунальных отходов, включая раздельный сбор отходов</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стройство</w:t>
      </w:r>
      <w:proofErr w:type="spellEnd"/>
      <w:r w:rsidRPr="00DA428A">
        <w:rPr>
          <w:rFonts w:ascii="Times New Roman" w:hAnsi="Times New Roman"/>
          <w:sz w:val="21"/>
          <w:szCs w:val="21"/>
        </w:rPr>
        <w:t xml:space="preserve"> и ремонт ограждений различного функционального назначения</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стройство</w:t>
      </w:r>
      <w:proofErr w:type="spellEnd"/>
      <w:r w:rsidRPr="00DA428A">
        <w:rPr>
          <w:rFonts w:ascii="Times New Roman" w:hAnsi="Times New Roman"/>
          <w:sz w:val="21"/>
          <w:szCs w:val="21"/>
        </w:rPr>
        <w:t xml:space="preserve"> и ремонт дворовых тротуаров и пешеходных дорожек</w:t>
      </w:r>
      <w:r w:rsidRPr="00DA428A">
        <w:rPr>
          <w:rFonts w:ascii="Times New Roman" w:eastAsia="Calibri" w:hAnsi="Times New Roman"/>
          <w:sz w:val="21"/>
          <w:szCs w:val="21"/>
          <w:lang w:val="ru-RU"/>
        </w:rPr>
        <w:t>;</w:t>
      </w:r>
    </w:p>
    <w:p w:rsidR="00BD2402" w:rsidRPr="00DA428A" w:rsidRDefault="00BD2402" w:rsidP="003B0263">
      <w:pPr>
        <w:pStyle w:val="HTML"/>
        <w:tabs>
          <w:tab w:val="clear" w:pos="916"/>
          <w:tab w:val="left" w:pos="284"/>
          <w:tab w:val="left" w:pos="1134"/>
        </w:tabs>
        <w:ind w:firstLine="284"/>
        <w:jc w:val="both"/>
        <w:rPr>
          <w:rFonts w:ascii="Times New Roman"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rPr>
        <w:t>у</w:t>
      </w:r>
      <w:r w:rsidRPr="00DA428A">
        <w:rPr>
          <w:rFonts w:ascii="Times New Roman" w:hAnsi="Times New Roman"/>
          <w:sz w:val="21"/>
          <w:szCs w:val="21"/>
        </w:rPr>
        <w:t>стройство пандуса</w:t>
      </w:r>
      <w:r w:rsidRPr="00DA428A">
        <w:rPr>
          <w:rFonts w:ascii="Times New Roman" w:hAnsi="Times New Roman"/>
          <w:sz w:val="21"/>
          <w:szCs w:val="21"/>
          <w:lang w:val="ru-RU"/>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DA428A">
        <w:rPr>
          <w:rFonts w:ascii="Times New Roman"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стройство</w:t>
      </w:r>
      <w:proofErr w:type="spellEnd"/>
      <w:r w:rsidRPr="00DA428A">
        <w:rPr>
          <w:rFonts w:ascii="Times New Roman" w:hAnsi="Times New Roman"/>
          <w:sz w:val="21"/>
          <w:szCs w:val="21"/>
        </w:rPr>
        <w:t xml:space="preserve"> водоотводных лотков</w:t>
      </w:r>
      <w:r>
        <w:rPr>
          <w:rFonts w:ascii="Times New Roman" w:hAnsi="Times New Roman"/>
          <w:sz w:val="21"/>
          <w:szCs w:val="21"/>
          <w:lang w:val="ru-RU"/>
        </w:rPr>
        <w:t>.</w:t>
      </w:r>
    </w:p>
    <w:p w:rsidR="00BD2402" w:rsidRPr="005633D4" w:rsidRDefault="00BD2402" w:rsidP="003B0263">
      <w:pPr>
        <w:pStyle w:val="a5"/>
        <w:ind w:firstLine="284"/>
        <w:jc w:val="both"/>
        <w:rPr>
          <w:rFonts w:ascii="Times New Roman" w:hAnsi="Times New Roman"/>
          <w:sz w:val="21"/>
          <w:szCs w:val="21"/>
        </w:rPr>
      </w:pPr>
      <w:r w:rsidRPr="005633D4">
        <w:rPr>
          <w:rFonts w:ascii="Times New Roman" w:hAnsi="Times New Roman"/>
          <w:sz w:val="21"/>
          <w:szCs w:val="21"/>
        </w:rPr>
        <w:t>3. Решение о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BD2402" w:rsidRPr="005633D4" w:rsidRDefault="00BD2402" w:rsidP="003B0263">
      <w:pPr>
        <w:pStyle w:val="a5"/>
        <w:ind w:firstLine="284"/>
        <w:jc w:val="both"/>
        <w:rPr>
          <w:rFonts w:ascii="Times New Roman" w:hAnsi="Times New Roman"/>
          <w:color w:val="000000"/>
          <w:sz w:val="21"/>
          <w:szCs w:val="21"/>
        </w:rPr>
      </w:pPr>
    </w:p>
    <w:p w:rsidR="00BD2402" w:rsidRPr="00F706A9" w:rsidRDefault="00BD2402" w:rsidP="003B0263">
      <w:pPr>
        <w:pStyle w:val="a5"/>
        <w:ind w:firstLine="284"/>
        <w:jc w:val="center"/>
        <w:rPr>
          <w:rFonts w:ascii="Times New Roman" w:hAnsi="Times New Roman"/>
          <w:sz w:val="21"/>
          <w:szCs w:val="21"/>
        </w:rPr>
      </w:pPr>
      <w:r w:rsidRPr="00F706A9">
        <w:rPr>
          <w:rFonts w:ascii="Times New Roman" w:hAnsi="Times New Roman"/>
          <w:sz w:val="21"/>
          <w:szCs w:val="21"/>
        </w:rPr>
        <w:t>Порядок и формы трудового участия, их подтверждение</w:t>
      </w:r>
    </w:p>
    <w:p w:rsidR="00BD2402" w:rsidRPr="005633D4" w:rsidRDefault="00BD2402" w:rsidP="003B0263">
      <w:pPr>
        <w:pStyle w:val="a5"/>
        <w:ind w:firstLine="284"/>
        <w:jc w:val="both"/>
        <w:rPr>
          <w:rFonts w:ascii="Times New Roman" w:hAnsi="Times New Roman"/>
          <w:sz w:val="21"/>
          <w:szCs w:val="21"/>
        </w:rPr>
      </w:pP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t>1</w:t>
      </w:r>
      <w:r w:rsidRPr="005633D4">
        <w:rPr>
          <w:rFonts w:ascii="Times New Roman" w:hAnsi="Times New Roman"/>
          <w:sz w:val="21"/>
          <w:szCs w:val="21"/>
        </w:rPr>
        <w:t xml:space="preserve">. При выполнении работ по минимальному и дополнительному перечню заинтересованные лица обеспечивают </w:t>
      </w:r>
      <w:r>
        <w:rPr>
          <w:rFonts w:ascii="Times New Roman" w:hAnsi="Times New Roman"/>
          <w:sz w:val="21"/>
          <w:szCs w:val="21"/>
        </w:rPr>
        <w:t>трудовое</w:t>
      </w:r>
      <w:r w:rsidRPr="005633D4">
        <w:rPr>
          <w:rFonts w:ascii="Times New Roman" w:hAnsi="Times New Roman"/>
          <w:sz w:val="21"/>
          <w:szCs w:val="21"/>
        </w:rPr>
        <w:t xml:space="preserve"> участие в размере не менее 1% от сметной стоимости работ на благоустройство дворовой территории.</w:t>
      </w: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t>2</w:t>
      </w:r>
      <w:r w:rsidRPr="005633D4">
        <w:rPr>
          <w:rFonts w:ascii="Times New Roman" w:hAnsi="Times New Roman"/>
          <w:sz w:val="21"/>
          <w:szCs w:val="21"/>
        </w:rPr>
        <w:t>.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t xml:space="preserve">- </w:t>
      </w:r>
      <w:r w:rsidRPr="005633D4">
        <w:rPr>
          <w:rFonts w:ascii="Times New Roman" w:hAnsi="Times New Roman"/>
          <w:sz w:val="21"/>
          <w:szCs w:val="21"/>
        </w:rPr>
        <w:t>подготовка объекта (дворовой территории) к началу работ (земляные работы, демонтаж старого оборудования, уборка мусора);</w:t>
      </w: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lastRenderedPageBreak/>
        <w:t xml:space="preserve">- </w:t>
      </w:r>
      <w:r w:rsidRPr="005633D4">
        <w:rPr>
          <w:rFonts w:ascii="Times New Roman" w:hAnsi="Times New Roman"/>
          <w:sz w:val="21"/>
          <w:szCs w:val="21"/>
        </w:rPr>
        <w:t xml:space="preserve">покраска оборудования; </w:t>
      </w: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t xml:space="preserve">- </w:t>
      </w:r>
      <w:r w:rsidRPr="005633D4">
        <w:rPr>
          <w:rFonts w:ascii="Times New Roman" w:hAnsi="Times New Roman"/>
          <w:sz w:val="21"/>
          <w:szCs w:val="21"/>
        </w:rPr>
        <w:t xml:space="preserve">озеленение территории; </w:t>
      </w: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t xml:space="preserve">- </w:t>
      </w:r>
      <w:r w:rsidRPr="005633D4">
        <w:rPr>
          <w:rFonts w:ascii="Times New Roman" w:hAnsi="Times New Roman"/>
          <w:sz w:val="21"/>
          <w:szCs w:val="21"/>
        </w:rPr>
        <w:t xml:space="preserve">посадка деревьев; </w:t>
      </w:r>
    </w:p>
    <w:p w:rsidR="00BD2402" w:rsidRPr="005633D4" w:rsidRDefault="00BD2402" w:rsidP="003B0263">
      <w:pPr>
        <w:pStyle w:val="a5"/>
        <w:ind w:firstLine="284"/>
        <w:jc w:val="both"/>
        <w:rPr>
          <w:rFonts w:ascii="Times New Roman" w:hAnsi="Times New Roman"/>
          <w:sz w:val="21"/>
          <w:szCs w:val="21"/>
        </w:rPr>
      </w:pPr>
      <w:r>
        <w:rPr>
          <w:rFonts w:ascii="Times New Roman" w:hAnsi="Times New Roman"/>
          <w:sz w:val="21"/>
          <w:szCs w:val="21"/>
        </w:rPr>
        <w:t xml:space="preserve">- </w:t>
      </w:r>
      <w:r w:rsidRPr="005633D4">
        <w:rPr>
          <w:rFonts w:ascii="Times New Roman" w:hAnsi="Times New Roman"/>
          <w:sz w:val="21"/>
          <w:szCs w:val="21"/>
        </w:rPr>
        <w:t>охрана объекта (дворовой территории).</w:t>
      </w:r>
    </w:p>
    <w:p w:rsidR="00BD2402" w:rsidRPr="005633D4" w:rsidRDefault="00BD2402" w:rsidP="003B0263">
      <w:pPr>
        <w:autoSpaceDE w:val="0"/>
        <w:autoSpaceDN w:val="0"/>
        <w:adjustRightInd w:val="0"/>
        <w:ind w:firstLine="284"/>
        <w:jc w:val="both"/>
        <w:rPr>
          <w:sz w:val="21"/>
          <w:szCs w:val="21"/>
        </w:rPr>
      </w:pPr>
      <w:r>
        <w:rPr>
          <w:sz w:val="21"/>
          <w:szCs w:val="21"/>
        </w:rPr>
        <w:t>3</w:t>
      </w:r>
      <w:r w:rsidRPr="005633D4">
        <w:rPr>
          <w:sz w:val="21"/>
          <w:szCs w:val="21"/>
        </w:rPr>
        <w:t xml:space="preserve">. </w:t>
      </w:r>
      <w:r>
        <w:rPr>
          <w:sz w:val="21"/>
          <w:szCs w:val="21"/>
        </w:rPr>
        <w:t>Т</w:t>
      </w:r>
      <w:r w:rsidRPr="005633D4">
        <w:rPr>
          <w:sz w:val="21"/>
          <w:szCs w:val="21"/>
        </w:rPr>
        <w:t xml:space="preserve">рудовое участие заинтересованных лиц в выполнении мероприятий по благоустройству дворовых территорий подтверждается документально. </w:t>
      </w:r>
    </w:p>
    <w:p w:rsidR="00BD2402" w:rsidRPr="005633D4" w:rsidRDefault="00BD2402" w:rsidP="003B0263">
      <w:pPr>
        <w:pStyle w:val="a5"/>
        <w:ind w:firstLine="284"/>
        <w:jc w:val="both"/>
        <w:rPr>
          <w:rFonts w:ascii="Times New Roman" w:eastAsia="Times New Roman" w:hAnsi="Times New Roman"/>
          <w:sz w:val="21"/>
          <w:szCs w:val="21"/>
        </w:rPr>
      </w:pPr>
      <w:r w:rsidRPr="005633D4">
        <w:rPr>
          <w:rFonts w:ascii="Times New Roman" w:eastAsia="Times New Roman" w:hAnsi="Times New Roman"/>
          <w:sz w:val="21"/>
          <w:szCs w:val="21"/>
        </w:rPr>
        <w:t xml:space="preserve">Документальное подтверждение трудового участия представляется в Управление ЖКХ, строительства, транспорта и связи Администрацию Томского района по адресу: </w:t>
      </w:r>
      <w:proofErr w:type="spellStart"/>
      <w:r w:rsidRPr="005633D4">
        <w:rPr>
          <w:rFonts w:ascii="Times New Roman" w:eastAsia="Times New Roman" w:hAnsi="Times New Roman"/>
          <w:sz w:val="21"/>
          <w:szCs w:val="21"/>
        </w:rPr>
        <w:t>т</w:t>
      </w:r>
      <w:proofErr w:type="gramStart"/>
      <w:r w:rsidRPr="005633D4">
        <w:rPr>
          <w:rFonts w:ascii="Times New Roman" w:eastAsia="Times New Roman" w:hAnsi="Times New Roman"/>
          <w:sz w:val="21"/>
          <w:szCs w:val="21"/>
        </w:rPr>
        <w:t>.Т</w:t>
      </w:r>
      <w:proofErr w:type="gramEnd"/>
      <w:r w:rsidRPr="005633D4">
        <w:rPr>
          <w:rFonts w:ascii="Times New Roman" w:eastAsia="Times New Roman" w:hAnsi="Times New Roman"/>
          <w:sz w:val="21"/>
          <w:szCs w:val="21"/>
        </w:rPr>
        <w:t>омск</w:t>
      </w:r>
      <w:proofErr w:type="spellEnd"/>
      <w:r w:rsidRPr="005633D4">
        <w:rPr>
          <w:rFonts w:ascii="Times New Roman" w:eastAsia="Times New Roman" w:hAnsi="Times New Roman"/>
          <w:sz w:val="21"/>
          <w:szCs w:val="21"/>
        </w:rPr>
        <w:t xml:space="preserve">, </w:t>
      </w:r>
      <w:proofErr w:type="spellStart"/>
      <w:r w:rsidRPr="005633D4">
        <w:rPr>
          <w:rFonts w:ascii="Times New Roman" w:eastAsia="Times New Roman" w:hAnsi="Times New Roman"/>
          <w:sz w:val="21"/>
          <w:szCs w:val="21"/>
        </w:rPr>
        <w:t>ул.К.Маркса</w:t>
      </w:r>
      <w:proofErr w:type="spellEnd"/>
      <w:r w:rsidRPr="005633D4">
        <w:rPr>
          <w:rFonts w:ascii="Times New Roman" w:eastAsia="Times New Roman" w:hAnsi="Times New Roman"/>
          <w:sz w:val="21"/>
          <w:szCs w:val="21"/>
        </w:rPr>
        <w:t>, 56 502 кабинет, не позднее чем через 5-ть рабочих дней после осуществления трудового участия.</w:t>
      </w:r>
    </w:p>
    <w:p w:rsidR="00BD2402" w:rsidRPr="002D0AC8" w:rsidRDefault="00BD2402" w:rsidP="003B0263">
      <w:pPr>
        <w:pStyle w:val="a5"/>
        <w:ind w:firstLine="284"/>
        <w:jc w:val="both"/>
        <w:rPr>
          <w:sz w:val="21"/>
          <w:szCs w:val="21"/>
        </w:rPr>
      </w:pPr>
      <w:r w:rsidRPr="005633D4">
        <w:rPr>
          <w:rFonts w:ascii="Times New Roman" w:eastAsia="Times New Roman" w:hAnsi="Times New Roman"/>
          <w:sz w:val="21"/>
          <w:szCs w:val="21"/>
        </w:rPr>
        <w:t>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Управление ЖКХ в течение 5-ти дней со дня их получения направляет в Управление Делами Администрации Томского района указанные материалы для размещения их на официальном портале муниципального образования «Томский район» в сети «Интернет» (далее – портал).</w:t>
      </w:r>
    </w:p>
    <w:p w:rsidR="00BD2402" w:rsidRPr="002D0AC8" w:rsidRDefault="00BD2402" w:rsidP="003B0263">
      <w:pPr>
        <w:suppressAutoHyphens w:val="0"/>
        <w:spacing w:line="276" w:lineRule="auto"/>
        <w:ind w:firstLine="284"/>
        <w:jc w:val="both"/>
        <w:rPr>
          <w:sz w:val="21"/>
          <w:szCs w:val="21"/>
        </w:rPr>
      </w:pPr>
      <w:r w:rsidRPr="002D0AC8">
        <w:rPr>
          <w:sz w:val="21"/>
          <w:szCs w:val="21"/>
        </w:rPr>
        <w:t>Исходя из приведённого выше анализа текущего положения муниципального образования «Томский район» целью настоящей Подпрограммы 4 является обеспечение безопасных условий проживания населения на территории муниципального образования «Томский район».</w:t>
      </w:r>
    </w:p>
    <w:p w:rsidR="00BD2402" w:rsidRPr="002D0AC8" w:rsidRDefault="00BD2402" w:rsidP="003B0263">
      <w:pPr>
        <w:suppressAutoHyphens w:val="0"/>
        <w:spacing w:line="276" w:lineRule="auto"/>
        <w:ind w:firstLine="284"/>
        <w:jc w:val="both"/>
        <w:rPr>
          <w:sz w:val="21"/>
          <w:szCs w:val="21"/>
        </w:rPr>
      </w:pPr>
      <w:r w:rsidRPr="002D0AC8">
        <w:rPr>
          <w:sz w:val="21"/>
          <w:szCs w:val="21"/>
        </w:rPr>
        <w:t>Приоритетными задачами, на решение которых направлена Подпрограмма 4, являются:</w:t>
      </w:r>
    </w:p>
    <w:p w:rsidR="00BD2402" w:rsidRPr="002D0AC8" w:rsidRDefault="00BD2402" w:rsidP="003B0263">
      <w:pPr>
        <w:suppressAutoHyphens w:val="0"/>
        <w:spacing w:line="276" w:lineRule="auto"/>
        <w:ind w:firstLine="284"/>
        <w:jc w:val="both"/>
        <w:rPr>
          <w:sz w:val="21"/>
          <w:szCs w:val="21"/>
        </w:rPr>
      </w:pPr>
      <w:r w:rsidRPr="002D0AC8">
        <w:rPr>
          <w:sz w:val="21"/>
          <w:szCs w:val="21"/>
        </w:rPr>
        <w:t>1) Содержание и ремонт автомобильных дорог вне границ населённых пунктов в границах муниципального района.</w:t>
      </w:r>
    </w:p>
    <w:p w:rsidR="00BD2402" w:rsidRPr="002D0AC8" w:rsidRDefault="00BD2402" w:rsidP="003B0263">
      <w:pPr>
        <w:suppressAutoHyphens w:val="0"/>
        <w:spacing w:line="276" w:lineRule="auto"/>
        <w:ind w:firstLine="284"/>
        <w:jc w:val="both"/>
        <w:rPr>
          <w:sz w:val="21"/>
          <w:szCs w:val="21"/>
        </w:rPr>
      </w:pPr>
      <w:r w:rsidRPr="002D0AC8">
        <w:rPr>
          <w:sz w:val="21"/>
          <w:szCs w:val="21"/>
        </w:rPr>
        <w:t>2) Выполнение работ по разработке нормативов финансовых затрат на содержание, ремонт и капитальный ремонт автомобильных дорог муниципального образования «Томский район».</w:t>
      </w:r>
    </w:p>
    <w:p w:rsidR="00BD2402" w:rsidRPr="002D0AC8" w:rsidRDefault="00BD2402" w:rsidP="003B0263">
      <w:pPr>
        <w:suppressAutoHyphens w:val="0"/>
        <w:spacing w:line="276" w:lineRule="auto"/>
        <w:ind w:firstLine="284"/>
        <w:jc w:val="both"/>
        <w:rPr>
          <w:sz w:val="21"/>
          <w:szCs w:val="21"/>
        </w:rPr>
      </w:pPr>
      <w:r w:rsidRPr="002D0AC8">
        <w:rPr>
          <w:sz w:val="21"/>
          <w:szCs w:val="21"/>
        </w:rPr>
        <w:t>3) Ремонт автомобильных дорог общего пользования местного значения в границах муниципального образования «Томский район.</w:t>
      </w:r>
    </w:p>
    <w:p w:rsidR="00BD2402" w:rsidRPr="002D0AC8" w:rsidRDefault="00BD2402" w:rsidP="003B0263">
      <w:pPr>
        <w:suppressAutoHyphens w:val="0"/>
        <w:spacing w:line="276" w:lineRule="auto"/>
        <w:ind w:firstLine="284"/>
        <w:jc w:val="both"/>
        <w:rPr>
          <w:sz w:val="21"/>
          <w:szCs w:val="21"/>
        </w:rPr>
      </w:pPr>
      <w:r w:rsidRPr="002D0AC8">
        <w:rPr>
          <w:sz w:val="21"/>
          <w:szCs w:val="21"/>
        </w:rPr>
        <w:t>4) Выполнение работ по капитальному ремонту автомобильных дорог местного значения вне границ населённых пунктов в границах муниципального района.</w:t>
      </w:r>
    </w:p>
    <w:p w:rsidR="00BD2402" w:rsidRPr="002D0AC8" w:rsidRDefault="00BD2402" w:rsidP="003B0263">
      <w:pPr>
        <w:suppressAutoHyphens w:val="0"/>
        <w:spacing w:line="276" w:lineRule="auto"/>
        <w:ind w:firstLine="284"/>
        <w:jc w:val="both"/>
        <w:rPr>
          <w:sz w:val="21"/>
          <w:szCs w:val="21"/>
        </w:rPr>
      </w:pPr>
      <w:r w:rsidRPr="002D0AC8">
        <w:rPr>
          <w:sz w:val="21"/>
          <w:szCs w:val="21"/>
        </w:rPr>
        <w:t>5) Разработать проектно-сметную документацию на выполнение работ по капитальному ремонту, реконструкции, строительству автомобильных дорог местного значения вне границ населённых пунктов в границах муниципального района.</w:t>
      </w:r>
    </w:p>
    <w:p w:rsidR="00BD2402" w:rsidRPr="002D0AC8" w:rsidRDefault="00BD2402" w:rsidP="003B0263">
      <w:pPr>
        <w:suppressAutoHyphens w:val="0"/>
        <w:spacing w:line="276" w:lineRule="auto"/>
        <w:ind w:firstLine="284"/>
        <w:jc w:val="both"/>
        <w:rPr>
          <w:sz w:val="21"/>
          <w:szCs w:val="21"/>
        </w:rPr>
      </w:pPr>
      <w:r w:rsidRPr="002D0AC8">
        <w:rPr>
          <w:sz w:val="21"/>
          <w:szCs w:val="21"/>
        </w:rPr>
        <w:t>6) Повышение безопасности участников дорожного движения на автомобильных дорогах муниципального образования «Томский район».</w:t>
      </w:r>
    </w:p>
    <w:p w:rsidR="00BD2402" w:rsidRPr="002D0AC8" w:rsidRDefault="00BD2402" w:rsidP="003B0263">
      <w:pPr>
        <w:suppressAutoHyphens w:val="0"/>
        <w:spacing w:line="276" w:lineRule="auto"/>
        <w:ind w:firstLine="284"/>
        <w:jc w:val="both"/>
        <w:rPr>
          <w:sz w:val="21"/>
          <w:szCs w:val="21"/>
        </w:rPr>
      </w:pPr>
      <w:r w:rsidRPr="002D0AC8">
        <w:rPr>
          <w:sz w:val="21"/>
          <w:szCs w:val="21"/>
        </w:rPr>
        <w:t>7) Повышение безопасности проживания населения на территории муниципального образования «Томский район.</w:t>
      </w:r>
    </w:p>
    <w:p w:rsidR="00BD2402" w:rsidRPr="002D0AC8" w:rsidRDefault="00BD2402" w:rsidP="003B0263">
      <w:pPr>
        <w:suppressAutoHyphens w:val="0"/>
        <w:spacing w:line="276" w:lineRule="auto"/>
        <w:ind w:firstLine="284"/>
        <w:jc w:val="both"/>
        <w:rPr>
          <w:sz w:val="21"/>
          <w:szCs w:val="21"/>
        </w:rPr>
      </w:pPr>
      <w:r w:rsidRPr="002D0AC8">
        <w:rPr>
          <w:sz w:val="21"/>
          <w:szCs w:val="21"/>
        </w:rPr>
        <w:t>8) Капитальный ремонт и (или) ремонт автомобильных дорог общего пользования местного значения в границах муниципального образования «Томский район».</w:t>
      </w:r>
    </w:p>
    <w:p w:rsidR="00BD2402" w:rsidRPr="002D0AC8" w:rsidRDefault="00BD2402" w:rsidP="003B0263">
      <w:pPr>
        <w:suppressAutoHyphens w:val="0"/>
        <w:spacing w:line="276" w:lineRule="auto"/>
        <w:ind w:firstLine="284"/>
        <w:jc w:val="both"/>
        <w:rPr>
          <w:sz w:val="21"/>
          <w:szCs w:val="21"/>
        </w:rPr>
      </w:pPr>
      <w:r w:rsidRPr="002D0AC8">
        <w:rPr>
          <w:sz w:val="21"/>
          <w:szCs w:val="21"/>
        </w:rPr>
        <w:t xml:space="preserve">9) Проведение работ по выполнению </w:t>
      </w:r>
      <w:proofErr w:type="gramStart"/>
      <w:r w:rsidRPr="002D0AC8">
        <w:rPr>
          <w:sz w:val="21"/>
          <w:szCs w:val="21"/>
        </w:rPr>
        <w:t>определения начальной стоимости мест размещения рекламных конструкций</w:t>
      </w:r>
      <w:proofErr w:type="gramEnd"/>
      <w:r w:rsidRPr="002D0AC8">
        <w:rPr>
          <w:sz w:val="21"/>
          <w:szCs w:val="21"/>
        </w:rPr>
        <w:t xml:space="preserve"> для проведения аукциона на право заключения договора на установку и эксплуатацию рекламных конструкций на автомобильных дорогах общего пользования регионального или межмуниципального значения муниципального образования «Томский район».</w:t>
      </w:r>
    </w:p>
    <w:p w:rsidR="00BD2402" w:rsidRPr="00752630" w:rsidRDefault="00BD2402" w:rsidP="003B0263">
      <w:pPr>
        <w:suppressAutoHyphens w:val="0"/>
        <w:spacing w:line="276" w:lineRule="auto"/>
        <w:ind w:firstLine="284"/>
        <w:jc w:val="both"/>
        <w:rPr>
          <w:sz w:val="21"/>
          <w:szCs w:val="21"/>
        </w:rPr>
      </w:pPr>
      <w:r w:rsidRPr="00752630">
        <w:rPr>
          <w:sz w:val="21"/>
          <w:szCs w:val="21"/>
        </w:rPr>
        <w:t>10) Формирование комфортной среды в Томском районе.</w:t>
      </w:r>
    </w:p>
    <w:p w:rsidR="00BD2402" w:rsidRPr="0016312F" w:rsidRDefault="00BD2402" w:rsidP="003B0263">
      <w:pPr>
        <w:pStyle w:val="a5"/>
        <w:ind w:firstLine="284"/>
        <w:jc w:val="both"/>
        <w:rPr>
          <w:rFonts w:ascii="Times New Roman" w:hAnsi="Times New Roman"/>
          <w:sz w:val="21"/>
          <w:szCs w:val="21"/>
        </w:rPr>
      </w:pPr>
      <w:r w:rsidRPr="00752630">
        <w:rPr>
          <w:rFonts w:ascii="Times New Roman" w:hAnsi="Times New Roman"/>
          <w:sz w:val="21"/>
          <w:szCs w:val="21"/>
        </w:rPr>
        <w:t>Выполнение задач Подпрограммы 4 прямым образом повлияет на уровень обеспеченности населения безопасными условиями проживания населения на территории муниципального образования «Томский район».</w:t>
      </w:r>
    </w:p>
    <w:p w:rsidR="00BD2402" w:rsidRPr="0016312F" w:rsidRDefault="00BD2402" w:rsidP="003B0263">
      <w:pPr>
        <w:pStyle w:val="a5"/>
        <w:ind w:firstLine="284"/>
        <w:jc w:val="both"/>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center"/>
        <w:rPr>
          <w:rFonts w:ascii="Times New Roman" w:hAnsi="Times New Roman"/>
          <w:sz w:val="21"/>
          <w:szCs w:val="21"/>
        </w:rPr>
      </w:pPr>
    </w:p>
    <w:p w:rsidR="00BD2402" w:rsidRDefault="00BD2402" w:rsidP="003B0263">
      <w:pPr>
        <w:pStyle w:val="a5"/>
        <w:jc w:val="right"/>
        <w:rPr>
          <w:rFonts w:ascii="Times New Roman" w:hAnsi="Times New Roman"/>
          <w:sz w:val="21"/>
          <w:szCs w:val="21"/>
        </w:rPr>
      </w:pPr>
      <w:r w:rsidRPr="00BD2402">
        <w:rPr>
          <w:rFonts w:ascii="Times New Roman" w:hAnsi="Times New Roman"/>
          <w:sz w:val="21"/>
          <w:szCs w:val="21"/>
        </w:rPr>
        <w:lastRenderedPageBreak/>
        <w:t>Приложение № 7</w:t>
      </w:r>
    </w:p>
    <w:p w:rsidR="00420C3C" w:rsidRDefault="00420C3C" w:rsidP="003B0263">
      <w:pPr>
        <w:pStyle w:val="a5"/>
        <w:jc w:val="right"/>
        <w:rPr>
          <w:rFonts w:ascii="Times New Roman" w:hAnsi="Times New Roman"/>
          <w:sz w:val="21"/>
          <w:szCs w:val="21"/>
        </w:rPr>
      </w:pPr>
      <w:r>
        <w:rPr>
          <w:rFonts w:ascii="Times New Roman" w:hAnsi="Times New Roman"/>
          <w:sz w:val="21"/>
          <w:szCs w:val="21"/>
        </w:rPr>
        <w:t>к Муниципальной программе</w:t>
      </w:r>
    </w:p>
    <w:p w:rsidR="00BD2402" w:rsidRDefault="00BD2402" w:rsidP="003B0263">
      <w:pPr>
        <w:pStyle w:val="a5"/>
        <w:jc w:val="center"/>
        <w:rPr>
          <w:rFonts w:ascii="Times New Roman" w:hAnsi="Times New Roman"/>
          <w:sz w:val="21"/>
          <w:szCs w:val="21"/>
        </w:rPr>
      </w:pPr>
    </w:p>
    <w:p w:rsidR="00BD2402" w:rsidRPr="0016312F" w:rsidRDefault="00BD2402" w:rsidP="003B0263">
      <w:pPr>
        <w:pStyle w:val="a5"/>
        <w:jc w:val="center"/>
        <w:rPr>
          <w:rFonts w:ascii="Times New Roman" w:hAnsi="Times New Roman"/>
          <w:sz w:val="21"/>
          <w:szCs w:val="21"/>
        </w:rPr>
      </w:pPr>
      <w:r w:rsidRPr="0086782A">
        <w:rPr>
          <w:rFonts w:ascii="Times New Roman" w:hAnsi="Times New Roman"/>
          <w:sz w:val="21"/>
          <w:szCs w:val="21"/>
        </w:rPr>
        <w:t>П</w:t>
      </w:r>
      <w:r>
        <w:rPr>
          <w:rFonts w:ascii="Times New Roman" w:hAnsi="Times New Roman"/>
          <w:sz w:val="21"/>
          <w:szCs w:val="21"/>
        </w:rPr>
        <w:t>орядок</w:t>
      </w:r>
    </w:p>
    <w:p w:rsidR="00BD2402" w:rsidRPr="0086782A" w:rsidRDefault="00BD2402" w:rsidP="003B0263">
      <w:pPr>
        <w:pStyle w:val="a5"/>
        <w:jc w:val="center"/>
        <w:rPr>
          <w:rFonts w:ascii="Times New Roman" w:hAnsi="Times New Roman"/>
          <w:sz w:val="21"/>
          <w:szCs w:val="21"/>
        </w:rPr>
      </w:pPr>
      <w:r w:rsidRPr="0086782A">
        <w:rPr>
          <w:rFonts w:ascii="Times New Roman" w:hAnsi="Times New Roman"/>
          <w:sz w:val="21"/>
          <w:szCs w:val="21"/>
        </w:rPr>
        <w:t xml:space="preserve"> разработки, обсуждения с заинтересованными лицами и утверждения </w:t>
      </w:r>
      <w:proofErr w:type="gramStart"/>
      <w:r w:rsidRPr="0086782A">
        <w:rPr>
          <w:rFonts w:ascii="Times New Roman" w:hAnsi="Times New Roman"/>
          <w:sz w:val="21"/>
          <w:szCs w:val="21"/>
        </w:rPr>
        <w:t>дизайн-проектов</w:t>
      </w:r>
      <w:proofErr w:type="gramEnd"/>
      <w:r w:rsidRPr="0086782A">
        <w:rPr>
          <w:rFonts w:ascii="Times New Roman" w:hAnsi="Times New Roman"/>
          <w:sz w:val="21"/>
          <w:szCs w:val="21"/>
        </w:rPr>
        <w:t xml:space="preserve"> благоустройства </w:t>
      </w:r>
      <w:r>
        <w:rPr>
          <w:rFonts w:ascii="Times New Roman" w:hAnsi="Times New Roman"/>
          <w:sz w:val="21"/>
          <w:szCs w:val="21"/>
        </w:rPr>
        <w:t xml:space="preserve">дворовых территорий, включенных </w:t>
      </w:r>
      <w:r w:rsidRPr="0086782A">
        <w:rPr>
          <w:rFonts w:ascii="Times New Roman" w:hAnsi="Times New Roman"/>
          <w:sz w:val="21"/>
          <w:szCs w:val="21"/>
        </w:rPr>
        <w:t xml:space="preserve">в муниципальную программу </w:t>
      </w:r>
    </w:p>
    <w:p w:rsidR="00BD2402" w:rsidRPr="0086782A" w:rsidRDefault="00BD2402" w:rsidP="003B0263">
      <w:pPr>
        <w:pStyle w:val="a5"/>
        <w:jc w:val="center"/>
        <w:rPr>
          <w:rFonts w:ascii="Times New Roman" w:hAnsi="Times New Roman"/>
          <w:sz w:val="21"/>
          <w:szCs w:val="21"/>
        </w:rPr>
      </w:pPr>
    </w:p>
    <w:p w:rsidR="00BD2402" w:rsidRPr="0086782A" w:rsidRDefault="00BD2402" w:rsidP="003B0263">
      <w:pPr>
        <w:pStyle w:val="a5"/>
        <w:jc w:val="center"/>
        <w:rPr>
          <w:rFonts w:ascii="Times New Roman" w:hAnsi="Times New Roman"/>
          <w:sz w:val="21"/>
          <w:szCs w:val="21"/>
        </w:rPr>
      </w:pPr>
      <w:r w:rsidRPr="0086782A">
        <w:rPr>
          <w:rFonts w:ascii="Times New Roman" w:hAnsi="Times New Roman"/>
          <w:sz w:val="21"/>
          <w:szCs w:val="21"/>
        </w:rPr>
        <w:t>Общие положения</w:t>
      </w:r>
    </w:p>
    <w:p w:rsidR="00BD2402" w:rsidRPr="0086782A" w:rsidRDefault="00BD2402" w:rsidP="003B0263">
      <w:pPr>
        <w:pStyle w:val="a5"/>
        <w:jc w:val="both"/>
        <w:rPr>
          <w:rFonts w:ascii="Times New Roman" w:hAnsi="Times New Roman"/>
          <w:sz w:val="21"/>
          <w:szCs w:val="21"/>
        </w:rPr>
      </w:pPr>
    </w:p>
    <w:p w:rsidR="00BD2402" w:rsidRPr="0086782A" w:rsidRDefault="00BD2402" w:rsidP="003B0263">
      <w:pPr>
        <w:pStyle w:val="a5"/>
        <w:ind w:firstLine="284"/>
        <w:jc w:val="both"/>
        <w:rPr>
          <w:rFonts w:ascii="Times New Roman" w:hAnsi="Times New Roman"/>
          <w:sz w:val="21"/>
          <w:szCs w:val="21"/>
        </w:rPr>
      </w:pPr>
      <w:r w:rsidRPr="0086782A">
        <w:rPr>
          <w:rFonts w:ascii="Times New Roman" w:hAnsi="Times New Roman"/>
          <w:sz w:val="21"/>
          <w:szCs w:val="21"/>
        </w:rPr>
        <w:t xml:space="preserve">1. Настоящий Порядок определяет механизм действий по разработке и утверждению </w:t>
      </w:r>
      <w:proofErr w:type="gramStart"/>
      <w:r w:rsidRPr="0086782A">
        <w:rPr>
          <w:rFonts w:ascii="Times New Roman" w:hAnsi="Times New Roman"/>
          <w:sz w:val="21"/>
          <w:szCs w:val="21"/>
        </w:rPr>
        <w:t>дизайн-проектов</w:t>
      </w:r>
      <w:proofErr w:type="gramEnd"/>
      <w:r w:rsidRPr="0086782A">
        <w:rPr>
          <w:rFonts w:ascii="Times New Roman" w:hAnsi="Times New Roman"/>
          <w:sz w:val="21"/>
          <w:szCs w:val="21"/>
        </w:rPr>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w:t>
      </w:r>
    </w:p>
    <w:p w:rsidR="00BD2402" w:rsidRPr="0086782A" w:rsidRDefault="00BD2402" w:rsidP="003B0263">
      <w:pPr>
        <w:numPr>
          <w:ilvl w:val="0"/>
          <w:numId w:val="20"/>
        </w:numPr>
        <w:tabs>
          <w:tab w:val="left" w:pos="993"/>
        </w:tabs>
        <w:suppressAutoHyphens w:val="0"/>
        <w:ind w:left="0" w:firstLine="284"/>
        <w:jc w:val="both"/>
        <w:rPr>
          <w:sz w:val="21"/>
          <w:szCs w:val="21"/>
        </w:rPr>
      </w:pPr>
      <w:r w:rsidRPr="0086782A">
        <w:rPr>
          <w:sz w:val="21"/>
          <w:szCs w:val="21"/>
        </w:rPr>
        <w:t>В целях настоящего Порядка:</w:t>
      </w:r>
    </w:p>
    <w:p w:rsidR="00BD2402" w:rsidRPr="0086782A" w:rsidRDefault="00BD2402" w:rsidP="003B0263">
      <w:pPr>
        <w:autoSpaceDE w:val="0"/>
        <w:autoSpaceDN w:val="0"/>
        <w:adjustRightInd w:val="0"/>
        <w:ind w:firstLine="284"/>
        <w:jc w:val="both"/>
        <w:rPr>
          <w:sz w:val="21"/>
          <w:szCs w:val="21"/>
        </w:rPr>
      </w:pPr>
      <w:r>
        <w:rPr>
          <w:sz w:val="21"/>
          <w:szCs w:val="21"/>
        </w:rPr>
        <w:t xml:space="preserve">а) </w:t>
      </w:r>
      <w:r w:rsidRPr="0086782A">
        <w:rPr>
          <w:sz w:val="21"/>
          <w:szCs w:val="21"/>
        </w:rP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BD2402" w:rsidRPr="0086782A" w:rsidRDefault="00BD2402" w:rsidP="003B0263">
      <w:pPr>
        <w:ind w:firstLine="284"/>
        <w:jc w:val="both"/>
        <w:rPr>
          <w:sz w:val="21"/>
          <w:szCs w:val="21"/>
        </w:rPr>
      </w:pPr>
      <w:r>
        <w:rPr>
          <w:sz w:val="21"/>
          <w:szCs w:val="21"/>
        </w:rPr>
        <w:t xml:space="preserve">б) </w:t>
      </w:r>
      <w:r w:rsidRPr="0086782A">
        <w:rPr>
          <w:sz w:val="21"/>
          <w:szCs w:val="21"/>
        </w:rPr>
        <w:t>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BD2402" w:rsidRDefault="00BD2402" w:rsidP="003B0263">
      <w:pPr>
        <w:pStyle w:val="a5"/>
        <w:ind w:firstLine="284"/>
        <w:jc w:val="both"/>
        <w:rPr>
          <w:rFonts w:ascii="Times New Roman" w:hAnsi="Times New Roman"/>
          <w:sz w:val="21"/>
          <w:szCs w:val="21"/>
        </w:rPr>
      </w:pPr>
      <w:r>
        <w:rPr>
          <w:rFonts w:ascii="Times New Roman" w:hAnsi="Times New Roman"/>
          <w:sz w:val="21"/>
          <w:szCs w:val="21"/>
        </w:rPr>
        <w:t xml:space="preserve">в) </w:t>
      </w:r>
      <w:r w:rsidRPr="005633D4">
        <w:rPr>
          <w:rFonts w:ascii="Times New Roman" w:hAnsi="Times New Roman"/>
          <w:sz w:val="21"/>
          <w:szCs w:val="21"/>
        </w:rPr>
        <w:t>под минимальным перечнем видов работ по благоустройству дворовых территорий (далее – минимальный перечень) понимается</w:t>
      </w:r>
      <w:r>
        <w:rPr>
          <w:rFonts w:ascii="Times New Roman"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р</w:t>
      </w:r>
      <w:proofErr w:type="spellStart"/>
      <w:r w:rsidRPr="00DA428A">
        <w:rPr>
          <w:rFonts w:ascii="Times New Roman" w:hAnsi="Times New Roman"/>
          <w:sz w:val="21"/>
          <w:szCs w:val="21"/>
        </w:rPr>
        <w:t>емонт</w:t>
      </w:r>
      <w:proofErr w:type="spellEnd"/>
      <w:r w:rsidRPr="00DA428A">
        <w:rPr>
          <w:rFonts w:ascii="Times New Roman" w:hAnsi="Times New Roman"/>
          <w:sz w:val="21"/>
          <w:szCs w:val="21"/>
        </w:rPr>
        <w:t xml:space="preserve"> дворовых проездов</w:t>
      </w:r>
      <w:r w:rsidRPr="00DA428A">
        <w:rPr>
          <w:rFonts w:ascii="Times New Roman" w:eastAsia="Calibri" w:hAnsi="Times New Roman"/>
          <w:sz w:val="21"/>
          <w:szCs w:val="21"/>
        </w:rPr>
        <w:t xml:space="preserve">; </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беспечение</w:t>
      </w:r>
      <w:proofErr w:type="spellEnd"/>
      <w:r w:rsidRPr="00DA428A">
        <w:rPr>
          <w:rFonts w:ascii="Times New Roman" w:hAnsi="Times New Roman"/>
          <w:sz w:val="21"/>
          <w:szCs w:val="21"/>
        </w:rPr>
        <w:t xml:space="preserve"> освещения дворовых территорий</w:t>
      </w:r>
      <w:r w:rsidRPr="00DA428A">
        <w:rPr>
          <w:rFonts w:ascii="Times New Roman" w:eastAsia="Calibri" w:hAnsi="Times New Roman"/>
          <w:sz w:val="21"/>
          <w:szCs w:val="21"/>
        </w:rPr>
        <w:t xml:space="preserve">; </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становка</w:t>
      </w:r>
      <w:proofErr w:type="spellEnd"/>
      <w:r w:rsidRPr="00DA428A">
        <w:rPr>
          <w:rFonts w:ascii="Times New Roman" w:hAnsi="Times New Roman"/>
          <w:sz w:val="21"/>
          <w:szCs w:val="21"/>
        </w:rPr>
        <w:t xml:space="preserve"> скамеек</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становка</w:t>
      </w:r>
      <w:proofErr w:type="spellEnd"/>
      <w:r w:rsidRPr="00DA428A">
        <w:rPr>
          <w:rFonts w:ascii="Times New Roman" w:hAnsi="Times New Roman"/>
          <w:sz w:val="21"/>
          <w:szCs w:val="21"/>
        </w:rPr>
        <w:t xml:space="preserve"> урн</w:t>
      </w:r>
      <w:r w:rsidRPr="00DA428A">
        <w:rPr>
          <w:rFonts w:ascii="Times New Roman" w:hAnsi="Times New Roman"/>
          <w:sz w:val="21"/>
          <w:szCs w:val="21"/>
          <w:lang w:val="ru-RU"/>
        </w:rPr>
        <w:t>.</w:t>
      </w:r>
    </w:p>
    <w:p w:rsidR="00BD2402" w:rsidRDefault="00BD2402" w:rsidP="003B0263">
      <w:pPr>
        <w:pStyle w:val="HTML"/>
        <w:tabs>
          <w:tab w:val="clear" w:pos="916"/>
          <w:tab w:val="left" w:pos="284"/>
          <w:tab w:val="left" w:pos="1134"/>
        </w:tabs>
        <w:ind w:firstLine="284"/>
        <w:jc w:val="both"/>
        <w:rPr>
          <w:rFonts w:ascii="Times New Roman" w:hAnsi="Times New Roman"/>
          <w:sz w:val="21"/>
          <w:szCs w:val="21"/>
          <w:lang w:val="ru-RU"/>
        </w:rPr>
      </w:pPr>
      <w:r>
        <w:rPr>
          <w:rFonts w:ascii="Times New Roman" w:hAnsi="Times New Roman"/>
          <w:sz w:val="21"/>
          <w:szCs w:val="21"/>
          <w:lang w:val="ru-RU"/>
        </w:rPr>
        <w:t xml:space="preserve">г) </w:t>
      </w:r>
      <w:r w:rsidRPr="005633D4">
        <w:rPr>
          <w:rFonts w:ascii="Times New Roman" w:hAnsi="Times New Roman"/>
          <w:sz w:val="21"/>
          <w:szCs w:val="21"/>
        </w:rPr>
        <w:t>под перечнем дополнительных видов работ по благоустройству дворовых территорий (далее – дополнительный перечень) понимается</w:t>
      </w:r>
      <w:r>
        <w:rPr>
          <w:rFonts w:ascii="Times New Roman" w:hAnsi="Times New Roman"/>
          <w:sz w:val="21"/>
          <w:szCs w:val="21"/>
          <w:lang w:val="ru-RU"/>
        </w:rPr>
        <w:t>:</w:t>
      </w:r>
      <w:r w:rsidRPr="005633D4">
        <w:rPr>
          <w:rFonts w:ascii="Times New Roman" w:hAnsi="Times New Roman"/>
          <w:sz w:val="21"/>
          <w:szCs w:val="21"/>
        </w:rPr>
        <w:t xml:space="preserve"> </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борудование</w:t>
      </w:r>
      <w:proofErr w:type="spellEnd"/>
      <w:r w:rsidRPr="00DA428A">
        <w:rPr>
          <w:rFonts w:ascii="Times New Roman" w:hAnsi="Times New Roman"/>
          <w:sz w:val="21"/>
          <w:szCs w:val="21"/>
        </w:rPr>
        <w:t xml:space="preserve"> детских и спортивных площадок</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борудование</w:t>
      </w:r>
      <w:proofErr w:type="spellEnd"/>
      <w:r w:rsidRPr="00DA428A">
        <w:rPr>
          <w:rFonts w:ascii="Times New Roman" w:hAnsi="Times New Roman"/>
          <w:sz w:val="21"/>
          <w:szCs w:val="21"/>
        </w:rPr>
        <w:t xml:space="preserve"> автомобильных парковок</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зеленение</w:t>
      </w:r>
      <w:proofErr w:type="spellEnd"/>
      <w:r w:rsidRPr="00DA428A">
        <w:rPr>
          <w:rFonts w:ascii="Times New Roman" w:hAnsi="Times New Roman"/>
          <w:sz w:val="21"/>
          <w:szCs w:val="21"/>
        </w:rPr>
        <w:t xml:space="preserve"> территорий</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о</w:t>
      </w:r>
      <w:proofErr w:type="spellStart"/>
      <w:r w:rsidRPr="00DA428A">
        <w:rPr>
          <w:rFonts w:ascii="Times New Roman" w:hAnsi="Times New Roman"/>
          <w:sz w:val="21"/>
          <w:szCs w:val="21"/>
        </w:rPr>
        <w:t>борудование</w:t>
      </w:r>
      <w:proofErr w:type="spellEnd"/>
      <w:r w:rsidRPr="00DA428A">
        <w:rPr>
          <w:rFonts w:ascii="Times New Roman" w:hAnsi="Times New Roman"/>
          <w:sz w:val="21"/>
          <w:szCs w:val="21"/>
        </w:rPr>
        <w:t xml:space="preserve"> площадок для сбора коммунальных отходов, включая раздельный сбор отходов</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стройство</w:t>
      </w:r>
      <w:proofErr w:type="spellEnd"/>
      <w:r w:rsidRPr="00DA428A">
        <w:rPr>
          <w:rFonts w:ascii="Times New Roman" w:hAnsi="Times New Roman"/>
          <w:sz w:val="21"/>
          <w:szCs w:val="21"/>
        </w:rPr>
        <w:t xml:space="preserve"> и ремонт ограждений различного функционального назначения</w:t>
      </w:r>
      <w:r w:rsidRPr="00DA428A">
        <w:rPr>
          <w:rFonts w:ascii="Times New Roman" w:eastAsia="Calibri" w:hAnsi="Times New Roman"/>
          <w:sz w:val="21"/>
          <w:szCs w:val="21"/>
        </w:rPr>
        <w:t>;</w:t>
      </w:r>
    </w:p>
    <w:p w:rsidR="00BD2402" w:rsidRPr="00DA428A" w:rsidRDefault="00BD2402"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lang w:val="ru-RU"/>
        </w:rPr>
        <w:t>у</w:t>
      </w:r>
      <w:proofErr w:type="spellStart"/>
      <w:r w:rsidRPr="00DA428A">
        <w:rPr>
          <w:rFonts w:ascii="Times New Roman" w:hAnsi="Times New Roman"/>
          <w:sz w:val="21"/>
          <w:szCs w:val="21"/>
        </w:rPr>
        <w:t>стройство</w:t>
      </w:r>
      <w:proofErr w:type="spellEnd"/>
      <w:r w:rsidRPr="00DA428A">
        <w:rPr>
          <w:rFonts w:ascii="Times New Roman" w:hAnsi="Times New Roman"/>
          <w:sz w:val="21"/>
          <w:szCs w:val="21"/>
        </w:rPr>
        <w:t xml:space="preserve"> и ремонт дворовых тротуаров и пешеходных дорожек</w:t>
      </w:r>
      <w:r w:rsidRPr="00DA428A">
        <w:rPr>
          <w:rFonts w:ascii="Times New Roman" w:eastAsia="Calibri" w:hAnsi="Times New Roman"/>
          <w:sz w:val="21"/>
          <w:szCs w:val="21"/>
          <w:lang w:val="ru-RU"/>
        </w:rPr>
        <w:t>;</w:t>
      </w:r>
    </w:p>
    <w:p w:rsidR="00BD2402" w:rsidRPr="00DA428A" w:rsidRDefault="00BD2402" w:rsidP="003B0263">
      <w:pPr>
        <w:pStyle w:val="HTML"/>
        <w:tabs>
          <w:tab w:val="clear" w:pos="916"/>
          <w:tab w:val="left" w:pos="284"/>
          <w:tab w:val="left" w:pos="1134"/>
        </w:tabs>
        <w:ind w:firstLine="284"/>
        <w:jc w:val="both"/>
        <w:rPr>
          <w:rFonts w:ascii="Times New Roman" w:hAnsi="Times New Roman"/>
          <w:sz w:val="21"/>
          <w:szCs w:val="21"/>
          <w:lang w:val="ru-RU"/>
        </w:rPr>
      </w:pPr>
      <w:r w:rsidRPr="00DA428A">
        <w:rPr>
          <w:rFonts w:ascii="Times New Roman" w:eastAsia="Calibri" w:hAnsi="Times New Roman"/>
          <w:sz w:val="21"/>
          <w:szCs w:val="21"/>
          <w:lang w:val="ru-RU"/>
        </w:rPr>
        <w:t xml:space="preserve">- </w:t>
      </w:r>
      <w:r>
        <w:rPr>
          <w:rFonts w:ascii="Times New Roman" w:hAnsi="Times New Roman"/>
          <w:sz w:val="21"/>
          <w:szCs w:val="21"/>
        </w:rPr>
        <w:t>у</w:t>
      </w:r>
      <w:r w:rsidRPr="00DA428A">
        <w:rPr>
          <w:rFonts w:ascii="Times New Roman" w:hAnsi="Times New Roman"/>
          <w:sz w:val="21"/>
          <w:szCs w:val="21"/>
        </w:rPr>
        <w:t>стройство пандуса</w:t>
      </w:r>
      <w:r w:rsidRPr="00DA428A">
        <w:rPr>
          <w:rFonts w:ascii="Times New Roman" w:hAnsi="Times New Roman"/>
          <w:sz w:val="21"/>
          <w:szCs w:val="21"/>
          <w:lang w:val="ru-RU"/>
        </w:rPr>
        <w:t>;</w:t>
      </w:r>
    </w:p>
    <w:p w:rsidR="00BD2402" w:rsidRPr="005633D4" w:rsidRDefault="00BD2402" w:rsidP="003B0263">
      <w:pPr>
        <w:pStyle w:val="a5"/>
        <w:ind w:firstLine="284"/>
        <w:jc w:val="both"/>
        <w:rPr>
          <w:rFonts w:ascii="Times New Roman" w:eastAsia="Times New Roman" w:hAnsi="Times New Roman"/>
          <w:sz w:val="21"/>
          <w:szCs w:val="21"/>
        </w:rPr>
      </w:pPr>
      <w:r w:rsidRPr="00DA428A">
        <w:rPr>
          <w:rFonts w:ascii="Times New Roman" w:hAnsi="Times New Roman"/>
          <w:sz w:val="21"/>
          <w:szCs w:val="21"/>
        </w:rPr>
        <w:t xml:space="preserve">- </w:t>
      </w:r>
      <w:r>
        <w:rPr>
          <w:rFonts w:ascii="Times New Roman" w:hAnsi="Times New Roman"/>
          <w:sz w:val="21"/>
          <w:szCs w:val="21"/>
        </w:rPr>
        <w:t>у</w:t>
      </w:r>
      <w:r w:rsidRPr="00DA428A">
        <w:rPr>
          <w:rFonts w:ascii="Times New Roman" w:hAnsi="Times New Roman"/>
          <w:sz w:val="21"/>
          <w:szCs w:val="21"/>
        </w:rPr>
        <w:t>стройство водоотводных лотков</w:t>
      </w:r>
      <w:r>
        <w:rPr>
          <w:rFonts w:ascii="Times New Roman" w:hAnsi="Times New Roman"/>
          <w:sz w:val="21"/>
          <w:szCs w:val="21"/>
        </w:rPr>
        <w:t>.</w:t>
      </w:r>
    </w:p>
    <w:p w:rsidR="00E30C7F" w:rsidRDefault="00E30C7F"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BD2402" w:rsidRDefault="00BD2402" w:rsidP="003B0263">
      <w:pPr>
        <w:suppressAutoHyphens w:val="0"/>
        <w:spacing w:after="200" w:line="276" w:lineRule="auto"/>
        <w:rPr>
          <w:sz w:val="21"/>
          <w:szCs w:val="21"/>
        </w:rPr>
      </w:pPr>
    </w:p>
    <w:p w:rsidR="00A17375" w:rsidRDefault="00A17375" w:rsidP="003B0263">
      <w:pPr>
        <w:suppressAutoHyphens w:val="0"/>
        <w:jc w:val="center"/>
        <w:rPr>
          <w:color w:val="000000"/>
          <w:sz w:val="21"/>
          <w:szCs w:val="21"/>
          <w:lang w:eastAsia="ru-RU"/>
        </w:rPr>
        <w:sectPr w:rsidR="00A17375" w:rsidSect="008D752D">
          <w:footerReference w:type="default" r:id="rId41"/>
          <w:pgSz w:w="11906" w:h="16838"/>
          <w:pgMar w:top="1134" w:right="851" w:bottom="1134" w:left="992" w:header="709" w:footer="709" w:gutter="0"/>
          <w:cols w:space="708"/>
          <w:docGrid w:linePitch="360"/>
        </w:sectPr>
      </w:pPr>
    </w:p>
    <w:tbl>
      <w:tblPr>
        <w:tblW w:w="10363" w:type="dxa"/>
        <w:tblInd w:w="93" w:type="dxa"/>
        <w:tblLayout w:type="fixed"/>
        <w:tblLook w:val="04A0" w:firstRow="1" w:lastRow="0" w:firstColumn="1" w:lastColumn="0" w:noHBand="0" w:noVBand="1"/>
      </w:tblPr>
      <w:tblGrid>
        <w:gridCol w:w="1712"/>
        <w:gridCol w:w="1564"/>
        <w:gridCol w:w="850"/>
        <w:gridCol w:w="851"/>
        <w:gridCol w:w="850"/>
        <w:gridCol w:w="851"/>
        <w:gridCol w:w="850"/>
        <w:gridCol w:w="851"/>
        <w:gridCol w:w="921"/>
        <w:gridCol w:w="71"/>
        <w:gridCol w:w="992"/>
      </w:tblGrid>
      <w:tr w:rsidR="000C040C" w:rsidRPr="00526FD4" w:rsidTr="00DD32B2">
        <w:trPr>
          <w:trHeight w:val="300"/>
        </w:trPr>
        <w:tc>
          <w:tcPr>
            <w:tcW w:w="10363" w:type="dxa"/>
            <w:gridSpan w:val="11"/>
            <w:tcBorders>
              <w:top w:val="nil"/>
              <w:left w:val="nil"/>
              <w:bottom w:val="single" w:sz="4" w:space="0" w:color="auto"/>
              <w:right w:val="nil"/>
            </w:tcBorders>
            <w:shd w:val="clear" w:color="000000" w:fill="FFFFFF"/>
            <w:vAlign w:val="bottom"/>
            <w:hideMark/>
          </w:tcPr>
          <w:p w:rsidR="000C040C" w:rsidRDefault="000C040C" w:rsidP="00B11F1E">
            <w:pPr>
              <w:suppressAutoHyphens w:val="0"/>
              <w:jc w:val="center"/>
              <w:rPr>
                <w:color w:val="000000"/>
                <w:sz w:val="21"/>
                <w:szCs w:val="21"/>
                <w:lang w:eastAsia="ru-RU"/>
              </w:rPr>
            </w:pPr>
            <w:r w:rsidRPr="00526FD4">
              <w:rPr>
                <w:color w:val="000000"/>
                <w:sz w:val="21"/>
                <w:szCs w:val="21"/>
                <w:lang w:eastAsia="ru-RU"/>
              </w:rPr>
              <w:lastRenderedPageBreak/>
              <w:t>П</w:t>
            </w:r>
            <w:r>
              <w:rPr>
                <w:color w:val="000000"/>
                <w:sz w:val="21"/>
                <w:szCs w:val="21"/>
                <w:lang w:eastAsia="ru-RU"/>
              </w:rPr>
              <w:t>одпро</w:t>
            </w:r>
            <w:r w:rsidRPr="00526FD4">
              <w:rPr>
                <w:color w:val="000000"/>
                <w:sz w:val="21"/>
                <w:szCs w:val="21"/>
                <w:lang w:eastAsia="ru-RU"/>
              </w:rPr>
              <w:t>грамма</w:t>
            </w:r>
            <w:r>
              <w:rPr>
                <w:color w:val="000000"/>
                <w:sz w:val="21"/>
                <w:szCs w:val="21"/>
                <w:lang w:eastAsia="ru-RU"/>
              </w:rPr>
              <w:t xml:space="preserve"> 6</w:t>
            </w:r>
          </w:p>
          <w:p w:rsidR="000C040C" w:rsidRPr="00526FD4" w:rsidRDefault="000C040C" w:rsidP="00B11F1E">
            <w:pPr>
              <w:suppressAutoHyphens w:val="0"/>
              <w:jc w:val="center"/>
              <w:rPr>
                <w:color w:val="000000"/>
                <w:sz w:val="21"/>
                <w:szCs w:val="21"/>
                <w:lang w:eastAsia="ru-RU"/>
              </w:rPr>
            </w:pPr>
            <w:r w:rsidRPr="000B6662">
              <w:rPr>
                <w:sz w:val="21"/>
                <w:szCs w:val="21"/>
              </w:rPr>
              <w:t>«Формирование комфортной среды в Томском районе на 201</w:t>
            </w:r>
            <w:r>
              <w:rPr>
                <w:sz w:val="21"/>
                <w:szCs w:val="21"/>
              </w:rPr>
              <w:t>6</w:t>
            </w:r>
            <w:r w:rsidRPr="000B6662">
              <w:rPr>
                <w:sz w:val="21"/>
                <w:szCs w:val="21"/>
              </w:rPr>
              <w:t>-202</w:t>
            </w:r>
            <w:r>
              <w:rPr>
                <w:sz w:val="21"/>
                <w:szCs w:val="21"/>
              </w:rPr>
              <w:t>0</w:t>
            </w:r>
            <w:r w:rsidRPr="000B6662">
              <w:rPr>
                <w:sz w:val="21"/>
                <w:szCs w:val="21"/>
              </w:rPr>
              <w:t xml:space="preserve"> годы»</w:t>
            </w:r>
          </w:p>
        </w:tc>
      </w:tr>
      <w:tr w:rsidR="000C040C" w:rsidRPr="00526FD4" w:rsidTr="00DD32B2">
        <w:trPr>
          <w:trHeight w:val="900"/>
        </w:trPr>
        <w:tc>
          <w:tcPr>
            <w:tcW w:w="10363" w:type="dxa"/>
            <w:gridSpan w:val="11"/>
            <w:tcBorders>
              <w:top w:val="nil"/>
              <w:left w:val="single" w:sz="4" w:space="0" w:color="auto"/>
              <w:bottom w:val="single" w:sz="4" w:space="0" w:color="auto"/>
              <w:right w:val="single" w:sz="4" w:space="0" w:color="auto"/>
            </w:tcBorders>
            <w:shd w:val="clear" w:color="000000" w:fill="FFFFFF"/>
            <w:vAlign w:val="bottom"/>
            <w:hideMark/>
          </w:tcPr>
          <w:p w:rsidR="000C040C" w:rsidRPr="00526FD4" w:rsidRDefault="000C040C" w:rsidP="00B11F1E">
            <w:pPr>
              <w:suppressAutoHyphens w:val="0"/>
              <w:jc w:val="center"/>
              <w:rPr>
                <w:color w:val="000000"/>
                <w:sz w:val="21"/>
                <w:szCs w:val="21"/>
                <w:lang w:eastAsia="ru-RU"/>
              </w:rPr>
            </w:pPr>
            <w:r>
              <w:rPr>
                <w:sz w:val="21"/>
                <w:szCs w:val="21"/>
              </w:rPr>
              <w:t>Паспорт подпрограммы 6</w:t>
            </w:r>
          </w:p>
        </w:tc>
      </w:tr>
      <w:tr w:rsidR="000C040C" w:rsidRPr="00526FD4" w:rsidTr="00DD32B2">
        <w:trPr>
          <w:trHeight w:val="120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 xml:space="preserve">Наименование </w:t>
            </w:r>
            <w:r>
              <w:rPr>
                <w:color w:val="000000"/>
                <w:sz w:val="21"/>
                <w:szCs w:val="21"/>
                <w:lang w:eastAsia="ru-RU"/>
              </w:rPr>
              <w:t>подпрограммы 6</w:t>
            </w: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4B5531">
            <w:pPr>
              <w:suppressAutoHyphens w:val="0"/>
              <w:rPr>
                <w:color w:val="000000"/>
                <w:sz w:val="21"/>
                <w:szCs w:val="21"/>
                <w:lang w:eastAsia="ru-RU"/>
              </w:rPr>
            </w:pPr>
            <w:r w:rsidRPr="00526FD4">
              <w:rPr>
                <w:color w:val="000000"/>
                <w:sz w:val="21"/>
                <w:szCs w:val="21"/>
                <w:lang w:eastAsia="ru-RU"/>
              </w:rPr>
              <w:t>Формирование комфортной среды в Томском районе</w:t>
            </w:r>
            <w:r>
              <w:rPr>
                <w:color w:val="000000"/>
                <w:sz w:val="21"/>
                <w:szCs w:val="21"/>
                <w:lang w:eastAsia="ru-RU"/>
              </w:rPr>
              <w:t xml:space="preserve"> </w:t>
            </w:r>
            <w:r>
              <w:rPr>
                <w:sz w:val="21"/>
                <w:szCs w:val="21"/>
              </w:rPr>
              <w:t>на 2016</w:t>
            </w:r>
            <w:r w:rsidRPr="000B6662">
              <w:rPr>
                <w:sz w:val="21"/>
                <w:szCs w:val="21"/>
              </w:rPr>
              <w:t>-202</w:t>
            </w:r>
            <w:r w:rsidR="004B5531">
              <w:rPr>
                <w:sz w:val="21"/>
                <w:szCs w:val="21"/>
              </w:rPr>
              <w:t>0</w:t>
            </w:r>
            <w:r w:rsidRPr="000B6662">
              <w:rPr>
                <w:sz w:val="21"/>
                <w:szCs w:val="21"/>
              </w:rPr>
              <w:t xml:space="preserve"> годы</w:t>
            </w:r>
          </w:p>
        </w:tc>
      </w:tr>
      <w:tr w:rsidR="000C040C" w:rsidRPr="00526FD4" w:rsidTr="00DD32B2">
        <w:trPr>
          <w:trHeight w:val="2715"/>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 xml:space="preserve">Соисполнитель муниципальной </w:t>
            </w:r>
            <w:r>
              <w:rPr>
                <w:color w:val="000000"/>
                <w:sz w:val="21"/>
                <w:szCs w:val="21"/>
                <w:lang w:eastAsia="ru-RU"/>
              </w:rPr>
              <w:t>подпрограммы</w:t>
            </w:r>
            <w:r w:rsidRPr="00526FD4">
              <w:rPr>
                <w:color w:val="000000"/>
                <w:sz w:val="21"/>
                <w:szCs w:val="21"/>
                <w:lang w:eastAsia="ru-RU"/>
              </w:rPr>
              <w:t xml:space="preserve"> </w:t>
            </w:r>
            <w:r>
              <w:rPr>
                <w:color w:val="000000"/>
                <w:sz w:val="21"/>
                <w:szCs w:val="21"/>
                <w:lang w:eastAsia="ru-RU"/>
              </w:rPr>
              <w:t xml:space="preserve">6 </w:t>
            </w:r>
            <w:r w:rsidRPr="00526FD4">
              <w:rPr>
                <w:color w:val="000000"/>
                <w:sz w:val="21"/>
                <w:szCs w:val="21"/>
                <w:lang w:eastAsia="ru-RU"/>
              </w:rPr>
              <w:t>(ответственный за программу)</w:t>
            </w: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Управление ЖКХ, строительства, транспорта и связи Администрации Томского района</w:t>
            </w:r>
            <w:r>
              <w:rPr>
                <w:color w:val="000000"/>
                <w:sz w:val="21"/>
                <w:szCs w:val="21"/>
                <w:lang w:eastAsia="ru-RU"/>
              </w:rPr>
              <w:t>, Администрации сельских поселений, входящие в состав Томского района</w:t>
            </w:r>
          </w:p>
        </w:tc>
      </w:tr>
      <w:tr w:rsidR="000C040C" w:rsidRPr="00526FD4" w:rsidTr="00DD32B2">
        <w:trPr>
          <w:trHeight w:val="120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 xml:space="preserve">Участники </w:t>
            </w:r>
            <w:r>
              <w:rPr>
                <w:color w:val="000000"/>
                <w:sz w:val="21"/>
                <w:szCs w:val="21"/>
                <w:lang w:eastAsia="ru-RU"/>
              </w:rPr>
              <w:t>подпрограммы 6</w:t>
            </w: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Управление ЖКХ, строительства, транспорта и связи Администрации Томского района</w:t>
            </w:r>
            <w:r>
              <w:rPr>
                <w:color w:val="000000"/>
                <w:sz w:val="21"/>
                <w:szCs w:val="21"/>
                <w:lang w:eastAsia="ru-RU"/>
              </w:rPr>
              <w:t>, Администрации сельских поселений, входящие в состав Томского района</w:t>
            </w:r>
          </w:p>
        </w:tc>
      </w:tr>
      <w:tr w:rsidR="000C040C" w:rsidRPr="00526FD4" w:rsidTr="00DD32B2">
        <w:trPr>
          <w:trHeight w:val="900"/>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 xml:space="preserve">Цель </w:t>
            </w:r>
            <w:r>
              <w:rPr>
                <w:color w:val="000000"/>
                <w:sz w:val="21"/>
                <w:szCs w:val="21"/>
                <w:lang w:eastAsia="ru-RU"/>
              </w:rPr>
              <w:t>подпрограммы 6</w:t>
            </w: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Pr>
                <w:sz w:val="22"/>
                <w:szCs w:val="22"/>
              </w:rPr>
              <w:t>Формирование комфортных и благоприятных условий проживания на территории Томского района</w:t>
            </w:r>
          </w:p>
        </w:tc>
      </w:tr>
      <w:tr w:rsidR="00DD32B2" w:rsidRPr="00526FD4" w:rsidTr="00DD32B2">
        <w:trPr>
          <w:trHeight w:val="300"/>
        </w:trPr>
        <w:tc>
          <w:tcPr>
            <w:tcW w:w="171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 xml:space="preserve">Показатели цели </w:t>
            </w:r>
            <w:r>
              <w:rPr>
                <w:color w:val="000000"/>
                <w:sz w:val="21"/>
                <w:szCs w:val="21"/>
                <w:lang w:eastAsia="ru-RU"/>
              </w:rPr>
              <w:t>подпрограммы</w:t>
            </w:r>
            <w:r w:rsidRPr="00526FD4">
              <w:rPr>
                <w:color w:val="000000"/>
                <w:sz w:val="21"/>
                <w:szCs w:val="21"/>
                <w:lang w:eastAsia="ru-RU"/>
              </w:rPr>
              <w:t xml:space="preserve"> </w:t>
            </w:r>
            <w:r>
              <w:rPr>
                <w:color w:val="000000"/>
                <w:sz w:val="21"/>
                <w:szCs w:val="21"/>
                <w:lang w:eastAsia="ru-RU"/>
              </w:rPr>
              <w:t xml:space="preserve">6 </w:t>
            </w:r>
            <w:r w:rsidRPr="00526FD4">
              <w:rPr>
                <w:color w:val="000000"/>
                <w:sz w:val="21"/>
                <w:szCs w:val="21"/>
                <w:lang w:eastAsia="ru-RU"/>
              </w:rPr>
              <w:t>и их значения (с детализацией по годам реализации)</w:t>
            </w: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Показатели цели</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2015</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2016</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2017</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2018</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2019</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202</w:t>
            </w:r>
            <w:r>
              <w:rPr>
                <w:color w:val="000000"/>
                <w:sz w:val="21"/>
                <w:szCs w:val="21"/>
                <w:lang w:eastAsia="ru-RU"/>
              </w:rPr>
              <w:t>0</w:t>
            </w:r>
          </w:p>
        </w:tc>
        <w:tc>
          <w:tcPr>
            <w:tcW w:w="921" w:type="dxa"/>
            <w:tcBorders>
              <w:top w:val="nil"/>
              <w:left w:val="nil"/>
              <w:bottom w:val="single" w:sz="4" w:space="0" w:color="auto"/>
              <w:right w:val="single" w:sz="4" w:space="0" w:color="auto"/>
            </w:tcBorders>
            <w:shd w:val="clear" w:color="000000" w:fill="FFFFFF"/>
            <w:vAlign w:val="center"/>
          </w:tcPr>
          <w:p w:rsidR="00DD32B2" w:rsidRPr="00526FD4" w:rsidRDefault="00530E69" w:rsidP="00B11F1E">
            <w:pPr>
              <w:suppressAutoHyphens w:val="0"/>
              <w:jc w:val="center"/>
              <w:rPr>
                <w:color w:val="000000"/>
                <w:sz w:val="21"/>
                <w:szCs w:val="21"/>
                <w:lang w:eastAsia="ru-RU"/>
              </w:rPr>
            </w:pPr>
            <w:r>
              <w:rPr>
                <w:color w:val="000000"/>
                <w:sz w:val="21"/>
                <w:szCs w:val="21"/>
                <w:lang w:eastAsia="ru-RU"/>
              </w:rPr>
              <w:t>2021 прогноз</w:t>
            </w:r>
          </w:p>
        </w:tc>
        <w:tc>
          <w:tcPr>
            <w:tcW w:w="1063"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2022 прогноз</w:t>
            </w:r>
          </w:p>
        </w:tc>
      </w:tr>
      <w:tr w:rsidR="00DD32B2" w:rsidRPr="00526FD4" w:rsidTr="00DD32B2">
        <w:trPr>
          <w:trHeight w:val="600"/>
        </w:trPr>
        <w:tc>
          <w:tcPr>
            <w:tcW w:w="1712" w:type="dxa"/>
            <w:vMerge/>
            <w:tcBorders>
              <w:top w:val="nil"/>
              <w:left w:val="single" w:sz="4" w:space="0" w:color="auto"/>
              <w:bottom w:val="single" w:sz="4" w:space="0" w:color="000000"/>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000000"/>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Количество объектов благоустройства, шт.</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3</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4</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2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1063"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0C040C" w:rsidRPr="00526FD4" w:rsidTr="00DD32B2">
        <w:trPr>
          <w:trHeight w:val="600"/>
        </w:trPr>
        <w:tc>
          <w:tcPr>
            <w:tcW w:w="1712" w:type="dxa"/>
            <w:tcBorders>
              <w:top w:val="nil"/>
              <w:left w:val="single" w:sz="4" w:space="0" w:color="auto"/>
              <w:bottom w:val="single" w:sz="4" w:space="0" w:color="000000"/>
              <w:right w:val="single" w:sz="4" w:space="0" w:color="auto"/>
            </w:tcBorders>
            <w:shd w:val="clear" w:color="000000" w:fill="FFFFFF"/>
            <w:vAlign w:val="center"/>
            <w:hideMark/>
          </w:tcPr>
          <w:p w:rsidR="000C040C" w:rsidRPr="00526FD4" w:rsidRDefault="000C040C" w:rsidP="00B11F1E">
            <w:pPr>
              <w:suppressAutoHyphens w:val="0"/>
              <w:jc w:val="center"/>
              <w:rPr>
                <w:color w:val="000000"/>
                <w:sz w:val="21"/>
                <w:szCs w:val="21"/>
                <w:lang w:eastAsia="ru-RU"/>
              </w:rPr>
            </w:pPr>
            <w:r w:rsidRPr="00526FD4">
              <w:rPr>
                <w:color w:val="000000"/>
                <w:sz w:val="21"/>
                <w:szCs w:val="21"/>
                <w:lang w:eastAsia="ru-RU"/>
              </w:rPr>
              <w:t xml:space="preserve">Задачи </w:t>
            </w:r>
            <w:r>
              <w:rPr>
                <w:color w:val="000000"/>
                <w:sz w:val="21"/>
                <w:szCs w:val="21"/>
                <w:lang w:eastAsia="ru-RU"/>
              </w:rPr>
              <w:t>подпрограммы 6</w:t>
            </w: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 xml:space="preserve">Задача 1. </w:t>
            </w:r>
            <w:r w:rsidRPr="008511BC">
              <w:rPr>
                <w:sz w:val="22"/>
                <w:szCs w:val="22"/>
              </w:rPr>
              <w:t xml:space="preserve">Благоустройство дворовых территорий многоквартирных домов </w:t>
            </w:r>
            <w:r>
              <w:rPr>
                <w:sz w:val="22"/>
                <w:szCs w:val="22"/>
              </w:rPr>
              <w:t xml:space="preserve">и </w:t>
            </w:r>
            <w:r w:rsidRPr="008511BC">
              <w:rPr>
                <w:sz w:val="22"/>
                <w:szCs w:val="22"/>
              </w:rPr>
              <w:t>наиболее посещаемых муниципальных территорий общего пользования Томского района</w:t>
            </w:r>
            <w:r w:rsidRPr="00526FD4">
              <w:rPr>
                <w:color w:val="000000"/>
                <w:sz w:val="21"/>
                <w:szCs w:val="21"/>
                <w:lang w:eastAsia="ru-RU"/>
              </w:rPr>
              <w:t>.</w:t>
            </w:r>
          </w:p>
        </w:tc>
      </w:tr>
      <w:tr w:rsidR="00DD32B2" w:rsidRPr="00526FD4" w:rsidTr="00DD32B2">
        <w:trPr>
          <w:trHeight w:val="300"/>
        </w:trPr>
        <w:tc>
          <w:tcPr>
            <w:tcW w:w="1712" w:type="dxa"/>
            <w:vMerge w:val="restart"/>
            <w:tcBorders>
              <w:top w:val="nil"/>
              <w:left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 xml:space="preserve">Показатели задач </w:t>
            </w:r>
            <w:r>
              <w:rPr>
                <w:color w:val="000000"/>
                <w:sz w:val="21"/>
                <w:szCs w:val="21"/>
                <w:lang w:eastAsia="ru-RU"/>
              </w:rPr>
              <w:t>подпрограммы 6</w:t>
            </w:r>
            <w:r w:rsidRPr="00526FD4">
              <w:rPr>
                <w:color w:val="000000"/>
                <w:sz w:val="21"/>
                <w:szCs w:val="21"/>
                <w:lang w:eastAsia="ru-RU"/>
              </w:rPr>
              <w:t xml:space="preserve"> и их значения (с детализацией по годам реализации)</w:t>
            </w: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Показатели задач</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2015</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2016</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2017</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2018</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2019</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202</w:t>
            </w:r>
            <w:r>
              <w:rPr>
                <w:color w:val="000000"/>
                <w:sz w:val="21"/>
                <w:szCs w:val="21"/>
                <w:lang w:eastAsia="ru-RU"/>
              </w:rPr>
              <w:t>0</w:t>
            </w:r>
          </w:p>
        </w:tc>
        <w:tc>
          <w:tcPr>
            <w:tcW w:w="921" w:type="dxa"/>
            <w:tcBorders>
              <w:top w:val="nil"/>
              <w:left w:val="nil"/>
              <w:bottom w:val="single" w:sz="4" w:space="0" w:color="auto"/>
              <w:right w:val="single" w:sz="4" w:space="0" w:color="auto"/>
            </w:tcBorders>
            <w:shd w:val="clear" w:color="000000" w:fill="FFFFFF"/>
            <w:vAlign w:val="center"/>
          </w:tcPr>
          <w:p w:rsidR="00DD32B2" w:rsidRPr="00526FD4" w:rsidRDefault="00530E69" w:rsidP="00B11F1E">
            <w:pPr>
              <w:suppressAutoHyphens w:val="0"/>
              <w:jc w:val="center"/>
              <w:rPr>
                <w:color w:val="000000"/>
                <w:sz w:val="21"/>
                <w:szCs w:val="21"/>
                <w:lang w:eastAsia="ru-RU"/>
              </w:rPr>
            </w:pPr>
            <w:r>
              <w:rPr>
                <w:color w:val="000000"/>
                <w:sz w:val="21"/>
                <w:szCs w:val="21"/>
                <w:lang w:eastAsia="ru-RU"/>
              </w:rPr>
              <w:t>2021 прогноз</w:t>
            </w:r>
          </w:p>
        </w:tc>
        <w:tc>
          <w:tcPr>
            <w:tcW w:w="1063"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2022 прогноз</w:t>
            </w:r>
          </w:p>
        </w:tc>
      </w:tr>
      <w:tr w:rsidR="000C040C" w:rsidRPr="00526FD4" w:rsidTr="00DD32B2">
        <w:trPr>
          <w:trHeight w:val="300"/>
        </w:trPr>
        <w:tc>
          <w:tcPr>
            <w:tcW w:w="1712" w:type="dxa"/>
            <w:vMerge/>
            <w:tcBorders>
              <w:left w:val="single" w:sz="4" w:space="0" w:color="auto"/>
              <w:right w:val="single" w:sz="4" w:space="0" w:color="auto"/>
            </w:tcBorders>
            <w:vAlign w:val="center"/>
            <w:hideMark/>
          </w:tcPr>
          <w:p w:rsidR="000C040C" w:rsidRPr="00526FD4" w:rsidRDefault="000C040C" w:rsidP="00B11F1E">
            <w:pPr>
              <w:suppressAutoHyphens w:val="0"/>
              <w:rPr>
                <w:color w:val="000000"/>
                <w:sz w:val="21"/>
                <w:szCs w:val="21"/>
                <w:lang w:eastAsia="ru-RU"/>
              </w:rPr>
            </w:pP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 xml:space="preserve">Задача 1. </w:t>
            </w:r>
            <w:r w:rsidRPr="008511BC">
              <w:rPr>
                <w:sz w:val="22"/>
                <w:szCs w:val="22"/>
              </w:rPr>
              <w:t xml:space="preserve">Благоустройство дворовых территорий многоквартирных домов </w:t>
            </w:r>
            <w:r>
              <w:rPr>
                <w:sz w:val="22"/>
                <w:szCs w:val="22"/>
              </w:rPr>
              <w:t xml:space="preserve">и </w:t>
            </w:r>
            <w:r w:rsidRPr="008511BC">
              <w:rPr>
                <w:sz w:val="22"/>
                <w:szCs w:val="22"/>
              </w:rPr>
              <w:t>наиболее посещаемых муниципальных территорий общего пользования Томского района</w:t>
            </w:r>
          </w:p>
        </w:tc>
      </w:tr>
      <w:tr w:rsidR="00DD32B2" w:rsidRPr="00526FD4" w:rsidTr="00BC2772">
        <w:trPr>
          <w:trHeight w:val="1605"/>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 xml:space="preserve">Показатель 1 задачи 1. </w:t>
            </w:r>
            <w:r w:rsidRPr="004C1ADD">
              <w:rPr>
                <w:color w:val="000000"/>
                <w:sz w:val="21"/>
                <w:szCs w:val="21"/>
                <w:lang w:eastAsia="ru-RU"/>
              </w:rPr>
              <w:t>Количество  благоустроенных наиболее посещаемых муниципальных территорий общего пользования Томского района</w:t>
            </w:r>
            <w:r w:rsidRPr="00526FD4">
              <w:rPr>
                <w:color w:val="000000"/>
                <w:sz w:val="21"/>
                <w:szCs w:val="21"/>
                <w:lang w:eastAsia="ru-RU"/>
              </w:rPr>
              <w:t xml:space="preserve">, </w:t>
            </w:r>
            <w:proofErr w:type="spellStart"/>
            <w:proofErr w:type="gramStart"/>
            <w:r w:rsidRPr="00526FD4">
              <w:rPr>
                <w:color w:val="000000"/>
                <w:sz w:val="21"/>
                <w:szCs w:val="21"/>
                <w:lang w:eastAsia="ru-RU"/>
              </w:rPr>
              <w:t>шт</w:t>
            </w:r>
            <w:proofErr w:type="spellEnd"/>
            <w:proofErr w:type="gramEnd"/>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1</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1035"/>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 xml:space="preserve">Показатель 2 задачи  1. Протяженность обустроенных элементов ограждения, м. </w:t>
            </w:r>
            <w:proofErr w:type="spellStart"/>
            <w:r w:rsidRPr="00526FD4">
              <w:rPr>
                <w:color w:val="000000"/>
                <w:sz w:val="21"/>
                <w:szCs w:val="21"/>
                <w:lang w:eastAsia="ru-RU"/>
              </w:rPr>
              <w:t>пог</w:t>
            </w:r>
            <w:proofErr w:type="spellEnd"/>
            <w:r w:rsidRPr="00526FD4">
              <w:rPr>
                <w:color w:val="000000"/>
                <w:sz w:val="21"/>
                <w:szCs w:val="21"/>
                <w:lang w:eastAsia="ru-RU"/>
              </w:rPr>
              <w:t>.</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7D5B0C" w:rsidRDefault="00DD32B2" w:rsidP="00B11F1E">
            <w:pPr>
              <w:suppressAutoHyphens w:val="0"/>
              <w:jc w:val="center"/>
              <w:rPr>
                <w:color w:val="000000"/>
                <w:sz w:val="21"/>
                <w:szCs w:val="21"/>
                <w:lang w:val="en-US" w:eastAsia="ru-RU"/>
              </w:rPr>
            </w:pPr>
            <w:r>
              <w:rPr>
                <w:color w:val="000000"/>
                <w:sz w:val="21"/>
                <w:szCs w:val="21"/>
                <w:lang w:val="en-US" w:eastAsia="ru-RU"/>
              </w:rPr>
              <w:t>543</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1290"/>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Показатель 3 задачи 1. Площадь отремонтированных дворовых проездов, м</w:t>
            </w:r>
            <w:proofErr w:type="gramStart"/>
            <w:r w:rsidRPr="00526FD4">
              <w:rPr>
                <w:color w:val="000000"/>
                <w:sz w:val="21"/>
                <w:szCs w:val="21"/>
                <w:vertAlign w:val="superscript"/>
                <w:lang w:eastAsia="ru-RU"/>
              </w:rPr>
              <w:t>2</w:t>
            </w:r>
            <w:proofErr w:type="gramEnd"/>
            <w:r w:rsidRPr="00526FD4">
              <w:rPr>
                <w:color w:val="000000"/>
                <w:sz w:val="21"/>
                <w:szCs w:val="21"/>
                <w:vertAlign w:val="superscript"/>
                <w:lang w:eastAsia="ru-RU"/>
              </w:rPr>
              <w:t>.</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7D5B0C" w:rsidRDefault="00DD32B2" w:rsidP="00B11F1E">
            <w:pPr>
              <w:suppressAutoHyphens w:val="0"/>
              <w:jc w:val="center"/>
              <w:rPr>
                <w:color w:val="000000"/>
                <w:sz w:val="21"/>
                <w:szCs w:val="21"/>
                <w:lang w:val="en-US" w:eastAsia="ru-RU"/>
              </w:rPr>
            </w:pPr>
            <w:r>
              <w:rPr>
                <w:color w:val="000000"/>
                <w:sz w:val="21"/>
                <w:szCs w:val="21"/>
                <w:lang w:eastAsia="ru-RU"/>
              </w:rPr>
              <w:t>3372</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1125"/>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 xml:space="preserve">Показатель 4 задачи 1. Ремонт элементов освещения дворовых территорий, </w:t>
            </w:r>
            <w:r>
              <w:rPr>
                <w:color w:val="000000"/>
                <w:sz w:val="21"/>
                <w:szCs w:val="21"/>
                <w:lang w:eastAsia="ru-RU"/>
              </w:rPr>
              <w:t>шт</w:t>
            </w:r>
            <w:r w:rsidRPr="00526FD4">
              <w:rPr>
                <w:color w:val="000000"/>
                <w:sz w:val="21"/>
                <w:szCs w:val="21"/>
                <w:lang w:eastAsia="ru-RU"/>
              </w:rPr>
              <w:t>.</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27</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733"/>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Показатель 5 задачи 1. Количество установленных скамеек, шт.</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721"/>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Показатель 6 задачи 1. Количество установленных урн для мусора, шт.</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25</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1248"/>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Показатель 7 задачи 1. Количество оборудованных мест для сбора твердых коммунальных отходов, урн, шт.</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960"/>
        </w:trPr>
        <w:tc>
          <w:tcPr>
            <w:tcW w:w="1712" w:type="dxa"/>
            <w:vMerge/>
            <w:tcBorders>
              <w:left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 xml:space="preserve">Показатель 8 задачи 1. Количество оборудования детских </w:t>
            </w:r>
            <w:proofErr w:type="gramStart"/>
            <w:r w:rsidRPr="00526FD4">
              <w:rPr>
                <w:color w:val="000000"/>
                <w:sz w:val="21"/>
                <w:szCs w:val="21"/>
                <w:lang w:eastAsia="ru-RU"/>
              </w:rPr>
              <w:t>и(</w:t>
            </w:r>
            <w:proofErr w:type="gramEnd"/>
            <w:r w:rsidRPr="00526FD4">
              <w:rPr>
                <w:color w:val="000000"/>
                <w:sz w:val="21"/>
                <w:szCs w:val="21"/>
                <w:lang w:eastAsia="ru-RU"/>
              </w:rPr>
              <w:t>или) спортивных площадок, шт.</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813962" w:rsidRDefault="00DD32B2" w:rsidP="00B11F1E">
            <w:pPr>
              <w:jc w:val="center"/>
              <w:rPr>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813962" w:rsidRDefault="00DD32B2" w:rsidP="00B11F1E">
            <w:pPr>
              <w:jc w:val="center"/>
              <w:rPr>
                <w:sz w:val="21"/>
                <w:szCs w:val="21"/>
                <w:lang w:eastAsia="ru-RU"/>
              </w:rPr>
            </w:pPr>
            <w:r>
              <w:rPr>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813962" w:rsidRDefault="00DD32B2" w:rsidP="00B11F1E">
            <w:pPr>
              <w:jc w:val="center"/>
              <w:rPr>
                <w:sz w:val="21"/>
                <w:szCs w:val="21"/>
                <w:lang w:eastAsia="ru-RU"/>
              </w:rPr>
            </w:pPr>
            <w:r>
              <w:rPr>
                <w:sz w:val="21"/>
                <w:szCs w:val="21"/>
                <w:lang w:eastAsia="ru-RU"/>
              </w:rPr>
              <w:t>0</w:t>
            </w:r>
          </w:p>
        </w:tc>
      </w:tr>
      <w:tr w:rsidR="000C040C" w:rsidRPr="00526FD4" w:rsidTr="00DD32B2">
        <w:trPr>
          <w:trHeight w:val="960"/>
        </w:trPr>
        <w:tc>
          <w:tcPr>
            <w:tcW w:w="1712" w:type="dxa"/>
            <w:vMerge/>
            <w:tcBorders>
              <w:left w:val="single" w:sz="4" w:space="0" w:color="auto"/>
              <w:right w:val="single" w:sz="4" w:space="0" w:color="auto"/>
            </w:tcBorders>
            <w:vAlign w:val="center"/>
          </w:tcPr>
          <w:p w:rsidR="000C040C" w:rsidRPr="00526FD4" w:rsidRDefault="000C040C" w:rsidP="00B11F1E">
            <w:pPr>
              <w:suppressAutoHyphens w:val="0"/>
              <w:rPr>
                <w:color w:val="000000"/>
                <w:sz w:val="21"/>
                <w:szCs w:val="21"/>
                <w:lang w:eastAsia="ru-RU"/>
              </w:rPr>
            </w:pPr>
          </w:p>
        </w:tc>
        <w:tc>
          <w:tcPr>
            <w:tcW w:w="8651" w:type="dxa"/>
            <w:gridSpan w:val="10"/>
            <w:tcBorders>
              <w:top w:val="single" w:sz="4" w:space="0" w:color="auto"/>
              <w:left w:val="nil"/>
              <w:bottom w:val="single" w:sz="4" w:space="0" w:color="auto"/>
              <w:right w:val="single" w:sz="4" w:space="0" w:color="auto"/>
            </w:tcBorders>
            <w:shd w:val="clear" w:color="000000" w:fill="FFFFFF"/>
            <w:vAlign w:val="center"/>
          </w:tcPr>
          <w:p w:rsidR="000C040C" w:rsidRDefault="000C040C" w:rsidP="00B11F1E">
            <w:pPr>
              <w:rPr>
                <w:color w:val="000000"/>
                <w:sz w:val="21"/>
                <w:szCs w:val="21"/>
                <w:lang w:eastAsia="ru-RU"/>
              </w:rPr>
            </w:pPr>
            <w:r w:rsidRPr="00526FD4">
              <w:rPr>
                <w:color w:val="000000"/>
                <w:sz w:val="21"/>
                <w:szCs w:val="21"/>
                <w:lang w:eastAsia="ru-RU"/>
              </w:rPr>
              <w:t xml:space="preserve">Задача </w:t>
            </w:r>
            <w:r>
              <w:rPr>
                <w:color w:val="000000"/>
                <w:sz w:val="21"/>
                <w:szCs w:val="21"/>
                <w:lang w:eastAsia="ru-RU"/>
              </w:rPr>
              <w:t>2</w:t>
            </w:r>
            <w:r w:rsidRPr="00526FD4">
              <w:rPr>
                <w:color w:val="000000"/>
                <w:sz w:val="21"/>
                <w:szCs w:val="21"/>
                <w:lang w:eastAsia="ru-RU"/>
              </w:rPr>
              <w:t xml:space="preserve">. </w:t>
            </w:r>
            <w:r w:rsidRPr="008975F7">
              <w:rPr>
                <w:sz w:val="22"/>
                <w:szCs w:val="22"/>
              </w:rPr>
              <w:t>Разработка проектно-сметной документации и проведение экспертизы по благоустройству дворовых территорий и наиболее посещаемых мест муниципальной территории общего пользования Томского района</w:t>
            </w:r>
          </w:p>
        </w:tc>
      </w:tr>
      <w:tr w:rsidR="00DD32B2" w:rsidRPr="00526FD4" w:rsidTr="00BC2772">
        <w:trPr>
          <w:trHeight w:val="960"/>
        </w:trPr>
        <w:tc>
          <w:tcPr>
            <w:tcW w:w="1712" w:type="dxa"/>
            <w:vMerge/>
            <w:tcBorders>
              <w:left w:val="single" w:sz="4" w:space="0" w:color="auto"/>
              <w:bottom w:val="single" w:sz="4" w:space="0" w:color="000000"/>
              <w:right w:val="single" w:sz="4" w:space="0" w:color="auto"/>
            </w:tcBorders>
            <w:vAlign w:val="center"/>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rPr>
                <w:color w:val="000000"/>
                <w:sz w:val="21"/>
                <w:szCs w:val="21"/>
                <w:lang w:eastAsia="ru-RU"/>
              </w:rPr>
            </w:pPr>
            <w:r>
              <w:rPr>
                <w:color w:val="000000"/>
                <w:sz w:val="21"/>
                <w:szCs w:val="21"/>
                <w:lang w:eastAsia="ru-RU"/>
              </w:rPr>
              <w:t xml:space="preserve">Показатель 1 задачи 2. </w:t>
            </w:r>
            <w:r w:rsidRPr="008975F7">
              <w:rPr>
                <w:color w:val="000000"/>
                <w:sz w:val="21"/>
                <w:szCs w:val="21"/>
                <w:lang w:eastAsia="ru-RU"/>
              </w:rPr>
              <w:t>Количество разработанной проектно-</w:t>
            </w:r>
            <w:r w:rsidRPr="008975F7">
              <w:rPr>
                <w:color w:val="000000"/>
                <w:sz w:val="21"/>
                <w:szCs w:val="21"/>
                <w:lang w:eastAsia="ru-RU"/>
              </w:rPr>
              <w:lastRenderedPageBreak/>
              <w:t>сметной документации и проведенных экспертиз</w:t>
            </w:r>
            <w:r>
              <w:rPr>
                <w:color w:val="000000"/>
                <w:sz w:val="21"/>
                <w:szCs w:val="21"/>
                <w:lang w:eastAsia="ru-RU"/>
              </w:rPr>
              <w:t>, шт.</w:t>
            </w:r>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lastRenderedPageBreak/>
              <w:t>0</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1</w:t>
            </w:r>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Default="00DD32B2" w:rsidP="00B11F1E">
            <w:pPr>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Default="00DD32B2" w:rsidP="00B11F1E">
            <w:pPr>
              <w:jc w:val="center"/>
              <w:rPr>
                <w:color w:val="000000"/>
                <w:sz w:val="21"/>
                <w:szCs w:val="21"/>
                <w:lang w:eastAsia="ru-RU"/>
              </w:rPr>
            </w:pPr>
            <w:r>
              <w:rPr>
                <w:color w:val="000000"/>
                <w:sz w:val="21"/>
                <w:szCs w:val="21"/>
                <w:lang w:eastAsia="ru-RU"/>
              </w:rPr>
              <w:t>0</w:t>
            </w:r>
          </w:p>
        </w:tc>
      </w:tr>
      <w:tr w:rsidR="000C040C" w:rsidRPr="00526FD4" w:rsidTr="00DD32B2">
        <w:trPr>
          <w:trHeight w:val="960"/>
        </w:trPr>
        <w:tc>
          <w:tcPr>
            <w:tcW w:w="1712" w:type="dxa"/>
            <w:vMerge w:val="restart"/>
            <w:tcBorders>
              <w:left w:val="single" w:sz="4" w:space="0" w:color="auto"/>
              <w:right w:val="single" w:sz="4" w:space="0" w:color="auto"/>
            </w:tcBorders>
            <w:vAlign w:val="center"/>
          </w:tcPr>
          <w:p w:rsidR="000C040C" w:rsidRPr="00526FD4" w:rsidRDefault="000C040C" w:rsidP="00B11F1E">
            <w:pPr>
              <w:suppressAutoHyphens w:val="0"/>
              <w:rPr>
                <w:color w:val="000000"/>
                <w:sz w:val="21"/>
                <w:szCs w:val="21"/>
                <w:lang w:eastAsia="ru-RU"/>
              </w:rPr>
            </w:pPr>
          </w:p>
        </w:tc>
        <w:tc>
          <w:tcPr>
            <w:tcW w:w="8651" w:type="dxa"/>
            <w:gridSpan w:val="10"/>
            <w:tcBorders>
              <w:top w:val="single" w:sz="4" w:space="0" w:color="auto"/>
              <w:left w:val="nil"/>
              <w:bottom w:val="single" w:sz="4" w:space="0" w:color="auto"/>
              <w:right w:val="single" w:sz="4" w:space="0" w:color="auto"/>
            </w:tcBorders>
            <w:shd w:val="clear" w:color="000000" w:fill="FFFFFF"/>
            <w:vAlign w:val="center"/>
          </w:tcPr>
          <w:p w:rsidR="000C040C" w:rsidRDefault="000C040C" w:rsidP="00B11F1E">
            <w:pPr>
              <w:rPr>
                <w:color w:val="000000"/>
                <w:sz w:val="21"/>
                <w:szCs w:val="21"/>
                <w:lang w:eastAsia="ru-RU"/>
              </w:rPr>
            </w:pPr>
            <w:r w:rsidRPr="00526FD4">
              <w:rPr>
                <w:color w:val="000000"/>
                <w:sz w:val="21"/>
                <w:szCs w:val="21"/>
                <w:lang w:eastAsia="ru-RU"/>
              </w:rPr>
              <w:t xml:space="preserve">Задача </w:t>
            </w:r>
            <w:r>
              <w:rPr>
                <w:color w:val="000000"/>
                <w:sz w:val="21"/>
                <w:szCs w:val="21"/>
                <w:lang w:eastAsia="ru-RU"/>
              </w:rPr>
              <w:t>3</w:t>
            </w:r>
            <w:r w:rsidRPr="00526FD4">
              <w:rPr>
                <w:color w:val="000000"/>
                <w:sz w:val="21"/>
                <w:szCs w:val="21"/>
                <w:lang w:eastAsia="ru-RU"/>
              </w:rPr>
              <w:t xml:space="preserve">. </w:t>
            </w:r>
            <w:r w:rsidRPr="00F30C96">
              <w:rPr>
                <w:sz w:val="22"/>
                <w:szCs w:val="22"/>
              </w:rPr>
              <w:t>Благоустройство дворовых и общественных территорий муниципальных образований Томского района</w:t>
            </w:r>
          </w:p>
        </w:tc>
      </w:tr>
      <w:tr w:rsidR="00DD32B2" w:rsidRPr="00526FD4" w:rsidTr="00BC2772">
        <w:trPr>
          <w:trHeight w:val="960"/>
        </w:trPr>
        <w:tc>
          <w:tcPr>
            <w:tcW w:w="1712" w:type="dxa"/>
            <w:vMerge/>
            <w:tcBorders>
              <w:left w:val="single" w:sz="4" w:space="0" w:color="auto"/>
              <w:bottom w:val="single" w:sz="4" w:space="0" w:color="000000"/>
              <w:right w:val="single" w:sz="4" w:space="0" w:color="auto"/>
            </w:tcBorders>
            <w:vAlign w:val="center"/>
          </w:tcPr>
          <w:p w:rsidR="00DD32B2" w:rsidRPr="00526FD4" w:rsidRDefault="00DD32B2" w:rsidP="00B11F1E">
            <w:pPr>
              <w:suppressAutoHyphens w:val="0"/>
              <w:rPr>
                <w:color w:val="000000"/>
                <w:sz w:val="21"/>
                <w:szCs w:val="21"/>
                <w:lang w:eastAsia="ru-RU"/>
              </w:rPr>
            </w:pPr>
          </w:p>
        </w:tc>
        <w:tc>
          <w:tcPr>
            <w:tcW w:w="1564" w:type="dxa"/>
            <w:tcBorders>
              <w:top w:val="single" w:sz="4" w:space="0" w:color="auto"/>
              <w:left w:val="nil"/>
              <w:bottom w:val="single" w:sz="4" w:space="0" w:color="auto"/>
              <w:right w:val="single" w:sz="4" w:space="0" w:color="auto"/>
            </w:tcBorders>
            <w:shd w:val="clear" w:color="000000" w:fill="FFFFFF"/>
            <w:vAlign w:val="center"/>
          </w:tcPr>
          <w:p w:rsidR="00DD32B2" w:rsidRDefault="00DD32B2" w:rsidP="00B11F1E">
            <w:pPr>
              <w:suppressAutoHyphens w:val="0"/>
              <w:rPr>
                <w:color w:val="000000"/>
                <w:sz w:val="21"/>
                <w:szCs w:val="21"/>
                <w:lang w:eastAsia="ru-RU"/>
              </w:rPr>
            </w:pPr>
            <w:r w:rsidRPr="00F30C96">
              <w:rPr>
                <w:color w:val="000000"/>
                <w:sz w:val="21"/>
                <w:szCs w:val="21"/>
                <w:lang w:eastAsia="ru-RU"/>
              </w:rPr>
              <w:t xml:space="preserve">Количество благоустроенных дворовых и общественных территорий, </w:t>
            </w:r>
            <w:proofErr w:type="spellStart"/>
            <w:proofErr w:type="gramStart"/>
            <w:r w:rsidRPr="00F30C96">
              <w:rPr>
                <w:color w:val="000000"/>
                <w:sz w:val="21"/>
                <w:szCs w:val="21"/>
                <w:lang w:eastAsia="ru-RU"/>
              </w:rPr>
              <w:t>шт</w:t>
            </w:r>
            <w:proofErr w:type="spellEnd"/>
            <w:proofErr w:type="gramEnd"/>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4</w:t>
            </w:r>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Default="00DD32B2" w:rsidP="00B11F1E">
            <w:pPr>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Default="00DD32B2" w:rsidP="00B11F1E">
            <w:pPr>
              <w:jc w:val="center"/>
              <w:rPr>
                <w:color w:val="000000"/>
                <w:sz w:val="21"/>
                <w:szCs w:val="21"/>
                <w:lang w:eastAsia="ru-RU"/>
              </w:rPr>
            </w:pPr>
            <w:r>
              <w:rPr>
                <w:color w:val="000000"/>
                <w:sz w:val="21"/>
                <w:szCs w:val="21"/>
                <w:lang w:eastAsia="ru-RU"/>
              </w:rPr>
              <w:t>0</w:t>
            </w:r>
          </w:p>
        </w:tc>
      </w:tr>
      <w:tr w:rsidR="000C040C" w:rsidRPr="00526FD4" w:rsidTr="00DD32B2">
        <w:trPr>
          <w:trHeight w:val="1493"/>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Ведомственные целевые программы, входящие в состав программы (далее - ВЦП)</w:t>
            </w: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B11F1E">
            <w:pPr>
              <w:suppressAutoHyphens w:val="0"/>
              <w:jc w:val="center"/>
              <w:rPr>
                <w:color w:val="000000"/>
                <w:sz w:val="21"/>
                <w:szCs w:val="21"/>
                <w:lang w:eastAsia="ru-RU"/>
              </w:rPr>
            </w:pPr>
            <w:r w:rsidRPr="00526FD4">
              <w:rPr>
                <w:color w:val="000000"/>
                <w:sz w:val="21"/>
                <w:szCs w:val="21"/>
                <w:lang w:eastAsia="ru-RU"/>
              </w:rPr>
              <w:t>нет</w:t>
            </w:r>
          </w:p>
        </w:tc>
      </w:tr>
      <w:tr w:rsidR="000C040C" w:rsidRPr="00526FD4" w:rsidTr="00DD32B2">
        <w:trPr>
          <w:trHeight w:val="795"/>
        </w:trPr>
        <w:tc>
          <w:tcPr>
            <w:tcW w:w="1712" w:type="dxa"/>
            <w:tcBorders>
              <w:top w:val="nil"/>
              <w:left w:val="single" w:sz="4" w:space="0" w:color="auto"/>
              <w:bottom w:val="single" w:sz="4" w:space="0" w:color="auto"/>
              <w:right w:val="single" w:sz="4" w:space="0" w:color="auto"/>
            </w:tcBorders>
            <w:shd w:val="clear" w:color="000000" w:fill="FFFFFF"/>
            <w:vAlign w:val="center"/>
            <w:hideMark/>
          </w:tcPr>
          <w:p w:rsidR="000C040C" w:rsidRPr="00526FD4" w:rsidRDefault="000C040C" w:rsidP="00B11F1E">
            <w:pPr>
              <w:suppressAutoHyphens w:val="0"/>
              <w:rPr>
                <w:color w:val="000000"/>
                <w:sz w:val="21"/>
                <w:szCs w:val="21"/>
                <w:lang w:eastAsia="ru-RU"/>
              </w:rPr>
            </w:pPr>
            <w:r w:rsidRPr="00526FD4">
              <w:rPr>
                <w:color w:val="000000"/>
                <w:sz w:val="21"/>
                <w:szCs w:val="21"/>
                <w:lang w:eastAsia="ru-RU"/>
              </w:rPr>
              <w:t xml:space="preserve">Сроки реализации </w:t>
            </w:r>
            <w:r>
              <w:rPr>
                <w:color w:val="000000"/>
                <w:sz w:val="21"/>
                <w:szCs w:val="21"/>
                <w:lang w:eastAsia="ru-RU"/>
              </w:rPr>
              <w:t>подпрограммы 6</w:t>
            </w:r>
          </w:p>
        </w:tc>
        <w:tc>
          <w:tcPr>
            <w:tcW w:w="8651" w:type="dxa"/>
            <w:gridSpan w:val="10"/>
            <w:tcBorders>
              <w:top w:val="single" w:sz="4" w:space="0" w:color="auto"/>
              <w:left w:val="nil"/>
              <w:bottom w:val="single" w:sz="4" w:space="0" w:color="auto"/>
              <w:right w:val="single" w:sz="4" w:space="0" w:color="auto"/>
            </w:tcBorders>
            <w:shd w:val="clear" w:color="000000" w:fill="FFFFFF"/>
            <w:vAlign w:val="center"/>
            <w:hideMark/>
          </w:tcPr>
          <w:p w:rsidR="000C040C" w:rsidRPr="00526FD4" w:rsidRDefault="000C040C" w:rsidP="00C948F8">
            <w:pPr>
              <w:suppressAutoHyphens w:val="0"/>
              <w:jc w:val="center"/>
              <w:rPr>
                <w:color w:val="000000"/>
                <w:sz w:val="21"/>
                <w:szCs w:val="21"/>
                <w:lang w:eastAsia="ru-RU"/>
              </w:rPr>
            </w:pPr>
            <w:r w:rsidRPr="00526FD4">
              <w:rPr>
                <w:color w:val="000000"/>
                <w:sz w:val="21"/>
                <w:szCs w:val="21"/>
                <w:lang w:eastAsia="ru-RU"/>
              </w:rPr>
              <w:t>201</w:t>
            </w:r>
            <w:r>
              <w:rPr>
                <w:color w:val="000000"/>
                <w:sz w:val="21"/>
                <w:szCs w:val="21"/>
                <w:lang w:eastAsia="ru-RU"/>
              </w:rPr>
              <w:t>6</w:t>
            </w:r>
            <w:r w:rsidRPr="00526FD4">
              <w:rPr>
                <w:color w:val="000000"/>
                <w:sz w:val="21"/>
                <w:szCs w:val="21"/>
                <w:lang w:eastAsia="ru-RU"/>
              </w:rPr>
              <w:t xml:space="preserve"> – </w:t>
            </w:r>
            <w:r w:rsidR="00530E69">
              <w:rPr>
                <w:color w:val="000000"/>
                <w:sz w:val="21"/>
                <w:szCs w:val="21"/>
                <w:lang w:eastAsia="ru-RU"/>
              </w:rPr>
              <w:t>202</w:t>
            </w:r>
            <w:r w:rsidR="00C948F8">
              <w:rPr>
                <w:color w:val="000000"/>
                <w:sz w:val="21"/>
                <w:szCs w:val="21"/>
                <w:lang w:eastAsia="ru-RU"/>
              </w:rPr>
              <w:t>0</w:t>
            </w:r>
            <w:r w:rsidR="00530E69">
              <w:rPr>
                <w:color w:val="000000"/>
                <w:sz w:val="21"/>
                <w:szCs w:val="21"/>
                <w:lang w:eastAsia="ru-RU"/>
              </w:rPr>
              <w:t xml:space="preserve"> год</w:t>
            </w:r>
          </w:p>
        </w:tc>
      </w:tr>
      <w:tr w:rsidR="00DD32B2" w:rsidRPr="00526FD4" w:rsidTr="00BC2772">
        <w:trPr>
          <w:trHeight w:val="1350"/>
        </w:trPr>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 xml:space="preserve">Объем и источники финансирования </w:t>
            </w:r>
            <w:r>
              <w:rPr>
                <w:color w:val="000000"/>
                <w:sz w:val="21"/>
                <w:szCs w:val="21"/>
                <w:lang w:eastAsia="ru-RU"/>
              </w:rPr>
              <w:t>подпрограммы 6</w:t>
            </w:r>
            <w:r w:rsidRPr="00526FD4">
              <w:rPr>
                <w:color w:val="000000"/>
                <w:sz w:val="21"/>
                <w:szCs w:val="21"/>
                <w:lang w:eastAsia="ru-RU"/>
              </w:rPr>
              <w:t xml:space="preserve"> (с детализацией по годам реализации, тыс. рублей)</w:t>
            </w:r>
          </w:p>
        </w:tc>
        <w:tc>
          <w:tcPr>
            <w:tcW w:w="1564"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Источники</w:t>
            </w:r>
          </w:p>
        </w:tc>
        <w:tc>
          <w:tcPr>
            <w:tcW w:w="850" w:type="dxa"/>
            <w:tcBorders>
              <w:top w:val="single" w:sz="4" w:space="0" w:color="auto"/>
              <w:left w:val="nil"/>
              <w:bottom w:val="single" w:sz="4" w:space="0" w:color="auto"/>
              <w:right w:val="single" w:sz="4" w:space="0" w:color="000000"/>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sidRPr="00526FD4">
              <w:rPr>
                <w:color w:val="000000"/>
                <w:sz w:val="21"/>
                <w:szCs w:val="21"/>
                <w:lang w:eastAsia="ru-RU"/>
              </w:rPr>
              <w:t>Всего</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2016</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2017</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2018</w:t>
            </w:r>
          </w:p>
        </w:tc>
        <w:tc>
          <w:tcPr>
            <w:tcW w:w="850"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2019</w:t>
            </w:r>
          </w:p>
        </w:tc>
        <w:tc>
          <w:tcPr>
            <w:tcW w:w="851"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2020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530E69" w:rsidP="00B11F1E">
            <w:pPr>
              <w:suppressAutoHyphens w:val="0"/>
              <w:jc w:val="center"/>
              <w:rPr>
                <w:color w:val="000000"/>
                <w:sz w:val="21"/>
                <w:szCs w:val="21"/>
                <w:lang w:eastAsia="ru-RU"/>
              </w:rPr>
            </w:pPr>
            <w:r>
              <w:rPr>
                <w:color w:val="000000"/>
                <w:sz w:val="21"/>
                <w:szCs w:val="21"/>
                <w:lang w:eastAsia="ru-RU"/>
              </w:rPr>
              <w:t>2021 прогноз</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2022 прогноз</w:t>
            </w:r>
          </w:p>
        </w:tc>
      </w:tr>
      <w:tr w:rsidR="00DD32B2" w:rsidRPr="00526FD4" w:rsidTr="00BC2772">
        <w:trPr>
          <w:trHeight w:val="615"/>
        </w:trPr>
        <w:tc>
          <w:tcPr>
            <w:tcW w:w="1712" w:type="dxa"/>
            <w:vMerge/>
            <w:tcBorders>
              <w:top w:val="nil"/>
              <w:left w:val="single" w:sz="4" w:space="0" w:color="auto"/>
              <w:bottom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федеральный бюджет (по согласованию)</w:t>
            </w:r>
          </w:p>
        </w:tc>
        <w:tc>
          <w:tcPr>
            <w:tcW w:w="850" w:type="dxa"/>
            <w:tcBorders>
              <w:top w:val="single" w:sz="4" w:space="0" w:color="auto"/>
              <w:left w:val="nil"/>
              <w:bottom w:val="single" w:sz="4" w:space="0" w:color="auto"/>
              <w:right w:val="single" w:sz="4" w:space="0" w:color="000000"/>
            </w:tcBorders>
            <w:shd w:val="clear" w:color="000000" w:fill="FFFFFF"/>
            <w:vAlign w:val="center"/>
          </w:tcPr>
          <w:p w:rsidR="00DD32B2" w:rsidRPr="009134BC" w:rsidRDefault="00DD32B2" w:rsidP="00B11F1E">
            <w:pPr>
              <w:suppressAutoHyphens w:val="0"/>
              <w:jc w:val="center"/>
              <w:rPr>
                <w:color w:val="000000"/>
                <w:sz w:val="21"/>
                <w:szCs w:val="21"/>
                <w:lang w:val="en-US" w:eastAsia="ru-RU"/>
              </w:rPr>
            </w:pPr>
            <w:r>
              <w:rPr>
                <w:color w:val="000000"/>
                <w:sz w:val="21"/>
                <w:szCs w:val="21"/>
                <w:lang w:eastAsia="ru-RU"/>
              </w:rPr>
              <w:t>7470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3370DA" w:rsidRDefault="00DD32B2" w:rsidP="00B11F1E">
            <w:pPr>
              <w:suppressAutoHyphens w:val="0"/>
              <w:jc w:val="center"/>
              <w:rPr>
                <w:color w:val="000000"/>
                <w:sz w:val="21"/>
                <w:szCs w:val="21"/>
                <w:lang w:eastAsia="ru-RU"/>
              </w:rPr>
            </w:pPr>
            <w:r>
              <w:rPr>
                <w:color w:val="000000"/>
                <w:sz w:val="21"/>
                <w:szCs w:val="21"/>
                <w:lang w:eastAsia="ru-RU"/>
              </w:rPr>
              <w:t>7470</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615"/>
        </w:trPr>
        <w:tc>
          <w:tcPr>
            <w:tcW w:w="1712" w:type="dxa"/>
            <w:vMerge/>
            <w:tcBorders>
              <w:top w:val="nil"/>
              <w:left w:val="single" w:sz="4" w:space="0" w:color="auto"/>
              <w:bottom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областной бюджет (по согласованию)</w:t>
            </w:r>
          </w:p>
        </w:tc>
        <w:tc>
          <w:tcPr>
            <w:tcW w:w="850" w:type="dxa"/>
            <w:tcBorders>
              <w:top w:val="single" w:sz="4" w:space="0" w:color="auto"/>
              <w:left w:val="nil"/>
              <w:bottom w:val="single" w:sz="4" w:space="0" w:color="auto"/>
              <w:right w:val="single" w:sz="4" w:space="0" w:color="000000"/>
            </w:tcBorders>
            <w:shd w:val="clear" w:color="000000" w:fill="FFFFFF"/>
            <w:vAlign w:val="center"/>
          </w:tcPr>
          <w:p w:rsidR="00DD32B2" w:rsidRPr="009134BC" w:rsidRDefault="00DD32B2" w:rsidP="00B11F1E">
            <w:pPr>
              <w:suppressAutoHyphens w:val="0"/>
              <w:jc w:val="center"/>
              <w:rPr>
                <w:color w:val="000000"/>
                <w:sz w:val="21"/>
                <w:szCs w:val="21"/>
                <w:lang w:val="en-US" w:eastAsia="ru-RU"/>
              </w:rPr>
            </w:pPr>
            <w:r>
              <w:rPr>
                <w:color w:val="000000"/>
                <w:sz w:val="21"/>
                <w:szCs w:val="21"/>
                <w:lang w:eastAsia="ru-RU"/>
              </w:rPr>
              <w:t>1530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3370DA" w:rsidRDefault="00DD32B2" w:rsidP="00B11F1E">
            <w:pPr>
              <w:suppressAutoHyphens w:val="0"/>
              <w:jc w:val="center"/>
              <w:rPr>
                <w:color w:val="000000"/>
                <w:sz w:val="21"/>
                <w:szCs w:val="21"/>
                <w:lang w:eastAsia="ru-RU"/>
              </w:rPr>
            </w:pPr>
            <w:r>
              <w:rPr>
                <w:color w:val="000000"/>
                <w:sz w:val="21"/>
                <w:szCs w:val="21"/>
                <w:lang w:eastAsia="ru-RU"/>
              </w:rPr>
              <w:t>1530</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615"/>
        </w:trPr>
        <w:tc>
          <w:tcPr>
            <w:tcW w:w="1712" w:type="dxa"/>
            <w:vMerge/>
            <w:tcBorders>
              <w:top w:val="nil"/>
              <w:left w:val="single" w:sz="4" w:space="0" w:color="auto"/>
              <w:bottom w:val="single" w:sz="4" w:space="0" w:color="auto"/>
              <w:right w:val="single" w:sz="4" w:space="0" w:color="auto"/>
            </w:tcBorders>
            <w:vAlign w:val="center"/>
          </w:tcPr>
          <w:p w:rsidR="00DD32B2" w:rsidRPr="00526FD4" w:rsidRDefault="00DD32B2" w:rsidP="00B11F1E">
            <w:pPr>
              <w:suppressAutoHyphens w:val="0"/>
              <w:rPr>
                <w:color w:val="000000"/>
                <w:sz w:val="21"/>
                <w:szCs w:val="21"/>
                <w:lang w:eastAsia="ru-RU"/>
              </w:rPr>
            </w:pPr>
          </w:p>
        </w:tc>
        <w:tc>
          <w:tcPr>
            <w:tcW w:w="1564"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rPr>
                <w:color w:val="000000"/>
                <w:sz w:val="21"/>
                <w:szCs w:val="21"/>
                <w:lang w:eastAsia="ru-RU"/>
              </w:rPr>
            </w:pPr>
            <w:r>
              <w:rPr>
                <w:color w:val="000000"/>
                <w:sz w:val="21"/>
                <w:szCs w:val="21"/>
                <w:lang w:eastAsia="ru-RU"/>
              </w:rPr>
              <w:t>бюджет</w:t>
            </w:r>
            <w:r w:rsidRPr="003370DA">
              <w:rPr>
                <w:color w:val="000000"/>
                <w:sz w:val="21"/>
                <w:szCs w:val="21"/>
                <w:lang w:eastAsia="ru-RU"/>
              </w:rPr>
              <w:t xml:space="preserve"> Томского района</w:t>
            </w:r>
          </w:p>
        </w:tc>
        <w:tc>
          <w:tcPr>
            <w:tcW w:w="850" w:type="dxa"/>
            <w:tcBorders>
              <w:top w:val="single" w:sz="4" w:space="0" w:color="auto"/>
              <w:left w:val="nil"/>
              <w:bottom w:val="single" w:sz="4" w:space="0" w:color="auto"/>
              <w:right w:val="single" w:sz="4" w:space="0" w:color="000000"/>
            </w:tcBorders>
            <w:shd w:val="clear" w:color="000000" w:fill="FFFFFF"/>
            <w:vAlign w:val="center"/>
          </w:tcPr>
          <w:p w:rsidR="00DD32B2" w:rsidRPr="003370DA" w:rsidRDefault="00DD32B2" w:rsidP="00B11F1E">
            <w:pPr>
              <w:suppressAutoHyphens w:val="0"/>
              <w:jc w:val="center"/>
              <w:rPr>
                <w:color w:val="000000"/>
                <w:sz w:val="21"/>
                <w:szCs w:val="21"/>
                <w:lang w:eastAsia="ru-RU"/>
              </w:rPr>
            </w:pPr>
            <w:r>
              <w:rPr>
                <w:color w:val="000000"/>
                <w:sz w:val="21"/>
                <w:szCs w:val="21"/>
                <w:lang w:eastAsia="ru-RU"/>
              </w:rPr>
              <w:t>2205,3</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3370DA" w:rsidRDefault="00DD32B2" w:rsidP="00B11F1E">
            <w:pPr>
              <w:suppressAutoHyphens w:val="0"/>
              <w:jc w:val="center"/>
              <w:rPr>
                <w:color w:val="000000"/>
                <w:sz w:val="21"/>
                <w:szCs w:val="21"/>
                <w:lang w:eastAsia="ru-RU"/>
              </w:rPr>
            </w:pPr>
            <w:r>
              <w:rPr>
                <w:color w:val="000000"/>
                <w:sz w:val="21"/>
                <w:szCs w:val="21"/>
                <w:lang w:eastAsia="ru-RU"/>
              </w:rPr>
              <w:t>2205,3</w:t>
            </w:r>
          </w:p>
        </w:tc>
        <w:tc>
          <w:tcPr>
            <w:tcW w:w="850"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900"/>
        </w:trPr>
        <w:tc>
          <w:tcPr>
            <w:tcW w:w="1712" w:type="dxa"/>
            <w:vMerge/>
            <w:tcBorders>
              <w:top w:val="nil"/>
              <w:left w:val="single" w:sz="4" w:space="0" w:color="auto"/>
              <w:bottom w:val="single" w:sz="4" w:space="0" w:color="auto"/>
              <w:right w:val="single" w:sz="4" w:space="0" w:color="auto"/>
            </w:tcBorders>
            <w:vAlign w:val="center"/>
          </w:tcPr>
          <w:p w:rsidR="00DD32B2" w:rsidRPr="00526FD4" w:rsidRDefault="00DD32B2" w:rsidP="00B11F1E">
            <w:pPr>
              <w:suppressAutoHyphens w:val="0"/>
              <w:rPr>
                <w:color w:val="000000"/>
                <w:sz w:val="21"/>
                <w:szCs w:val="21"/>
                <w:lang w:eastAsia="ru-RU"/>
              </w:rPr>
            </w:pPr>
          </w:p>
        </w:tc>
        <w:tc>
          <w:tcPr>
            <w:tcW w:w="1564"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бюджеты сельских поселений (по согласованию)</w:t>
            </w:r>
          </w:p>
        </w:tc>
        <w:tc>
          <w:tcPr>
            <w:tcW w:w="850" w:type="dxa"/>
            <w:tcBorders>
              <w:top w:val="single" w:sz="4" w:space="0" w:color="auto"/>
              <w:left w:val="nil"/>
              <w:bottom w:val="single" w:sz="4" w:space="0" w:color="auto"/>
              <w:right w:val="single" w:sz="4" w:space="0" w:color="000000"/>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r w:rsidR="00DD32B2" w:rsidRPr="00526FD4" w:rsidTr="00BC2772">
        <w:trPr>
          <w:trHeight w:val="300"/>
        </w:trPr>
        <w:tc>
          <w:tcPr>
            <w:tcW w:w="1712" w:type="dxa"/>
            <w:vMerge/>
            <w:tcBorders>
              <w:top w:val="nil"/>
              <w:left w:val="single" w:sz="4" w:space="0" w:color="auto"/>
              <w:bottom w:val="single" w:sz="4" w:space="0" w:color="auto"/>
              <w:right w:val="single" w:sz="4" w:space="0" w:color="auto"/>
            </w:tcBorders>
            <w:vAlign w:val="center"/>
            <w:hideMark/>
          </w:tcPr>
          <w:p w:rsidR="00DD32B2" w:rsidRPr="00526FD4" w:rsidRDefault="00DD32B2" w:rsidP="00B11F1E">
            <w:pPr>
              <w:suppressAutoHyphens w:val="0"/>
              <w:rPr>
                <w:color w:val="000000"/>
                <w:sz w:val="21"/>
                <w:szCs w:val="21"/>
                <w:lang w:eastAsia="ru-RU"/>
              </w:rPr>
            </w:pPr>
          </w:p>
        </w:tc>
        <w:tc>
          <w:tcPr>
            <w:tcW w:w="1564" w:type="dxa"/>
            <w:tcBorders>
              <w:top w:val="nil"/>
              <w:left w:val="nil"/>
              <w:bottom w:val="single" w:sz="4" w:space="0" w:color="auto"/>
              <w:right w:val="single" w:sz="4" w:space="0" w:color="auto"/>
            </w:tcBorders>
            <w:shd w:val="clear" w:color="000000" w:fill="FFFFFF"/>
            <w:vAlign w:val="center"/>
            <w:hideMark/>
          </w:tcPr>
          <w:p w:rsidR="00DD32B2" w:rsidRPr="00526FD4" w:rsidRDefault="00DD32B2" w:rsidP="00B11F1E">
            <w:pPr>
              <w:suppressAutoHyphens w:val="0"/>
              <w:rPr>
                <w:color w:val="000000"/>
                <w:sz w:val="21"/>
                <w:szCs w:val="21"/>
                <w:lang w:eastAsia="ru-RU"/>
              </w:rPr>
            </w:pPr>
            <w:r w:rsidRPr="00526FD4">
              <w:rPr>
                <w:color w:val="000000"/>
                <w:sz w:val="21"/>
                <w:szCs w:val="21"/>
                <w:lang w:eastAsia="ru-RU"/>
              </w:rPr>
              <w:t>всего по источникам</w:t>
            </w:r>
          </w:p>
        </w:tc>
        <w:tc>
          <w:tcPr>
            <w:tcW w:w="850" w:type="dxa"/>
            <w:tcBorders>
              <w:top w:val="single" w:sz="4" w:space="0" w:color="auto"/>
              <w:left w:val="nil"/>
              <w:bottom w:val="single" w:sz="4" w:space="0" w:color="auto"/>
              <w:right w:val="single" w:sz="4" w:space="0" w:color="000000"/>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11205,3</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11205,3</w:t>
            </w:r>
          </w:p>
        </w:tc>
        <w:tc>
          <w:tcPr>
            <w:tcW w:w="850"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851"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gridSpan w:val="2"/>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c>
          <w:tcPr>
            <w:tcW w:w="992" w:type="dxa"/>
            <w:tcBorders>
              <w:top w:val="nil"/>
              <w:left w:val="nil"/>
              <w:bottom w:val="single" w:sz="4" w:space="0" w:color="auto"/>
              <w:right w:val="single" w:sz="4" w:space="0" w:color="auto"/>
            </w:tcBorders>
            <w:shd w:val="clear" w:color="000000" w:fill="FFFFFF"/>
            <w:vAlign w:val="center"/>
          </w:tcPr>
          <w:p w:rsidR="00DD32B2" w:rsidRPr="00526FD4" w:rsidRDefault="00DD32B2" w:rsidP="00B11F1E">
            <w:pPr>
              <w:suppressAutoHyphens w:val="0"/>
              <w:jc w:val="center"/>
              <w:rPr>
                <w:color w:val="000000"/>
                <w:sz w:val="21"/>
                <w:szCs w:val="21"/>
                <w:lang w:eastAsia="ru-RU"/>
              </w:rPr>
            </w:pPr>
            <w:r>
              <w:rPr>
                <w:color w:val="000000"/>
                <w:sz w:val="21"/>
                <w:szCs w:val="21"/>
                <w:lang w:eastAsia="ru-RU"/>
              </w:rPr>
              <w:t>0</w:t>
            </w:r>
          </w:p>
        </w:tc>
      </w:tr>
    </w:tbl>
    <w:p w:rsidR="00A17375" w:rsidRDefault="00A17375" w:rsidP="003B0263">
      <w:pPr>
        <w:suppressAutoHyphens w:val="0"/>
        <w:spacing w:after="200" w:line="276" w:lineRule="auto"/>
        <w:rPr>
          <w:sz w:val="21"/>
          <w:szCs w:val="21"/>
        </w:rPr>
        <w:sectPr w:rsidR="00A17375" w:rsidSect="00A17375">
          <w:pgSz w:w="11906" w:h="16838"/>
          <w:pgMar w:top="1134" w:right="851" w:bottom="1134" w:left="992" w:header="709" w:footer="709" w:gutter="0"/>
          <w:cols w:space="708"/>
          <w:docGrid w:linePitch="360"/>
        </w:sectPr>
      </w:pPr>
    </w:p>
    <w:p w:rsidR="0073748D" w:rsidRPr="00526FD4" w:rsidRDefault="0073748D" w:rsidP="003B0263">
      <w:pPr>
        <w:pStyle w:val="ConsPlusNormal"/>
        <w:jc w:val="center"/>
        <w:rPr>
          <w:rFonts w:ascii="Times New Roman" w:hAnsi="Times New Roman" w:cs="Times New Roman"/>
          <w:sz w:val="21"/>
          <w:szCs w:val="21"/>
        </w:rPr>
      </w:pPr>
      <w:r w:rsidRPr="00526FD4">
        <w:rPr>
          <w:rFonts w:ascii="Times New Roman" w:hAnsi="Times New Roman" w:cs="Times New Roman"/>
          <w:sz w:val="21"/>
          <w:szCs w:val="21"/>
        </w:rPr>
        <w:lastRenderedPageBreak/>
        <w:t>Осуществление мероприятий по формированию комфортной среды в Томском районе</w:t>
      </w:r>
    </w:p>
    <w:p w:rsidR="0073748D" w:rsidRPr="00526FD4" w:rsidRDefault="0073748D" w:rsidP="003B0263">
      <w:pPr>
        <w:pStyle w:val="ConsPlusNormal"/>
        <w:ind w:left="720"/>
        <w:rPr>
          <w:rFonts w:ascii="Times New Roman" w:hAnsi="Times New Roman" w:cs="Times New Roman"/>
          <w:sz w:val="21"/>
          <w:szCs w:val="21"/>
        </w:rPr>
      </w:pPr>
    </w:p>
    <w:p w:rsidR="0073748D" w:rsidRPr="00526FD4" w:rsidRDefault="0073748D" w:rsidP="003B0263">
      <w:pPr>
        <w:suppressAutoHyphens w:val="0"/>
        <w:spacing w:line="276" w:lineRule="auto"/>
        <w:ind w:firstLine="284"/>
        <w:jc w:val="both"/>
        <w:rPr>
          <w:sz w:val="21"/>
          <w:szCs w:val="21"/>
        </w:rPr>
      </w:pPr>
      <w:r w:rsidRPr="00526FD4">
        <w:rPr>
          <w:sz w:val="21"/>
          <w:szCs w:val="21"/>
        </w:rPr>
        <w:t>Формирование современных общественных пространств в соответствии с требованиями и стандартами качества жизни являются одним из ключевых направлений социально-экономического развития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Благоустройство дворов жилищного фонда в Томском районе полностью или частично не отвечает нормативным требованиям. Пришло в негодность асфальтовое покрытие внутриквартальных проездов и тротуаров. Асфальтобетонное покрытие придомовых территорий имеет высокий физический износ. 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 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73748D" w:rsidRPr="00526FD4" w:rsidRDefault="0073748D" w:rsidP="003B0263">
      <w:pPr>
        <w:suppressAutoHyphens w:val="0"/>
        <w:spacing w:line="276" w:lineRule="auto"/>
        <w:ind w:firstLine="284"/>
        <w:jc w:val="both"/>
        <w:rPr>
          <w:sz w:val="21"/>
          <w:szCs w:val="21"/>
        </w:rPr>
      </w:pPr>
      <w:r w:rsidRPr="00526FD4">
        <w:rPr>
          <w:sz w:val="21"/>
          <w:szCs w:val="21"/>
        </w:rPr>
        <w:t xml:space="preserve">Надлежащее состояние придомовых территорий является важным фактором при формировании благоприятной экологической и эстетической среды на территории Томского района. Проблемы восстановления и ремонта асфальтового покрытия дворов, озеленения, освещения дворовых территорий на сегодня весьма актуальны и не решены в полном объеме в связи с недостаточным финансированием отрасли. 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 К благоустройству дворовых и внутриквартальных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Основным методом решения проблемы должно стать благоустройство дворовых территорий, которое </w:t>
      </w:r>
      <w:proofErr w:type="gramStart"/>
      <w:r w:rsidRPr="00526FD4">
        <w:rPr>
          <w:sz w:val="21"/>
          <w:szCs w:val="21"/>
        </w:rPr>
        <w:t>представляет из себя</w:t>
      </w:r>
      <w:proofErr w:type="gramEnd"/>
      <w:r w:rsidRPr="00526FD4">
        <w:rPr>
          <w:sz w:val="21"/>
          <w:szCs w:val="21"/>
        </w:rPr>
        <w:t xml:space="preserve"> совокупность мероприятий, направленных на создание и поддержание функционально, экологически и эстетически организованной среды в сельских поселениях Томского района, улучшение содержания и безопасности дворо</w:t>
      </w:r>
      <w:r>
        <w:rPr>
          <w:sz w:val="21"/>
          <w:szCs w:val="21"/>
        </w:rPr>
        <w:t>вых территорий. Реализация Пр</w:t>
      </w:r>
      <w:r w:rsidRPr="00526FD4">
        <w:rPr>
          <w:sz w:val="21"/>
          <w:szCs w:val="21"/>
        </w:rPr>
        <w:t>ограммы позволит создать благоприятные условия среды обитания, повысить комфортность проживания населения,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73748D" w:rsidRPr="00526FD4" w:rsidRDefault="0073748D" w:rsidP="003B0263">
      <w:pPr>
        <w:suppressAutoHyphens w:val="0"/>
        <w:spacing w:line="276" w:lineRule="auto"/>
        <w:ind w:firstLine="284"/>
        <w:jc w:val="both"/>
        <w:rPr>
          <w:sz w:val="21"/>
          <w:szCs w:val="21"/>
        </w:rPr>
      </w:pPr>
      <w:r w:rsidRPr="00526FD4">
        <w:rPr>
          <w:sz w:val="21"/>
          <w:szCs w:val="21"/>
        </w:rPr>
        <w:t>На территории развития муниципального образования «Томский район» имеется 372 дворовых территорий многоквартирных жилых домов (далее – МКД). Общее число проживающих в жилых помещениях 372 многоквартирных домах составляет 22 940 человек</w:t>
      </w:r>
      <w:r>
        <w:rPr>
          <w:sz w:val="21"/>
          <w:szCs w:val="21"/>
        </w:rPr>
        <w:t xml:space="preserve"> (Таблица № 1)</w:t>
      </w:r>
      <w:r w:rsidRPr="000B6662">
        <w:rPr>
          <w:sz w:val="21"/>
          <w:szCs w:val="21"/>
        </w:rPr>
        <w:t>.</w:t>
      </w:r>
      <w:r w:rsidRPr="00526FD4">
        <w:rPr>
          <w:sz w:val="21"/>
          <w:szCs w:val="21"/>
        </w:rPr>
        <w:t xml:space="preserve"> </w:t>
      </w:r>
    </w:p>
    <w:p w:rsidR="0073748D" w:rsidRPr="00526FD4" w:rsidRDefault="0073748D" w:rsidP="003B0263">
      <w:pPr>
        <w:suppressAutoHyphens w:val="0"/>
        <w:spacing w:line="276" w:lineRule="auto"/>
        <w:ind w:firstLine="284"/>
        <w:jc w:val="both"/>
        <w:rPr>
          <w:sz w:val="21"/>
          <w:szCs w:val="21"/>
        </w:rPr>
      </w:pPr>
      <w:r w:rsidRPr="00526FD4">
        <w:rPr>
          <w:sz w:val="21"/>
          <w:szCs w:val="21"/>
        </w:rPr>
        <w:t xml:space="preserve">Общая площадь </w:t>
      </w:r>
      <w:proofErr w:type="spellStart"/>
      <w:r w:rsidRPr="00526FD4">
        <w:rPr>
          <w:sz w:val="21"/>
          <w:szCs w:val="21"/>
        </w:rPr>
        <w:t>внутридворовых</w:t>
      </w:r>
      <w:proofErr w:type="spellEnd"/>
      <w:r w:rsidRPr="00526FD4">
        <w:rPr>
          <w:sz w:val="21"/>
          <w:szCs w:val="21"/>
        </w:rPr>
        <w:t xml:space="preserve"> территорий составляет 1 089 тыс. м</w:t>
      </w:r>
      <w:proofErr w:type="gramStart"/>
      <w:r w:rsidRPr="00526FD4">
        <w:rPr>
          <w:sz w:val="21"/>
          <w:szCs w:val="21"/>
        </w:rPr>
        <w:t>2</w:t>
      </w:r>
      <w:proofErr w:type="gramEnd"/>
      <w:r w:rsidRPr="00526FD4">
        <w:rPr>
          <w:sz w:val="21"/>
          <w:szCs w:val="21"/>
        </w:rPr>
        <w:t>. Доля благоустроенных дворовых территорий (полностью освещенных, оборудованных местами для проведения досуга и отдыха разными группами населения) 29,4%.</w:t>
      </w:r>
    </w:p>
    <w:p w:rsidR="0073748D" w:rsidRPr="00526FD4" w:rsidRDefault="0073748D" w:rsidP="003B0263">
      <w:pPr>
        <w:suppressAutoHyphens w:val="0"/>
        <w:spacing w:line="276" w:lineRule="auto"/>
        <w:ind w:firstLine="284"/>
        <w:jc w:val="both"/>
        <w:rPr>
          <w:sz w:val="21"/>
          <w:szCs w:val="21"/>
        </w:rPr>
      </w:pPr>
      <w:r w:rsidRPr="00526FD4">
        <w:rPr>
          <w:sz w:val="21"/>
          <w:szCs w:val="21"/>
        </w:rPr>
        <w:t>Общая площадь внутриквартальных проездов на территории Томского района составляет 389 тыс. м</w:t>
      </w:r>
      <w:proofErr w:type="gramStart"/>
      <w:r w:rsidRPr="00526FD4">
        <w:rPr>
          <w:sz w:val="21"/>
          <w:szCs w:val="21"/>
        </w:rPr>
        <w:t>2</w:t>
      </w:r>
      <w:proofErr w:type="gramEnd"/>
      <w:r w:rsidRPr="00526FD4">
        <w:rPr>
          <w:sz w:val="21"/>
          <w:szCs w:val="21"/>
        </w:rPr>
        <w:t>, из них в настоящее время необходимо проведение текущего ремонта на площади 102,3 тыс. м2.</w:t>
      </w:r>
    </w:p>
    <w:p w:rsidR="0073748D" w:rsidRPr="00526FD4" w:rsidRDefault="0073748D" w:rsidP="003B0263">
      <w:pPr>
        <w:suppressAutoHyphens w:val="0"/>
        <w:spacing w:line="276" w:lineRule="auto"/>
        <w:ind w:firstLine="284"/>
        <w:jc w:val="both"/>
        <w:rPr>
          <w:sz w:val="21"/>
          <w:szCs w:val="21"/>
        </w:rPr>
      </w:pPr>
      <w:r w:rsidRPr="00526FD4">
        <w:rPr>
          <w:sz w:val="21"/>
          <w:szCs w:val="21"/>
        </w:rPr>
        <w:t>Неотъемлемой частью внутриквартальной территории является детская площадка – территория, на которой расположены элементы детского уличного игрового оборудования для организации досуга и физического развития. Все игровое оборудование должно соответствовать возрасту и физическим возможностям ребенка, требованиям безопасности.</w:t>
      </w:r>
    </w:p>
    <w:p w:rsidR="0073748D" w:rsidRPr="00526FD4" w:rsidRDefault="0073748D" w:rsidP="003B0263">
      <w:pPr>
        <w:pStyle w:val="ConsPlusNormal"/>
        <w:ind w:firstLine="284"/>
        <w:jc w:val="both"/>
        <w:rPr>
          <w:rFonts w:ascii="Times New Roman" w:hAnsi="Times New Roman" w:cs="Times New Roman"/>
          <w:sz w:val="28"/>
          <w:szCs w:val="28"/>
        </w:rPr>
      </w:pPr>
      <w:r w:rsidRPr="00526FD4">
        <w:rPr>
          <w:rFonts w:ascii="Times New Roman" w:hAnsi="Times New Roman" w:cs="Times New Roman"/>
          <w:sz w:val="21"/>
          <w:szCs w:val="21"/>
        </w:rPr>
        <w:t>В настоящее время на внутриквартальных территориях сельских поселений муниципального образования «Томский район» имеется 62 детских игровых площадки, из котор</w:t>
      </w:r>
      <w:r>
        <w:rPr>
          <w:rFonts w:ascii="Times New Roman" w:hAnsi="Times New Roman" w:cs="Times New Roman"/>
          <w:sz w:val="21"/>
          <w:szCs w:val="21"/>
        </w:rPr>
        <w:t xml:space="preserve">ых на 37 площадках </w:t>
      </w:r>
      <w:r w:rsidRPr="00526FD4">
        <w:rPr>
          <w:rFonts w:ascii="Times New Roman" w:hAnsi="Times New Roman" w:cs="Times New Roman"/>
          <w:sz w:val="21"/>
          <w:szCs w:val="21"/>
        </w:rPr>
        <w:t>требуется обновление игрового оборуд</w:t>
      </w:r>
      <w:r>
        <w:rPr>
          <w:rFonts w:ascii="Times New Roman" w:hAnsi="Times New Roman" w:cs="Times New Roman"/>
          <w:sz w:val="21"/>
          <w:szCs w:val="21"/>
        </w:rPr>
        <w:t>ования. За период с 2009 по 2017</w:t>
      </w:r>
      <w:r w:rsidRPr="00526FD4">
        <w:rPr>
          <w:rFonts w:ascii="Times New Roman" w:hAnsi="Times New Roman" w:cs="Times New Roman"/>
          <w:sz w:val="21"/>
          <w:szCs w:val="21"/>
        </w:rPr>
        <w:t xml:space="preserve"> годы 5 площадок оснащено новым игровым оборудованием, соответствующим утвержденному комплексу стандартов безопасности детского игрового оборудования.</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 xml:space="preserve">На конечные результаты реализации мероприятий по повышению уровня благоустройства территории </w:t>
      </w:r>
      <w:r w:rsidRPr="00526FD4">
        <w:rPr>
          <w:rFonts w:ascii="Times New Roman" w:hAnsi="Times New Roman" w:cs="Times New Roman"/>
          <w:color w:val="000000"/>
          <w:sz w:val="21"/>
          <w:szCs w:val="21"/>
        </w:rPr>
        <w:t>муниципального образования</w:t>
      </w:r>
      <w:r w:rsidRPr="00526FD4">
        <w:rPr>
          <w:rFonts w:ascii="Times New Roman" w:hAnsi="Times New Roman" w:cs="Times New Roman"/>
          <w:sz w:val="21"/>
          <w:szCs w:val="21"/>
        </w:rPr>
        <w:t xml:space="preserve"> могут повлиять следующие риски:</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 xml:space="preserve">а) бюджетные риски, связанные с дефицитом местного бюджета и возможностью невыполнения своих обязательств по </w:t>
      </w:r>
      <w:proofErr w:type="spellStart"/>
      <w:r w:rsidRPr="00526FD4">
        <w:rPr>
          <w:rFonts w:ascii="Times New Roman" w:hAnsi="Times New Roman" w:cs="Times New Roman"/>
          <w:sz w:val="21"/>
          <w:szCs w:val="21"/>
        </w:rPr>
        <w:t>софинансированию</w:t>
      </w:r>
      <w:proofErr w:type="spellEnd"/>
      <w:r w:rsidRPr="00526FD4">
        <w:rPr>
          <w:rFonts w:ascii="Times New Roman" w:hAnsi="Times New Roman" w:cs="Times New Roman"/>
          <w:sz w:val="21"/>
          <w:szCs w:val="21"/>
        </w:rPr>
        <w:t xml:space="preserve"> настоящей программы, в том числе:</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lastRenderedPageBreak/>
        <w:t>несоблюдение муниципальным образованием условий соглашений, на получение субсидий на благоустройство, реализация в неполном объеме мероприятий благоустройства, в том числе комплекса первоочередных мероприятий по благоустройству;</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отсутствие средств местного бюджета для финансирования проектов по благоустройству;</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б) социальные риски, связанные с низкой социальной активностью населения, отсутствием массовой культуры соучастия в благоустройстве дворовых территорий, в том числе:</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созданная в ходе реализации проектов по благоустройству инфраструктура не будет востребована гражданами;</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отрицательная оценка граждан в отношении реализованных проектов;</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 xml:space="preserve">в) управленческие (внутренние) риски, связанные с неэффективным управлением настоящей муниципальной программой, низким качеством межведомственного взаимодействия, недостаточным </w:t>
      </w:r>
      <w:proofErr w:type="gramStart"/>
      <w:r w:rsidRPr="00526FD4">
        <w:rPr>
          <w:rFonts w:ascii="Times New Roman" w:hAnsi="Times New Roman" w:cs="Times New Roman"/>
          <w:sz w:val="21"/>
          <w:szCs w:val="21"/>
        </w:rPr>
        <w:t>контролем за</w:t>
      </w:r>
      <w:proofErr w:type="gramEnd"/>
      <w:r w:rsidRPr="00526FD4">
        <w:rPr>
          <w:rFonts w:ascii="Times New Roman" w:hAnsi="Times New Roman" w:cs="Times New Roman"/>
          <w:sz w:val="21"/>
          <w:szCs w:val="21"/>
        </w:rPr>
        <w:t xml:space="preserve"> реализацией мероприятий, в том числе:</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 xml:space="preserve">отсутствие информации, необходимой для проведения оценки качества </w:t>
      </w:r>
      <w:proofErr w:type="spellStart"/>
      <w:r w:rsidRPr="00526FD4">
        <w:rPr>
          <w:rFonts w:ascii="Times New Roman" w:hAnsi="Times New Roman" w:cs="Times New Roman"/>
          <w:sz w:val="21"/>
          <w:szCs w:val="21"/>
        </w:rPr>
        <w:t>благоустроительной</w:t>
      </w:r>
      <w:proofErr w:type="spellEnd"/>
      <w:r w:rsidRPr="00526FD4">
        <w:rPr>
          <w:rFonts w:ascii="Times New Roman" w:hAnsi="Times New Roman" w:cs="Times New Roman"/>
          <w:sz w:val="21"/>
          <w:szCs w:val="21"/>
        </w:rPr>
        <w:t xml:space="preserve"> среды и формирования индекса ее качества;</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непринятие муниципальным образованием новых, соответствующих федеральным методическим документам правил благоустройства территории Томского района;</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недостаточно высокий уровень качества проектов по благоустройству, представленных муниципальным образованием в целях формирования Федерального реестра лучших реализованных практик (проектов) по благоустройству;</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ограниченная сезонность созданной инфраструктуры благоустройства.</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Мероприятия по предупреждению рисков:</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1. Активная работа и вовлечение органов государственной власти, высших должностных лиц муниципального образования, граждан и организаций, которые могут стать инициаторами проектов по благоустройству.</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2. Проведение информационно-разъяснительной работы в средствах массовой информации в целях стимулирования активности граждан и бизнеса в инициации проектов по благоустройству.</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3. Инициирование, при необходимости, дополнительных поручений высших должностных лиц (руководителей высших органов) органов местного самоуправления в адрес руководителей структурных подразделений муниципального образования о принятии дополнительных мер в целях реализации мероприятий паспорта проектов.</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4. Реализация в муниципальном образовании требований об обязательном закреплении за собственниками, законными владельцами (пользователями) обязанности по содержанию прилегающей территории.</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5. Получение муниципальным образованием субсидии на благоустройство из средств федерального и областного бюджетов.</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6. Формирование четкого графика реализации соглашения с конкретными мероприятиями, сроками их исполнения и ответственными лицами.</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7. Установление в соглашениях ответственности конкретных должностных лиц муниципального образования за нарушение условий соглашений.</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8. Формирование библиотеки лучших практик по реализации проектов по благоустройству.</w:t>
      </w:r>
    </w:p>
    <w:p w:rsidR="0073748D" w:rsidRPr="005C458B" w:rsidRDefault="0073748D" w:rsidP="003B0263">
      <w:pPr>
        <w:autoSpaceDE w:val="0"/>
        <w:autoSpaceDN w:val="0"/>
        <w:adjustRightInd w:val="0"/>
        <w:ind w:firstLine="284"/>
        <w:jc w:val="both"/>
        <w:rPr>
          <w:sz w:val="21"/>
          <w:szCs w:val="21"/>
        </w:rPr>
      </w:pPr>
      <w:r w:rsidRPr="005C458B">
        <w:rPr>
          <w:sz w:val="21"/>
          <w:szCs w:val="21"/>
        </w:rPr>
        <w:t>Высшими должностными лицами муниципального образования организован еженедельный контроль по исполнению должностными ли</w:t>
      </w:r>
      <w:r>
        <w:rPr>
          <w:sz w:val="21"/>
          <w:szCs w:val="21"/>
        </w:rPr>
        <w:t>цами муниципального образования.</w:t>
      </w:r>
    </w:p>
    <w:p w:rsidR="0073748D" w:rsidRPr="00526FD4" w:rsidRDefault="0073748D" w:rsidP="003B0263">
      <w:pPr>
        <w:autoSpaceDE w:val="0"/>
        <w:autoSpaceDN w:val="0"/>
        <w:adjustRightInd w:val="0"/>
        <w:ind w:firstLine="284"/>
        <w:jc w:val="both"/>
        <w:rPr>
          <w:sz w:val="21"/>
          <w:szCs w:val="21"/>
        </w:rPr>
      </w:pPr>
      <w:r w:rsidRPr="0094569D">
        <w:rPr>
          <w:sz w:val="21"/>
          <w:szCs w:val="21"/>
        </w:rPr>
        <w:t xml:space="preserve">В целях реализации </w:t>
      </w:r>
      <w:r>
        <w:rPr>
          <w:sz w:val="21"/>
          <w:szCs w:val="21"/>
        </w:rPr>
        <w:t>программы</w:t>
      </w:r>
      <w:r w:rsidRPr="0094569D">
        <w:rPr>
          <w:sz w:val="21"/>
          <w:szCs w:val="21"/>
        </w:rPr>
        <w:t xml:space="preserve"> </w:t>
      </w:r>
      <w:r w:rsidRPr="000B6662">
        <w:rPr>
          <w:sz w:val="21"/>
          <w:szCs w:val="21"/>
        </w:rPr>
        <w:t>«Формирование комфортной среды в Томском районе на 201</w:t>
      </w:r>
      <w:r>
        <w:rPr>
          <w:sz w:val="21"/>
          <w:szCs w:val="21"/>
        </w:rPr>
        <w:t>6</w:t>
      </w:r>
      <w:r w:rsidRPr="000B6662">
        <w:rPr>
          <w:sz w:val="21"/>
          <w:szCs w:val="21"/>
        </w:rPr>
        <w:t>-202</w:t>
      </w:r>
      <w:r>
        <w:rPr>
          <w:sz w:val="21"/>
          <w:szCs w:val="21"/>
        </w:rPr>
        <w:t>0</w:t>
      </w:r>
      <w:r w:rsidRPr="000B6662">
        <w:rPr>
          <w:sz w:val="21"/>
          <w:szCs w:val="21"/>
        </w:rPr>
        <w:t xml:space="preserve"> годы»</w:t>
      </w:r>
      <w:r>
        <w:rPr>
          <w:sz w:val="21"/>
          <w:szCs w:val="21"/>
        </w:rPr>
        <w:t xml:space="preserve"> </w:t>
      </w:r>
      <w:r w:rsidRPr="0094569D">
        <w:rPr>
          <w:sz w:val="21"/>
          <w:szCs w:val="21"/>
        </w:rPr>
        <w:t>создана общественная комиссия постановлением Администрации Томского района от 16.03.2017 №54</w:t>
      </w:r>
      <w:r>
        <w:rPr>
          <w:sz w:val="21"/>
          <w:szCs w:val="21"/>
        </w:rPr>
        <w:t>.</w:t>
      </w:r>
    </w:p>
    <w:p w:rsidR="0073748D" w:rsidRPr="00526FD4" w:rsidRDefault="0073748D" w:rsidP="003B0263">
      <w:pPr>
        <w:autoSpaceDE w:val="0"/>
        <w:autoSpaceDN w:val="0"/>
        <w:adjustRightInd w:val="0"/>
        <w:ind w:firstLine="284"/>
        <w:jc w:val="both"/>
        <w:rPr>
          <w:sz w:val="21"/>
          <w:szCs w:val="21"/>
        </w:rPr>
      </w:pPr>
      <w:r w:rsidRPr="00526FD4">
        <w:rPr>
          <w:sz w:val="21"/>
          <w:szCs w:val="21"/>
        </w:rPr>
        <w:t xml:space="preserve">Контроль и координация реализации </w:t>
      </w:r>
      <w:r>
        <w:rPr>
          <w:sz w:val="21"/>
          <w:szCs w:val="21"/>
        </w:rPr>
        <w:t>программы</w:t>
      </w:r>
      <w:r w:rsidRPr="00526FD4">
        <w:rPr>
          <w:sz w:val="21"/>
          <w:szCs w:val="21"/>
        </w:rPr>
        <w:t xml:space="preserve"> </w:t>
      </w:r>
      <w:r w:rsidRPr="000B6662">
        <w:rPr>
          <w:sz w:val="21"/>
          <w:szCs w:val="21"/>
        </w:rPr>
        <w:t>«Формирование комфортной среды в Томском районе на 201</w:t>
      </w:r>
      <w:r>
        <w:rPr>
          <w:sz w:val="21"/>
          <w:szCs w:val="21"/>
        </w:rPr>
        <w:t>6</w:t>
      </w:r>
      <w:r w:rsidRPr="000B6662">
        <w:rPr>
          <w:sz w:val="21"/>
          <w:szCs w:val="21"/>
        </w:rPr>
        <w:t>-202</w:t>
      </w:r>
      <w:r>
        <w:rPr>
          <w:sz w:val="21"/>
          <w:szCs w:val="21"/>
        </w:rPr>
        <w:t>0</w:t>
      </w:r>
      <w:r w:rsidRPr="000B6662">
        <w:rPr>
          <w:sz w:val="21"/>
          <w:szCs w:val="21"/>
        </w:rPr>
        <w:t xml:space="preserve"> годы»</w:t>
      </w:r>
      <w:r w:rsidRPr="00526FD4">
        <w:rPr>
          <w:sz w:val="21"/>
          <w:szCs w:val="21"/>
        </w:rPr>
        <w:t xml:space="preserve"> будет осуществляться также собственниками многоквартирных домов.</w:t>
      </w:r>
    </w:p>
    <w:p w:rsidR="0073748D" w:rsidRPr="00526FD4" w:rsidRDefault="0073748D" w:rsidP="003B0263">
      <w:pPr>
        <w:autoSpaceDE w:val="0"/>
        <w:autoSpaceDN w:val="0"/>
        <w:adjustRightInd w:val="0"/>
        <w:ind w:firstLine="284"/>
        <w:jc w:val="both"/>
        <w:rPr>
          <w:sz w:val="21"/>
          <w:szCs w:val="21"/>
        </w:rPr>
      </w:pPr>
      <w:r w:rsidRPr="00526FD4">
        <w:rPr>
          <w:sz w:val="21"/>
          <w:szCs w:val="21"/>
        </w:rPr>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73748D" w:rsidRPr="00526FD4" w:rsidRDefault="0073748D" w:rsidP="003B0263">
      <w:pPr>
        <w:autoSpaceDE w:val="0"/>
        <w:autoSpaceDN w:val="0"/>
        <w:adjustRightInd w:val="0"/>
        <w:ind w:firstLine="284"/>
        <w:jc w:val="both"/>
        <w:rPr>
          <w:sz w:val="21"/>
          <w:szCs w:val="21"/>
        </w:rPr>
      </w:pPr>
      <w:r w:rsidRPr="00526FD4">
        <w:rPr>
          <w:sz w:val="21"/>
          <w:szCs w:val="21"/>
        </w:rPr>
        <w:t>Гражданам, организациям предоставлена возможность внести свои предложения и дополнения к представленному проекту благоустройства общественной территории, парка, муниципальной программы. Такие предложения принимаются по электронной почте, в письменном виде и при личном приеме.</w:t>
      </w:r>
    </w:p>
    <w:p w:rsidR="0073748D" w:rsidRPr="00526FD4" w:rsidRDefault="0073748D" w:rsidP="003B0263">
      <w:pPr>
        <w:ind w:firstLine="284"/>
        <w:jc w:val="center"/>
        <w:rPr>
          <w:sz w:val="21"/>
          <w:szCs w:val="21"/>
        </w:rPr>
      </w:pPr>
    </w:p>
    <w:p w:rsidR="0073748D" w:rsidRPr="00526FD4" w:rsidRDefault="0073748D" w:rsidP="003B0263">
      <w:pPr>
        <w:ind w:firstLine="284"/>
        <w:jc w:val="center"/>
        <w:rPr>
          <w:sz w:val="21"/>
          <w:szCs w:val="21"/>
        </w:rPr>
      </w:pPr>
      <w:r w:rsidRPr="00526FD4">
        <w:rPr>
          <w:sz w:val="21"/>
          <w:szCs w:val="21"/>
        </w:rPr>
        <w:t>Механизм реализации программы</w:t>
      </w:r>
    </w:p>
    <w:p w:rsidR="0073748D" w:rsidRPr="00526FD4" w:rsidRDefault="0073748D" w:rsidP="003B0263">
      <w:pPr>
        <w:ind w:firstLine="284"/>
        <w:jc w:val="center"/>
        <w:rPr>
          <w:b/>
          <w:sz w:val="21"/>
          <w:szCs w:val="21"/>
        </w:rPr>
      </w:pPr>
    </w:p>
    <w:p w:rsidR="0073748D" w:rsidRPr="000B6662" w:rsidRDefault="0073748D" w:rsidP="003B0263">
      <w:pPr>
        <w:pStyle w:val="ConsPlusNormal"/>
        <w:ind w:firstLine="284"/>
        <w:jc w:val="both"/>
        <w:rPr>
          <w:rFonts w:ascii="Times New Roman" w:hAnsi="Times New Roman" w:cs="Times New Roman"/>
          <w:sz w:val="21"/>
          <w:szCs w:val="21"/>
        </w:rPr>
      </w:pPr>
      <w:r w:rsidRPr="000B6662">
        <w:rPr>
          <w:rFonts w:ascii="Times New Roman" w:hAnsi="Times New Roman" w:cs="Times New Roman"/>
          <w:sz w:val="21"/>
          <w:szCs w:val="21"/>
        </w:rPr>
        <w:t xml:space="preserve">Главным распорядителем средств бюджета муниципального образования, предусмотренных на реализацию </w:t>
      </w:r>
      <w:proofErr w:type="spellStart"/>
      <w:r>
        <w:rPr>
          <w:rFonts w:ascii="Times New Roman" w:hAnsi="Times New Roman" w:cs="Times New Roman"/>
          <w:sz w:val="21"/>
          <w:szCs w:val="21"/>
        </w:rPr>
        <w:t>подрограммы</w:t>
      </w:r>
      <w:proofErr w:type="spellEnd"/>
      <w:r w:rsidRPr="000B6662">
        <w:rPr>
          <w:rFonts w:ascii="Times New Roman" w:hAnsi="Times New Roman" w:cs="Times New Roman"/>
          <w:sz w:val="21"/>
          <w:szCs w:val="21"/>
        </w:rPr>
        <w:t xml:space="preserve"> «Формирование комфортной среды в Томском районе на 201</w:t>
      </w:r>
      <w:r>
        <w:rPr>
          <w:rFonts w:ascii="Times New Roman" w:hAnsi="Times New Roman" w:cs="Times New Roman"/>
          <w:sz w:val="21"/>
          <w:szCs w:val="21"/>
        </w:rPr>
        <w:t>6</w:t>
      </w:r>
      <w:r w:rsidRPr="000B6662">
        <w:rPr>
          <w:rFonts w:ascii="Times New Roman" w:hAnsi="Times New Roman" w:cs="Times New Roman"/>
          <w:sz w:val="21"/>
          <w:szCs w:val="21"/>
        </w:rPr>
        <w:t>-202</w:t>
      </w:r>
      <w:r>
        <w:rPr>
          <w:rFonts w:ascii="Times New Roman" w:hAnsi="Times New Roman" w:cs="Times New Roman"/>
          <w:sz w:val="21"/>
          <w:szCs w:val="21"/>
        </w:rPr>
        <w:t>0</w:t>
      </w:r>
      <w:r w:rsidRPr="000B6662">
        <w:rPr>
          <w:rFonts w:ascii="Times New Roman" w:hAnsi="Times New Roman" w:cs="Times New Roman"/>
          <w:sz w:val="21"/>
          <w:szCs w:val="21"/>
        </w:rPr>
        <w:t xml:space="preserve"> годы», является Управление ЖКХ, строительства, транспорта и связи Администрации Томского района (далее – Управление ЖКХ).</w:t>
      </w:r>
    </w:p>
    <w:p w:rsidR="0073748D" w:rsidRPr="00526FD4" w:rsidRDefault="0073748D" w:rsidP="003B0263">
      <w:pPr>
        <w:widowControl w:val="0"/>
        <w:autoSpaceDE w:val="0"/>
        <w:autoSpaceDN w:val="0"/>
        <w:adjustRightInd w:val="0"/>
        <w:ind w:firstLine="284"/>
        <w:jc w:val="both"/>
        <w:rPr>
          <w:sz w:val="21"/>
          <w:szCs w:val="21"/>
        </w:rPr>
      </w:pPr>
      <w:r w:rsidRPr="00526FD4">
        <w:rPr>
          <w:sz w:val="21"/>
          <w:szCs w:val="21"/>
        </w:rPr>
        <w:t>Выполнение работ по благоустройству дворовых территорий включает в себя:</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rPr>
        <w:t>а) минимальный перечень видов работ по благоустройству дворовых территорий:</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р</w:t>
      </w:r>
      <w:proofErr w:type="spellStart"/>
      <w:r w:rsidRPr="00526FD4">
        <w:rPr>
          <w:rFonts w:ascii="Times New Roman" w:hAnsi="Times New Roman"/>
          <w:sz w:val="21"/>
          <w:szCs w:val="21"/>
        </w:rPr>
        <w:t>емонт</w:t>
      </w:r>
      <w:proofErr w:type="spellEnd"/>
      <w:r w:rsidRPr="00526FD4">
        <w:rPr>
          <w:rFonts w:ascii="Times New Roman" w:hAnsi="Times New Roman"/>
          <w:sz w:val="21"/>
          <w:szCs w:val="21"/>
        </w:rPr>
        <w:t xml:space="preserve"> дворовых проездов</w:t>
      </w:r>
      <w:r w:rsidRPr="00526FD4">
        <w:rPr>
          <w:rFonts w:ascii="Times New Roman" w:eastAsia="Calibri"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беспечение</w:t>
      </w:r>
      <w:proofErr w:type="spellEnd"/>
      <w:r w:rsidRPr="00526FD4">
        <w:rPr>
          <w:rFonts w:ascii="Times New Roman" w:hAnsi="Times New Roman"/>
          <w:sz w:val="21"/>
          <w:szCs w:val="21"/>
        </w:rPr>
        <w:t xml:space="preserve"> освещения дворовых территорий</w:t>
      </w:r>
      <w:r w:rsidRPr="00526FD4">
        <w:rPr>
          <w:rFonts w:ascii="Times New Roman" w:eastAsia="Calibri"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lastRenderedPageBreak/>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становка</w:t>
      </w:r>
      <w:proofErr w:type="spellEnd"/>
      <w:r w:rsidRPr="00526FD4">
        <w:rPr>
          <w:rFonts w:ascii="Times New Roman" w:hAnsi="Times New Roman"/>
          <w:sz w:val="21"/>
          <w:szCs w:val="21"/>
        </w:rPr>
        <w:t xml:space="preserve"> скамеек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становка</w:t>
      </w:r>
      <w:proofErr w:type="spellEnd"/>
      <w:r w:rsidRPr="00526FD4">
        <w:rPr>
          <w:rFonts w:ascii="Times New Roman" w:hAnsi="Times New Roman"/>
          <w:sz w:val="21"/>
          <w:szCs w:val="21"/>
        </w:rPr>
        <w:t xml:space="preserve"> урн</w:t>
      </w:r>
      <w:r w:rsidRPr="00526FD4">
        <w:rPr>
          <w:rFonts w:ascii="Times New Roman"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rPr>
        <w:t>б) перечень дополнительных видов работ по благоустройству дворовых территорий:</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детских и спортивных площадок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автомобильных парковок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зеленение</w:t>
      </w:r>
      <w:proofErr w:type="spellEnd"/>
      <w:r w:rsidRPr="00526FD4">
        <w:rPr>
          <w:rFonts w:ascii="Times New Roman" w:hAnsi="Times New Roman"/>
          <w:sz w:val="21"/>
          <w:szCs w:val="21"/>
        </w:rPr>
        <w:t xml:space="preserve"> территорий</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площадок для сбора </w:t>
      </w:r>
      <w:r w:rsidR="008868E1">
        <w:rPr>
          <w:rFonts w:ascii="Times New Roman" w:hAnsi="Times New Roman"/>
          <w:sz w:val="21"/>
          <w:szCs w:val="21"/>
          <w:lang w:val="ru-RU"/>
        </w:rPr>
        <w:t>твердо-бытовых и крупногабаритных</w:t>
      </w:r>
      <w:r w:rsidRPr="00526FD4">
        <w:rPr>
          <w:rFonts w:ascii="Times New Roman" w:hAnsi="Times New Roman"/>
          <w:sz w:val="21"/>
          <w:szCs w:val="21"/>
        </w:rPr>
        <w:t xml:space="preserve"> отходов, включая раздельный сбор отходов</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и ремонт ограждений различного функционального назначения</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и ремонт дворовых тротуаров и пешеходных дорожек</w:t>
      </w:r>
      <w:r w:rsidRPr="00526FD4">
        <w:rPr>
          <w:rFonts w:ascii="Times New Roman" w:eastAsia="Calibri"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rPr>
        <w:t>устройство пандуса</w:t>
      </w:r>
      <w:r w:rsidRPr="00526FD4">
        <w:rPr>
          <w:rFonts w:ascii="Times New Roman"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hAnsi="Times New Roman"/>
          <w:sz w:val="21"/>
          <w:szCs w:val="21"/>
          <w:lang w:val="ru-RU"/>
        </w:rPr>
      </w:pPr>
      <w:r w:rsidRPr="00526FD4">
        <w:rPr>
          <w:rFonts w:ascii="Times New Roman" w:hAnsi="Times New Roman"/>
          <w:sz w:val="21"/>
          <w:szCs w:val="21"/>
          <w:lang w:val="ru-RU"/>
        </w:rPr>
        <w:t>- 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водоотводных лотков</w:t>
      </w:r>
      <w:r w:rsidRPr="00526FD4">
        <w:rPr>
          <w:rFonts w:ascii="Times New Roman" w:hAnsi="Times New Roman"/>
          <w:sz w:val="21"/>
          <w:szCs w:val="21"/>
          <w:lang w:val="ru-RU"/>
        </w:rPr>
        <w:t>.</w:t>
      </w:r>
    </w:p>
    <w:p w:rsidR="0073748D" w:rsidRPr="00DB159E" w:rsidRDefault="0073748D" w:rsidP="003B0263">
      <w:pPr>
        <w:widowControl w:val="0"/>
        <w:autoSpaceDE w:val="0"/>
        <w:autoSpaceDN w:val="0"/>
        <w:adjustRightInd w:val="0"/>
        <w:ind w:firstLine="284"/>
        <w:jc w:val="both"/>
        <w:rPr>
          <w:sz w:val="21"/>
          <w:szCs w:val="21"/>
        </w:rPr>
      </w:pPr>
      <w:proofErr w:type="gramStart"/>
      <w:r w:rsidRPr="00DB159E">
        <w:rPr>
          <w:sz w:val="21"/>
          <w:szCs w:val="21"/>
        </w:rPr>
        <w:t xml:space="preserve">Включение в </w:t>
      </w:r>
      <w:proofErr w:type="spellStart"/>
      <w:r w:rsidRPr="00DB159E">
        <w:rPr>
          <w:sz w:val="21"/>
          <w:szCs w:val="21"/>
        </w:rPr>
        <w:t>п</w:t>
      </w:r>
      <w:r>
        <w:rPr>
          <w:sz w:val="21"/>
          <w:szCs w:val="21"/>
        </w:rPr>
        <w:t>од</w:t>
      </w:r>
      <w:r w:rsidRPr="00DB159E">
        <w:rPr>
          <w:sz w:val="21"/>
          <w:szCs w:val="21"/>
        </w:rPr>
        <w:t>рограмму</w:t>
      </w:r>
      <w:proofErr w:type="spellEnd"/>
      <w:r w:rsidRPr="00DB159E">
        <w:rPr>
          <w:sz w:val="21"/>
          <w:szCs w:val="21"/>
        </w:rPr>
        <w:t xml:space="preserve"> «Формирование комфортной среды в Томском районе на 201</w:t>
      </w:r>
      <w:r>
        <w:rPr>
          <w:sz w:val="21"/>
          <w:szCs w:val="21"/>
        </w:rPr>
        <w:t>6</w:t>
      </w:r>
      <w:r w:rsidRPr="00DB159E">
        <w:rPr>
          <w:sz w:val="21"/>
          <w:szCs w:val="21"/>
        </w:rPr>
        <w:t>-202</w:t>
      </w:r>
      <w:r>
        <w:rPr>
          <w:sz w:val="21"/>
          <w:szCs w:val="21"/>
        </w:rPr>
        <w:t>0</w:t>
      </w:r>
      <w:r w:rsidRPr="00DB159E">
        <w:rPr>
          <w:sz w:val="21"/>
          <w:szCs w:val="21"/>
        </w:rPr>
        <w:t xml:space="preserve"> годы» общественной территории регулируется постановлением Администрации Томского района от 16.03.2017 №53 «О порядке отбора предложений заинтересованных лиц для</w:t>
      </w:r>
      <w:r>
        <w:rPr>
          <w:sz w:val="21"/>
          <w:szCs w:val="21"/>
        </w:rPr>
        <w:t xml:space="preserve"> включения дворовой территории </w:t>
      </w:r>
      <w:r w:rsidRPr="00DB159E">
        <w:rPr>
          <w:sz w:val="21"/>
          <w:szCs w:val="21"/>
        </w:rPr>
        <w:t>и наиболее посещаемой муниципальной территории в муниципальную подпрограмму «Формирование современной городской среды», постановлением Администрации Томского района от 16.03.2017 №52 «О порядке общественного обсуждения проекта муниципальной подпрограммы «Формирование современной</w:t>
      </w:r>
      <w:proofErr w:type="gramEnd"/>
      <w:r w:rsidRPr="00DB159E">
        <w:rPr>
          <w:sz w:val="21"/>
          <w:szCs w:val="21"/>
        </w:rPr>
        <w:t xml:space="preserve"> городской среды».</w:t>
      </w:r>
    </w:p>
    <w:p w:rsidR="0073748D" w:rsidRPr="00526FD4" w:rsidRDefault="0073748D" w:rsidP="003B0263">
      <w:pPr>
        <w:autoSpaceDE w:val="0"/>
        <w:autoSpaceDN w:val="0"/>
        <w:adjustRightInd w:val="0"/>
        <w:ind w:firstLine="284"/>
        <w:jc w:val="both"/>
        <w:rPr>
          <w:sz w:val="21"/>
          <w:szCs w:val="21"/>
        </w:rPr>
      </w:pPr>
      <w:r w:rsidRPr="00526FD4">
        <w:rPr>
          <w:sz w:val="21"/>
          <w:szCs w:val="21"/>
        </w:rPr>
        <w:t xml:space="preserve">Одним из требований в Соглашениях с сельскими поселениями Томского района является необходимость предусматривать проведение мероприятий по </w:t>
      </w:r>
      <w:r w:rsidRPr="00526FD4">
        <w:t>благоустройству наиболее посещаемых муниципальных территорий общего пользования Томского района</w:t>
      </w:r>
      <w:r w:rsidRPr="00526FD4">
        <w:rPr>
          <w:sz w:val="21"/>
          <w:szCs w:val="21"/>
        </w:rPr>
        <w:t xml:space="preserve">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73748D" w:rsidRPr="00526FD4" w:rsidRDefault="0073748D" w:rsidP="003B0263">
      <w:pPr>
        <w:autoSpaceDE w:val="0"/>
        <w:autoSpaceDN w:val="0"/>
        <w:adjustRightInd w:val="0"/>
        <w:ind w:firstLine="284"/>
        <w:jc w:val="both"/>
        <w:rPr>
          <w:sz w:val="21"/>
          <w:szCs w:val="21"/>
        </w:rPr>
      </w:pPr>
      <w:r w:rsidRPr="00526FD4">
        <w:rPr>
          <w:sz w:val="21"/>
          <w:szCs w:val="21"/>
        </w:rPr>
        <w:t xml:space="preserve">При определении ориентировочной цены на выполнение работ </w:t>
      </w:r>
      <w:r>
        <w:rPr>
          <w:sz w:val="21"/>
          <w:szCs w:val="21"/>
        </w:rPr>
        <w:t xml:space="preserve">отдельным нормативным правовым актом Администрации Томского района </w:t>
      </w:r>
      <w:r w:rsidRPr="00526FD4">
        <w:rPr>
          <w:sz w:val="21"/>
          <w:szCs w:val="21"/>
        </w:rPr>
        <w:t>будет принята нормативная стоимость (единичные расценки) работ по благ</w:t>
      </w:r>
      <w:r>
        <w:rPr>
          <w:sz w:val="21"/>
          <w:szCs w:val="21"/>
        </w:rPr>
        <w:t>оустройству дворовых территорий.</w:t>
      </w:r>
    </w:p>
    <w:p w:rsidR="0073748D" w:rsidRPr="00526FD4"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both"/>
        <w:rPr>
          <w:sz w:val="21"/>
          <w:szCs w:val="21"/>
        </w:rPr>
      </w:pPr>
    </w:p>
    <w:p w:rsidR="0073748D" w:rsidRDefault="0073748D" w:rsidP="003B0263">
      <w:pPr>
        <w:autoSpaceDE w:val="0"/>
        <w:autoSpaceDN w:val="0"/>
        <w:adjustRightInd w:val="0"/>
        <w:ind w:firstLine="284"/>
        <w:jc w:val="right"/>
        <w:rPr>
          <w:sz w:val="21"/>
          <w:szCs w:val="21"/>
        </w:rPr>
      </w:pPr>
    </w:p>
    <w:p w:rsidR="0073748D" w:rsidRDefault="0073748D" w:rsidP="003B0263">
      <w:pPr>
        <w:autoSpaceDE w:val="0"/>
        <w:autoSpaceDN w:val="0"/>
        <w:adjustRightInd w:val="0"/>
        <w:ind w:firstLine="284"/>
        <w:jc w:val="right"/>
        <w:rPr>
          <w:sz w:val="21"/>
          <w:szCs w:val="21"/>
        </w:rPr>
      </w:pPr>
      <w:r>
        <w:rPr>
          <w:sz w:val="21"/>
          <w:szCs w:val="21"/>
        </w:rPr>
        <w:lastRenderedPageBreak/>
        <w:t>Приложение № 1</w:t>
      </w:r>
    </w:p>
    <w:p w:rsidR="0073748D" w:rsidRPr="00526FD4" w:rsidRDefault="0073748D" w:rsidP="003B0263">
      <w:pPr>
        <w:autoSpaceDE w:val="0"/>
        <w:autoSpaceDN w:val="0"/>
        <w:adjustRightInd w:val="0"/>
        <w:ind w:firstLine="284"/>
        <w:jc w:val="both"/>
        <w:rPr>
          <w:sz w:val="21"/>
          <w:szCs w:val="21"/>
        </w:rPr>
      </w:pPr>
    </w:p>
    <w:p w:rsidR="0073748D" w:rsidRPr="00526FD4" w:rsidRDefault="0073748D" w:rsidP="003B0263">
      <w:pPr>
        <w:pStyle w:val="Default"/>
        <w:jc w:val="center"/>
        <w:rPr>
          <w:sz w:val="21"/>
          <w:szCs w:val="21"/>
        </w:rPr>
      </w:pPr>
    </w:p>
    <w:p w:rsidR="0073748D" w:rsidRPr="00526FD4" w:rsidRDefault="0073748D" w:rsidP="003B0263">
      <w:pPr>
        <w:pStyle w:val="Default"/>
        <w:jc w:val="center"/>
        <w:rPr>
          <w:sz w:val="21"/>
          <w:szCs w:val="21"/>
        </w:rPr>
      </w:pPr>
      <w:r w:rsidRPr="00526FD4">
        <w:rPr>
          <w:sz w:val="21"/>
          <w:szCs w:val="21"/>
        </w:rPr>
        <w:t>ПОРЯДОК</w:t>
      </w:r>
    </w:p>
    <w:p w:rsidR="0073748D" w:rsidRPr="00526FD4" w:rsidRDefault="0073748D" w:rsidP="003B0263">
      <w:pPr>
        <w:pStyle w:val="Default"/>
        <w:jc w:val="center"/>
        <w:rPr>
          <w:sz w:val="21"/>
          <w:szCs w:val="21"/>
        </w:rPr>
      </w:pPr>
      <w:r w:rsidRPr="00526FD4">
        <w:rPr>
          <w:sz w:val="21"/>
          <w:szCs w:val="21"/>
        </w:rPr>
        <w:t xml:space="preserve">разработки, обсуждения с заинтересованными лицами и утверждения </w:t>
      </w:r>
      <w:proofErr w:type="gramStart"/>
      <w:r w:rsidRPr="00526FD4">
        <w:rPr>
          <w:sz w:val="21"/>
          <w:szCs w:val="21"/>
        </w:rPr>
        <w:t>дизайн-проектов</w:t>
      </w:r>
      <w:proofErr w:type="gramEnd"/>
      <w:r w:rsidRPr="00526FD4">
        <w:rPr>
          <w:sz w:val="21"/>
          <w:szCs w:val="21"/>
        </w:rPr>
        <w:t xml:space="preserve"> благоустройства дворовых территорий</w:t>
      </w:r>
      <w:r>
        <w:rPr>
          <w:sz w:val="21"/>
          <w:szCs w:val="21"/>
        </w:rPr>
        <w:t xml:space="preserve">, включенных в муниципальную </w:t>
      </w:r>
      <w:r w:rsidRPr="00526FD4">
        <w:rPr>
          <w:sz w:val="21"/>
          <w:szCs w:val="21"/>
        </w:rPr>
        <w:t>программу</w:t>
      </w:r>
    </w:p>
    <w:p w:rsidR="0073748D" w:rsidRPr="00526FD4" w:rsidRDefault="0073748D" w:rsidP="003B0263">
      <w:pPr>
        <w:pStyle w:val="Default"/>
        <w:jc w:val="center"/>
        <w:rPr>
          <w:sz w:val="21"/>
          <w:szCs w:val="21"/>
        </w:rPr>
      </w:pPr>
    </w:p>
    <w:p w:rsidR="0073748D" w:rsidRPr="00526FD4" w:rsidRDefault="0073748D" w:rsidP="003B0263">
      <w:pPr>
        <w:pStyle w:val="Default"/>
        <w:jc w:val="center"/>
        <w:rPr>
          <w:sz w:val="21"/>
          <w:szCs w:val="21"/>
        </w:rPr>
      </w:pPr>
      <w:r w:rsidRPr="00526FD4">
        <w:rPr>
          <w:sz w:val="21"/>
          <w:szCs w:val="21"/>
        </w:rPr>
        <w:t>Общие положения</w:t>
      </w:r>
    </w:p>
    <w:p w:rsidR="0073748D" w:rsidRPr="00526FD4" w:rsidRDefault="0073748D" w:rsidP="003B0263">
      <w:pPr>
        <w:pStyle w:val="Default"/>
        <w:jc w:val="center"/>
        <w:rPr>
          <w:sz w:val="21"/>
          <w:szCs w:val="21"/>
        </w:rPr>
      </w:pPr>
    </w:p>
    <w:p w:rsidR="0073748D" w:rsidRPr="00526FD4" w:rsidRDefault="0073748D" w:rsidP="003B0263">
      <w:pPr>
        <w:pStyle w:val="Default"/>
        <w:ind w:firstLine="284"/>
        <w:jc w:val="both"/>
        <w:rPr>
          <w:sz w:val="21"/>
          <w:szCs w:val="21"/>
        </w:rPr>
      </w:pPr>
      <w:r w:rsidRPr="00526FD4">
        <w:rPr>
          <w:sz w:val="21"/>
          <w:szCs w:val="21"/>
        </w:rPr>
        <w:t xml:space="preserve">1. Настоящий Порядок определяет механизм действий по разработке и утверждению </w:t>
      </w:r>
      <w:proofErr w:type="gramStart"/>
      <w:r w:rsidRPr="00526FD4">
        <w:rPr>
          <w:sz w:val="21"/>
          <w:szCs w:val="21"/>
        </w:rPr>
        <w:t>дизайн-проектов</w:t>
      </w:r>
      <w:proofErr w:type="gramEnd"/>
      <w:r w:rsidRPr="00526FD4">
        <w:rPr>
          <w:sz w:val="21"/>
          <w:szCs w:val="21"/>
        </w:rPr>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 </w:t>
      </w:r>
    </w:p>
    <w:p w:rsidR="0073748D" w:rsidRPr="00526FD4" w:rsidRDefault="0073748D" w:rsidP="003B0263">
      <w:pPr>
        <w:pStyle w:val="Default"/>
        <w:ind w:firstLine="284"/>
        <w:jc w:val="both"/>
        <w:rPr>
          <w:sz w:val="21"/>
          <w:szCs w:val="21"/>
        </w:rPr>
      </w:pPr>
      <w:r w:rsidRPr="00526FD4">
        <w:rPr>
          <w:sz w:val="21"/>
          <w:szCs w:val="21"/>
        </w:rPr>
        <w:t xml:space="preserve">2. В целях настоящего Порядка: </w:t>
      </w:r>
    </w:p>
    <w:p w:rsidR="0073748D" w:rsidRPr="00526FD4" w:rsidRDefault="0073748D" w:rsidP="003B0263">
      <w:pPr>
        <w:pStyle w:val="Default"/>
        <w:ind w:firstLine="284"/>
        <w:jc w:val="both"/>
        <w:rPr>
          <w:sz w:val="21"/>
          <w:szCs w:val="21"/>
        </w:rPr>
      </w:pPr>
      <w:r w:rsidRPr="00526FD4">
        <w:rPr>
          <w:sz w:val="21"/>
          <w:szCs w:val="21"/>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73748D" w:rsidRPr="00526FD4" w:rsidRDefault="0073748D" w:rsidP="003B0263">
      <w:pPr>
        <w:pStyle w:val="Default"/>
        <w:ind w:firstLine="284"/>
        <w:jc w:val="both"/>
        <w:rPr>
          <w:sz w:val="21"/>
          <w:szCs w:val="21"/>
        </w:rPr>
      </w:pPr>
      <w:r w:rsidRPr="00526FD4">
        <w:rPr>
          <w:sz w:val="21"/>
          <w:szCs w:val="21"/>
        </w:rPr>
        <w:t xml:space="preserve">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73748D" w:rsidRPr="00526FD4" w:rsidRDefault="0073748D" w:rsidP="003B0263">
      <w:pPr>
        <w:pStyle w:val="Default"/>
        <w:ind w:firstLine="284"/>
        <w:jc w:val="both"/>
        <w:rPr>
          <w:sz w:val="21"/>
          <w:szCs w:val="21"/>
        </w:rPr>
      </w:pPr>
      <w:r w:rsidRPr="00526FD4">
        <w:rPr>
          <w:sz w:val="21"/>
          <w:szCs w:val="21"/>
        </w:rPr>
        <w:t xml:space="preserve">в) под минимальным перечнем видов работ по благоустройству дворовых территорий (далее – минимальный перечень) понимается: </w:t>
      </w:r>
    </w:p>
    <w:p w:rsidR="0073748D" w:rsidRPr="00526FD4" w:rsidRDefault="0073748D" w:rsidP="003B0263">
      <w:pPr>
        <w:pStyle w:val="Default"/>
        <w:ind w:firstLine="284"/>
        <w:jc w:val="both"/>
        <w:rPr>
          <w:sz w:val="21"/>
          <w:szCs w:val="21"/>
        </w:rPr>
      </w:pPr>
      <w:r w:rsidRPr="00526FD4">
        <w:rPr>
          <w:sz w:val="21"/>
          <w:szCs w:val="21"/>
        </w:rPr>
        <w:t xml:space="preserve">- ремонт дворовых проездов; </w:t>
      </w:r>
    </w:p>
    <w:p w:rsidR="0073748D" w:rsidRPr="00526FD4" w:rsidRDefault="0073748D" w:rsidP="003B0263">
      <w:pPr>
        <w:pStyle w:val="Default"/>
        <w:ind w:firstLine="284"/>
        <w:jc w:val="both"/>
        <w:rPr>
          <w:sz w:val="21"/>
          <w:szCs w:val="21"/>
        </w:rPr>
      </w:pPr>
      <w:r w:rsidRPr="00526FD4">
        <w:rPr>
          <w:sz w:val="21"/>
          <w:szCs w:val="21"/>
        </w:rPr>
        <w:t xml:space="preserve">- обеспечение освещения дворовых территорий; </w:t>
      </w:r>
    </w:p>
    <w:p w:rsidR="0073748D" w:rsidRPr="00526FD4" w:rsidRDefault="0073748D" w:rsidP="003B0263">
      <w:pPr>
        <w:pStyle w:val="Default"/>
        <w:ind w:firstLine="284"/>
        <w:jc w:val="both"/>
        <w:rPr>
          <w:sz w:val="21"/>
          <w:szCs w:val="21"/>
        </w:rPr>
      </w:pPr>
      <w:r w:rsidRPr="00526FD4">
        <w:rPr>
          <w:sz w:val="21"/>
          <w:szCs w:val="21"/>
        </w:rPr>
        <w:t xml:space="preserve">- установка скамеек; </w:t>
      </w:r>
    </w:p>
    <w:p w:rsidR="0073748D" w:rsidRPr="00526FD4" w:rsidRDefault="0073748D" w:rsidP="003B0263">
      <w:pPr>
        <w:pStyle w:val="Default"/>
        <w:ind w:firstLine="284"/>
        <w:jc w:val="both"/>
        <w:rPr>
          <w:sz w:val="21"/>
          <w:szCs w:val="21"/>
        </w:rPr>
      </w:pPr>
      <w:r w:rsidRPr="00526FD4">
        <w:rPr>
          <w:sz w:val="21"/>
          <w:szCs w:val="21"/>
        </w:rPr>
        <w:t xml:space="preserve">- установка урн. </w:t>
      </w:r>
    </w:p>
    <w:p w:rsidR="0073748D" w:rsidRPr="00526FD4" w:rsidRDefault="0073748D" w:rsidP="003B0263">
      <w:pPr>
        <w:pStyle w:val="Default"/>
        <w:ind w:firstLine="284"/>
        <w:jc w:val="both"/>
        <w:rPr>
          <w:sz w:val="21"/>
          <w:szCs w:val="21"/>
        </w:rPr>
      </w:pPr>
      <w:r w:rsidRPr="00526FD4">
        <w:rPr>
          <w:sz w:val="21"/>
          <w:szCs w:val="21"/>
        </w:rPr>
        <w:t xml:space="preserve">г) под перечнем дополнительных видов работ по благоустройству дворовых территорий (далее – дополнительный перечень) понимается: </w:t>
      </w:r>
    </w:p>
    <w:p w:rsidR="0073748D" w:rsidRPr="00526FD4" w:rsidRDefault="0073748D" w:rsidP="003B0263">
      <w:pPr>
        <w:pStyle w:val="Default"/>
        <w:ind w:firstLine="284"/>
        <w:jc w:val="both"/>
        <w:rPr>
          <w:sz w:val="21"/>
          <w:szCs w:val="21"/>
        </w:rPr>
      </w:pPr>
      <w:r w:rsidRPr="00526FD4">
        <w:rPr>
          <w:sz w:val="21"/>
          <w:szCs w:val="21"/>
        </w:rPr>
        <w:t xml:space="preserve">- оборудование детских и спортивных площадок; </w:t>
      </w:r>
    </w:p>
    <w:p w:rsidR="0073748D" w:rsidRPr="00526FD4" w:rsidRDefault="0073748D" w:rsidP="003B0263">
      <w:pPr>
        <w:pStyle w:val="Default"/>
        <w:ind w:firstLine="284"/>
        <w:jc w:val="both"/>
        <w:rPr>
          <w:sz w:val="21"/>
          <w:szCs w:val="21"/>
        </w:rPr>
      </w:pPr>
      <w:r w:rsidRPr="00526FD4">
        <w:rPr>
          <w:sz w:val="21"/>
          <w:szCs w:val="21"/>
        </w:rPr>
        <w:t xml:space="preserve">- оборудование автомобильных парковок; </w:t>
      </w:r>
    </w:p>
    <w:p w:rsidR="0073748D" w:rsidRPr="00526FD4" w:rsidRDefault="0073748D" w:rsidP="003B0263">
      <w:pPr>
        <w:pStyle w:val="Default"/>
        <w:ind w:firstLine="284"/>
        <w:jc w:val="both"/>
        <w:rPr>
          <w:sz w:val="21"/>
          <w:szCs w:val="21"/>
        </w:rPr>
      </w:pPr>
      <w:r w:rsidRPr="00526FD4">
        <w:rPr>
          <w:sz w:val="21"/>
          <w:szCs w:val="21"/>
        </w:rPr>
        <w:t xml:space="preserve">- озеленение территорий; </w:t>
      </w:r>
    </w:p>
    <w:p w:rsidR="0073748D" w:rsidRPr="00526FD4" w:rsidRDefault="0073748D" w:rsidP="003B0263">
      <w:pPr>
        <w:pStyle w:val="Default"/>
        <w:ind w:firstLine="284"/>
        <w:jc w:val="both"/>
        <w:rPr>
          <w:sz w:val="21"/>
          <w:szCs w:val="21"/>
        </w:rPr>
      </w:pPr>
      <w:r w:rsidRPr="00526FD4">
        <w:rPr>
          <w:sz w:val="21"/>
          <w:szCs w:val="21"/>
        </w:rPr>
        <w:t xml:space="preserve">- оборудование площадок для сбора коммунальных отходов, включая раздельный сбор отходов; </w:t>
      </w:r>
    </w:p>
    <w:p w:rsidR="0073748D" w:rsidRPr="00526FD4" w:rsidRDefault="0073748D" w:rsidP="003B0263">
      <w:pPr>
        <w:pStyle w:val="Default"/>
        <w:ind w:firstLine="284"/>
        <w:jc w:val="both"/>
        <w:rPr>
          <w:sz w:val="21"/>
          <w:szCs w:val="21"/>
        </w:rPr>
      </w:pPr>
      <w:r w:rsidRPr="00526FD4">
        <w:rPr>
          <w:sz w:val="21"/>
          <w:szCs w:val="21"/>
        </w:rPr>
        <w:t xml:space="preserve">- устройство и ремонт ограждений различного функционального назначения; </w:t>
      </w:r>
    </w:p>
    <w:p w:rsidR="0073748D" w:rsidRPr="00526FD4" w:rsidRDefault="0073748D" w:rsidP="003B0263">
      <w:pPr>
        <w:pStyle w:val="Default"/>
        <w:ind w:firstLine="284"/>
        <w:jc w:val="both"/>
        <w:rPr>
          <w:sz w:val="21"/>
          <w:szCs w:val="21"/>
        </w:rPr>
      </w:pPr>
      <w:r w:rsidRPr="00526FD4">
        <w:rPr>
          <w:sz w:val="21"/>
          <w:szCs w:val="21"/>
        </w:rPr>
        <w:t xml:space="preserve">- устройство и ремонт дворовых тротуаров и пешеходных дорожек; </w:t>
      </w:r>
    </w:p>
    <w:p w:rsidR="0073748D" w:rsidRPr="00526FD4" w:rsidRDefault="0073748D" w:rsidP="003B0263">
      <w:pPr>
        <w:pStyle w:val="Default"/>
        <w:ind w:firstLine="284"/>
        <w:jc w:val="both"/>
        <w:rPr>
          <w:sz w:val="21"/>
          <w:szCs w:val="21"/>
        </w:rPr>
      </w:pPr>
      <w:r w:rsidRPr="00526FD4">
        <w:rPr>
          <w:sz w:val="21"/>
          <w:szCs w:val="21"/>
        </w:rPr>
        <w:t xml:space="preserve">- устройство пандуса; </w:t>
      </w:r>
    </w:p>
    <w:p w:rsidR="0073748D" w:rsidRPr="00526FD4" w:rsidRDefault="0073748D" w:rsidP="003B0263">
      <w:pPr>
        <w:pStyle w:val="Default"/>
        <w:ind w:firstLine="284"/>
        <w:jc w:val="both"/>
        <w:rPr>
          <w:sz w:val="21"/>
          <w:szCs w:val="21"/>
        </w:rPr>
      </w:pPr>
      <w:r w:rsidRPr="00526FD4">
        <w:rPr>
          <w:sz w:val="21"/>
          <w:szCs w:val="21"/>
        </w:rPr>
        <w:t xml:space="preserve">- устройство водоотводных лотков. </w:t>
      </w:r>
    </w:p>
    <w:p w:rsidR="0073748D" w:rsidRPr="00526FD4" w:rsidRDefault="0073748D" w:rsidP="003B0263">
      <w:pPr>
        <w:pStyle w:val="a5"/>
        <w:rPr>
          <w:rFonts w:ascii="Times New Roman" w:hAnsi="Times New Roman"/>
          <w:sz w:val="21"/>
          <w:szCs w:val="21"/>
        </w:rPr>
      </w:pPr>
    </w:p>
    <w:p w:rsidR="0073748D" w:rsidRPr="00526FD4" w:rsidRDefault="0073748D" w:rsidP="003B0263">
      <w:pPr>
        <w:pStyle w:val="a5"/>
        <w:ind w:firstLine="284"/>
        <w:jc w:val="center"/>
        <w:rPr>
          <w:rFonts w:ascii="Times New Roman" w:hAnsi="Times New Roman"/>
          <w:sz w:val="21"/>
          <w:szCs w:val="21"/>
        </w:rPr>
      </w:pPr>
      <w:r w:rsidRPr="00526FD4">
        <w:rPr>
          <w:rFonts w:ascii="Times New Roman" w:hAnsi="Times New Roman"/>
          <w:sz w:val="21"/>
          <w:szCs w:val="21"/>
        </w:rPr>
        <w:t xml:space="preserve">Порядок разработки и требования к </w:t>
      </w:r>
      <w:proofErr w:type="gramStart"/>
      <w:r w:rsidRPr="00526FD4">
        <w:rPr>
          <w:rFonts w:ascii="Times New Roman" w:hAnsi="Times New Roman"/>
          <w:sz w:val="21"/>
          <w:szCs w:val="21"/>
        </w:rPr>
        <w:t>дизайн-проектам</w:t>
      </w:r>
      <w:proofErr w:type="gramEnd"/>
    </w:p>
    <w:p w:rsidR="0073748D" w:rsidRPr="00526FD4" w:rsidRDefault="0073748D" w:rsidP="003B0263">
      <w:pPr>
        <w:pStyle w:val="a5"/>
        <w:ind w:firstLine="284"/>
        <w:jc w:val="both"/>
        <w:rPr>
          <w:rFonts w:ascii="Times New Roman" w:hAnsi="Times New Roman"/>
          <w:sz w:val="21"/>
          <w:szCs w:val="21"/>
        </w:rPr>
      </w:pPr>
    </w:p>
    <w:p w:rsidR="0073748D" w:rsidRPr="00526FD4" w:rsidRDefault="0073748D" w:rsidP="003B0263">
      <w:pPr>
        <w:pStyle w:val="a5"/>
        <w:numPr>
          <w:ilvl w:val="0"/>
          <w:numId w:val="21"/>
        </w:numPr>
        <w:jc w:val="both"/>
        <w:rPr>
          <w:rFonts w:ascii="Times New Roman" w:hAnsi="Times New Roman"/>
          <w:sz w:val="21"/>
          <w:szCs w:val="21"/>
        </w:rPr>
      </w:pPr>
      <w:r w:rsidRPr="00526FD4">
        <w:rPr>
          <w:rFonts w:ascii="Times New Roman" w:hAnsi="Times New Roman"/>
          <w:sz w:val="21"/>
          <w:szCs w:val="21"/>
        </w:rPr>
        <w:t>Дизайн-проект должен быть оформлен в письменном виде и содержать следующую информацию:</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наименование </w:t>
      </w:r>
      <w:proofErr w:type="gramStart"/>
      <w:r w:rsidRPr="00526FD4">
        <w:rPr>
          <w:rFonts w:ascii="Times New Roman" w:hAnsi="Times New Roman"/>
          <w:sz w:val="21"/>
          <w:szCs w:val="21"/>
        </w:rPr>
        <w:t>дизайн-проекта</w:t>
      </w:r>
      <w:proofErr w:type="gramEnd"/>
      <w:r w:rsidRPr="00526FD4">
        <w:rPr>
          <w:rFonts w:ascii="Times New Roman" w:hAnsi="Times New Roman"/>
          <w:sz w:val="21"/>
          <w:szCs w:val="21"/>
        </w:rPr>
        <w:t xml:space="preserve"> по благоустройству дворовой территории, включающее адрес многоквартирного дома (далее – МКД).</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Текстовое и визуальное описание </w:t>
      </w:r>
      <w:r>
        <w:rPr>
          <w:rFonts w:ascii="Times New Roman" w:hAnsi="Times New Roman"/>
          <w:sz w:val="21"/>
          <w:szCs w:val="21"/>
        </w:rPr>
        <w:t xml:space="preserve">предлагаемого проекта, перечня </w:t>
      </w:r>
      <w:r w:rsidRPr="00526FD4">
        <w:rPr>
          <w:rFonts w:ascii="Times New Roman" w:hAnsi="Times New Roman"/>
          <w:sz w:val="21"/>
          <w:szCs w:val="21"/>
        </w:rP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сметный расчет стоимости мероприятий.</w:t>
      </w:r>
    </w:p>
    <w:p w:rsidR="0073748D" w:rsidRPr="00526FD4" w:rsidRDefault="0073748D" w:rsidP="003B0263">
      <w:pPr>
        <w:pStyle w:val="a5"/>
        <w:numPr>
          <w:ilvl w:val="0"/>
          <w:numId w:val="21"/>
        </w:numPr>
        <w:ind w:left="0" w:firstLine="284"/>
        <w:jc w:val="both"/>
        <w:rPr>
          <w:rFonts w:ascii="Times New Roman" w:hAnsi="Times New Roman"/>
          <w:sz w:val="21"/>
          <w:szCs w:val="21"/>
        </w:rPr>
      </w:pPr>
      <w:r w:rsidRPr="00526FD4">
        <w:rPr>
          <w:rFonts w:ascii="Times New Roman" w:hAnsi="Times New Roman"/>
          <w:sz w:val="21"/>
          <w:szCs w:val="21"/>
        </w:rPr>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Дизайн-проект должен учитывать рельеф местности, быть адаптированным к фактическим границам дворовой территории.</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3. Дизайн-проект должен предусм</w:t>
      </w:r>
      <w:r>
        <w:rPr>
          <w:rFonts w:ascii="Times New Roman" w:hAnsi="Times New Roman"/>
          <w:sz w:val="21"/>
          <w:szCs w:val="21"/>
        </w:rPr>
        <w:t xml:space="preserve">атривать </w:t>
      </w:r>
      <w:r w:rsidRPr="00526FD4">
        <w:rPr>
          <w:rFonts w:ascii="Times New Roman" w:hAnsi="Times New Roman"/>
          <w:sz w:val="21"/>
          <w:szCs w:val="21"/>
        </w:rPr>
        <w:t>проведение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За</w:t>
      </w:r>
      <w:r>
        <w:rPr>
          <w:rFonts w:ascii="Times New Roman" w:hAnsi="Times New Roman" w:cs="Times New Roman"/>
          <w:sz w:val="21"/>
          <w:szCs w:val="21"/>
        </w:rPr>
        <w:t xml:space="preserve">казчиком </w:t>
      </w:r>
      <w:proofErr w:type="gramStart"/>
      <w:r>
        <w:rPr>
          <w:rFonts w:ascii="Times New Roman" w:hAnsi="Times New Roman" w:cs="Times New Roman"/>
          <w:sz w:val="21"/>
          <w:szCs w:val="21"/>
        </w:rPr>
        <w:t>дизайн-проекта</w:t>
      </w:r>
      <w:proofErr w:type="gramEnd"/>
      <w:r>
        <w:rPr>
          <w:rFonts w:ascii="Times New Roman" w:hAnsi="Times New Roman" w:cs="Times New Roman"/>
          <w:sz w:val="21"/>
          <w:szCs w:val="21"/>
        </w:rPr>
        <w:t xml:space="preserve"> являются</w:t>
      </w:r>
      <w:r w:rsidRPr="00526FD4">
        <w:rPr>
          <w:rFonts w:ascii="Times New Roman" w:hAnsi="Times New Roman" w:cs="Times New Roman"/>
          <w:sz w:val="21"/>
          <w:szCs w:val="21"/>
        </w:rPr>
        <w:t xml:space="preserve"> Управление ЖКХ, строительства, транспорта и связи Администрации Томского района (далее – Управление ЖКХ)</w:t>
      </w:r>
      <w:r>
        <w:rPr>
          <w:rFonts w:ascii="Times New Roman" w:hAnsi="Times New Roman" w:cs="Times New Roman"/>
          <w:sz w:val="21"/>
          <w:szCs w:val="21"/>
        </w:rPr>
        <w:t xml:space="preserve"> и сельские поселения, входящие в состав Томского района (далее – сельские поселения)</w:t>
      </w:r>
      <w:r w:rsidRPr="00526FD4">
        <w:rPr>
          <w:rFonts w:ascii="Times New Roman" w:hAnsi="Times New Roman" w:cs="Times New Roman"/>
          <w:sz w:val="21"/>
          <w:szCs w:val="21"/>
        </w:rPr>
        <w:t>. Управление ЖКХ</w:t>
      </w:r>
      <w:r>
        <w:rPr>
          <w:rFonts w:ascii="Times New Roman" w:hAnsi="Times New Roman" w:cs="Times New Roman"/>
          <w:sz w:val="21"/>
          <w:szCs w:val="21"/>
        </w:rPr>
        <w:t xml:space="preserve"> и сельские поселения</w:t>
      </w:r>
      <w:r w:rsidRPr="00526FD4">
        <w:rPr>
          <w:rFonts w:ascii="Times New Roman" w:hAnsi="Times New Roman" w:cs="Times New Roman"/>
          <w:sz w:val="21"/>
          <w:szCs w:val="21"/>
        </w:rPr>
        <w:t xml:space="preserve"> в условия муниципального контракта </w:t>
      </w:r>
      <w:r w:rsidRPr="00526FD4">
        <w:rPr>
          <w:rFonts w:ascii="Times New Roman" w:hAnsi="Times New Roman" w:cs="Times New Roman"/>
          <w:sz w:val="21"/>
          <w:szCs w:val="21"/>
        </w:rPr>
        <w:lastRenderedPageBreak/>
        <w:t xml:space="preserve">(договора) включает обязательное участие подрядной организации, разрабатывающей дизайн-проект, в обсуждениях </w:t>
      </w:r>
      <w:proofErr w:type="gramStart"/>
      <w:r w:rsidRPr="00526FD4">
        <w:rPr>
          <w:rFonts w:ascii="Times New Roman" w:hAnsi="Times New Roman" w:cs="Times New Roman"/>
          <w:sz w:val="21"/>
          <w:szCs w:val="21"/>
        </w:rPr>
        <w:t>дизайн-проекта</w:t>
      </w:r>
      <w:proofErr w:type="gramEnd"/>
      <w:r w:rsidRPr="00526FD4">
        <w:rPr>
          <w:rFonts w:ascii="Times New Roman" w:hAnsi="Times New Roman" w:cs="Times New Roman"/>
          <w:sz w:val="21"/>
          <w:szCs w:val="21"/>
        </w:rPr>
        <w:t xml:space="preserve"> с заинтересованными лицами и последующую его доработку в соответствии с решением Общественной комиссии по обеспечению реализации приоритетного проекта «Формиров</w:t>
      </w:r>
      <w:r>
        <w:rPr>
          <w:rFonts w:ascii="Times New Roman" w:hAnsi="Times New Roman" w:cs="Times New Roman"/>
          <w:sz w:val="21"/>
          <w:szCs w:val="21"/>
        </w:rPr>
        <w:t>ание комфортной городской среды»</w:t>
      </w:r>
      <w:r w:rsidRPr="00526FD4">
        <w:rPr>
          <w:rFonts w:ascii="Times New Roman" w:hAnsi="Times New Roman" w:cs="Times New Roman"/>
          <w:sz w:val="21"/>
          <w:szCs w:val="21"/>
        </w:rPr>
        <w:t>.</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eastAsia="Times New Roman" w:hAnsi="Times New Roman"/>
          <w:sz w:val="21"/>
          <w:szCs w:val="21"/>
        </w:rPr>
        <w:t>Управление ЖКХ</w:t>
      </w:r>
      <w:r>
        <w:rPr>
          <w:rFonts w:ascii="Times New Roman" w:eastAsia="Times New Roman" w:hAnsi="Times New Roman"/>
          <w:sz w:val="21"/>
          <w:szCs w:val="21"/>
        </w:rPr>
        <w:t xml:space="preserve"> и сельские поселения</w:t>
      </w:r>
      <w:r>
        <w:rPr>
          <w:rFonts w:ascii="Times New Roman" w:hAnsi="Times New Roman"/>
          <w:sz w:val="21"/>
          <w:szCs w:val="21"/>
        </w:rPr>
        <w:t xml:space="preserve"> обеспечиваю</w:t>
      </w:r>
      <w:r w:rsidRPr="00526FD4">
        <w:rPr>
          <w:rFonts w:ascii="Times New Roman" w:hAnsi="Times New Roman"/>
          <w:sz w:val="21"/>
          <w:szCs w:val="21"/>
        </w:rPr>
        <w:t xml:space="preserve">т подготовку </w:t>
      </w:r>
      <w:proofErr w:type="gramStart"/>
      <w:r w:rsidRPr="00526FD4">
        <w:rPr>
          <w:rFonts w:ascii="Times New Roman" w:hAnsi="Times New Roman"/>
          <w:sz w:val="21"/>
          <w:szCs w:val="21"/>
        </w:rPr>
        <w:t>дизайн-проекта</w:t>
      </w:r>
      <w:proofErr w:type="gramEnd"/>
      <w:r w:rsidRPr="00526FD4">
        <w:rPr>
          <w:rFonts w:ascii="Times New Roman" w:hAnsi="Times New Roman"/>
          <w:sz w:val="21"/>
          <w:szCs w:val="21"/>
        </w:rPr>
        <w:t>.</w:t>
      </w:r>
    </w:p>
    <w:p w:rsidR="0073748D" w:rsidRPr="00526FD4" w:rsidRDefault="0073748D" w:rsidP="003B0263">
      <w:pPr>
        <w:pStyle w:val="a5"/>
        <w:ind w:firstLine="284"/>
        <w:jc w:val="both"/>
        <w:rPr>
          <w:rFonts w:ascii="Times New Roman" w:hAnsi="Times New Roman"/>
          <w:sz w:val="21"/>
          <w:szCs w:val="21"/>
        </w:rPr>
      </w:pPr>
    </w:p>
    <w:p w:rsidR="0073748D" w:rsidRPr="00526FD4" w:rsidRDefault="0073748D" w:rsidP="003B0263">
      <w:pPr>
        <w:pStyle w:val="a5"/>
        <w:ind w:firstLine="284"/>
        <w:jc w:val="center"/>
        <w:rPr>
          <w:rFonts w:ascii="Times New Roman" w:hAnsi="Times New Roman"/>
          <w:sz w:val="21"/>
          <w:szCs w:val="21"/>
        </w:rPr>
      </w:pPr>
      <w:r w:rsidRPr="00526FD4">
        <w:rPr>
          <w:rFonts w:ascii="Times New Roman" w:hAnsi="Times New Roman"/>
          <w:sz w:val="21"/>
          <w:szCs w:val="21"/>
        </w:rPr>
        <w:t xml:space="preserve">Обсуждение </w:t>
      </w:r>
      <w:proofErr w:type="gramStart"/>
      <w:r w:rsidRPr="00526FD4">
        <w:rPr>
          <w:rFonts w:ascii="Times New Roman" w:hAnsi="Times New Roman"/>
          <w:sz w:val="21"/>
          <w:szCs w:val="21"/>
        </w:rPr>
        <w:t>дизайн-проектов</w:t>
      </w:r>
      <w:proofErr w:type="gramEnd"/>
      <w:r w:rsidRPr="00526FD4">
        <w:rPr>
          <w:rFonts w:ascii="Times New Roman" w:hAnsi="Times New Roman"/>
          <w:sz w:val="21"/>
          <w:szCs w:val="21"/>
        </w:rPr>
        <w:t xml:space="preserve"> и их утверждение</w:t>
      </w:r>
    </w:p>
    <w:p w:rsidR="0073748D" w:rsidRPr="00526FD4" w:rsidRDefault="0073748D" w:rsidP="003B0263">
      <w:pPr>
        <w:pStyle w:val="a5"/>
        <w:ind w:firstLine="284"/>
        <w:jc w:val="both"/>
        <w:rPr>
          <w:rFonts w:ascii="Times New Roman" w:hAnsi="Times New Roman"/>
          <w:sz w:val="21"/>
          <w:szCs w:val="21"/>
        </w:rPr>
      </w:pPr>
    </w:p>
    <w:p w:rsidR="0073748D" w:rsidRPr="00526FD4" w:rsidRDefault="0073748D" w:rsidP="003B0263">
      <w:pPr>
        <w:pStyle w:val="a5"/>
        <w:ind w:firstLine="284"/>
        <w:jc w:val="both"/>
        <w:rPr>
          <w:rFonts w:ascii="Times New Roman" w:hAnsi="Times New Roman"/>
          <w:sz w:val="21"/>
          <w:szCs w:val="21"/>
        </w:rPr>
      </w:pPr>
      <w:r w:rsidRPr="00526FD4">
        <w:rPr>
          <w:rFonts w:ascii="Times New Roman" w:eastAsia="Times New Roman" w:hAnsi="Times New Roman"/>
          <w:sz w:val="21"/>
          <w:szCs w:val="21"/>
        </w:rPr>
        <w:t xml:space="preserve">Общественная комиссия </w:t>
      </w:r>
      <w:r w:rsidRPr="00526FD4">
        <w:rPr>
          <w:rFonts w:ascii="Times New Roman" w:hAnsi="Times New Roman"/>
          <w:sz w:val="21"/>
          <w:szCs w:val="21"/>
        </w:rPr>
        <w:t xml:space="preserve">обеспечивает рассмотрение предложенных </w:t>
      </w:r>
      <w:proofErr w:type="gramStart"/>
      <w:r w:rsidRPr="00526FD4">
        <w:rPr>
          <w:rFonts w:ascii="Times New Roman" w:hAnsi="Times New Roman"/>
          <w:sz w:val="21"/>
          <w:szCs w:val="21"/>
        </w:rPr>
        <w:t>дизайн-проектов</w:t>
      </w:r>
      <w:proofErr w:type="gramEnd"/>
      <w:r w:rsidRPr="00526FD4">
        <w:rPr>
          <w:rFonts w:ascii="Times New Roman" w:hAnsi="Times New Roman"/>
          <w:sz w:val="21"/>
          <w:szCs w:val="21"/>
        </w:rPr>
        <w:t xml:space="preserve"> совместно с представителями заинтересованных лиц.</w:t>
      </w:r>
    </w:p>
    <w:p w:rsidR="0073748D" w:rsidRPr="00526FD4" w:rsidRDefault="0073748D" w:rsidP="003B0263">
      <w:pPr>
        <w:pStyle w:val="a5"/>
        <w:ind w:firstLine="284"/>
        <w:jc w:val="both"/>
        <w:rPr>
          <w:rFonts w:ascii="Times New Roman" w:hAnsi="Times New Roman"/>
          <w:sz w:val="21"/>
          <w:szCs w:val="21"/>
        </w:rPr>
      </w:pPr>
      <w:proofErr w:type="gramStart"/>
      <w:r w:rsidRPr="00526FD4">
        <w:rPr>
          <w:rFonts w:ascii="Times New Roman" w:hAnsi="Times New Roman"/>
          <w:sz w:val="21"/>
          <w:szCs w:val="21"/>
        </w:rPr>
        <w:t>При рассмотрении дизайн-проектов заинтересованные лица могут высказать имеющиеся по дизайн-пр</w:t>
      </w:r>
      <w:r>
        <w:rPr>
          <w:rFonts w:ascii="Times New Roman" w:hAnsi="Times New Roman"/>
          <w:sz w:val="21"/>
          <w:szCs w:val="21"/>
        </w:rPr>
        <w:t xml:space="preserve">оекту замечания и предложения, </w:t>
      </w:r>
      <w:r w:rsidRPr="00526FD4">
        <w:rPr>
          <w:rFonts w:ascii="Times New Roman" w:hAnsi="Times New Roman"/>
          <w:sz w:val="21"/>
          <w:szCs w:val="21"/>
        </w:rPr>
        <w:t>каждое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дней со дня заседания подлежит направлению в Управление ЖКХ и размещению Управлением Делами Администраций Томского района на официальном портале муниципального образования «Томский район» в</w:t>
      </w:r>
      <w:proofErr w:type="gramEnd"/>
      <w:r w:rsidRPr="00526FD4">
        <w:rPr>
          <w:rFonts w:ascii="Times New Roman" w:hAnsi="Times New Roman"/>
          <w:sz w:val="21"/>
          <w:szCs w:val="21"/>
        </w:rPr>
        <w:t xml:space="preserve"> сети «Интернет» (далее – портал). При обсуждении должны быть определены пути устранения (учета) предложений (замечаний), при </w:t>
      </w:r>
      <w:proofErr w:type="spellStart"/>
      <w:r w:rsidRPr="00526FD4">
        <w:rPr>
          <w:rFonts w:ascii="Times New Roman" w:hAnsi="Times New Roman"/>
          <w:sz w:val="21"/>
          <w:szCs w:val="21"/>
        </w:rPr>
        <w:t>неустранении</w:t>
      </w:r>
      <w:proofErr w:type="spellEnd"/>
      <w:r w:rsidRPr="00526FD4">
        <w:rPr>
          <w:rFonts w:ascii="Times New Roman" w:hAnsi="Times New Roman"/>
          <w:sz w:val="21"/>
          <w:szCs w:val="21"/>
        </w:rPr>
        <w:t xml:space="preserve"> (</w:t>
      </w:r>
      <w:proofErr w:type="spellStart"/>
      <w:r w:rsidRPr="00526FD4">
        <w:rPr>
          <w:rFonts w:ascii="Times New Roman" w:hAnsi="Times New Roman"/>
          <w:sz w:val="21"/>
          <w:szCs w:val="21"/>
        </w:rPr>
        <w:t>неучете</w:t>
      </w:r>
      <w:proofErr w:type="spellEnd"/>
      <w:r w:rsidRPr="00526FD4">
        <w:rPr>
          <w:rFonts w:ascii="Times New Roman" w:hAnsi="Times New Roman"/>
          <w:sz w:val="21"/>
          <w:szCs w:val="21"/>
        </w:rPr>
        <w:t>) которых дизайн-проект не сможет быть утвержден, а также сроки устранения (учета) предложений (замечаний).</w:t>
      </w:r>
    </w:p>
    <w:p w:rsidR="0073748D" w:rsidRPr="00526FD4" w:rsidRDefault="0073748D" w:rsidP="003B0263">
      <w:pPr>
        <w:pStyle w:val="ConsPlusNormal"/>
        <w:ind w:firstLine="284"/>
        <w:jc w:val="both"/>
        <w:rPr>
          <w:rFonts w:ascii="Times New Roman" w:hAnsi="Times New Roman" w:cs="Times New Roman"/>
          <w:sz w:val="21"/>
          <w:szCs w:val="21"/>
        </w:rPr>
      </w:pPr>
      <w:r w:rsidRPr="00526FD4">
        <w:rPr>
          <w:rFonts w:ascii="Times New Roman" w:hAnsi="Times New Roman" w:cs="Times New Roman"/>
          <w:sz w:val="21"/>
          <w:szCs w:val="21"/>
        </w:rPr>
        <w:t>Управление ЖКХ</w:t>
      </w:r>
      <w:r>
        <w:rPr>
          <w:rFonts w:ascii="Times New Roman" w:hAnsi="Times New Roman" w:cs="Times New Roman"/>
          <w:sz w:val="21"/>
          <w:szCs w:val="21"/>
        </w:rPr>
        <w:t xml:space="preserve"> и сельские поселения</w:t>
      </w:r>
      <w:r w:rsidRPr="00526FD4">
        <w:rPr>
          <w:rFonts w:ascii="Times New Roman" w:hAnsi="Times New Roman" w:cs="Times New Roman"/>
          <w:sz w:val="21"/>
          <w:szCs w:val="21"/>
        </w:rPr>
        <w:t xml:space="preserve"> обеспечивают доработку </w:t>
      </w:r>
      <w:proofErr w:type="gramStart"/>
      <w:r w:rsidRPr="00526FD4">
        <w:rPr>
          <w:rFonts w:ascii="Times New Roman" w:hAnsi="Times New Roman" w:cs="Times New Roman"/>
          <w:sz w:val="21"/>
          <w:szCs w:val="21"/>
        </w:rPr>
        <w:t>дизайн-проекта</w:t>
      </w:r>
      <w:proofErr w:type="gramEnd"/>
      <w:r w:rsidRPr="00526FD4">
        <w:rPr>
          <w:rFonts w:ascii="Times New Roman" w:hAnsi="Times New Roman" w:cs="Times New Roman"/>
          <w:sz w:val="21"/>
          <w:szCs w:val="21"/>
        </w:rPr>
        <w:t xml:space="preserve"> и перечня мероприятий с учетом протокола заседания Общественной комиссии.</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Доработанный дизайн-проект направляется Управлением ЖКХ для согласования в Общественную комиссию.</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Дизайн-проект, прошедший обсуждение без предложений (замечаний), либо доработанный в порядке, установленном настоящим разделом, согласовывается с </w:t>
      </w:r>
      <w:r w:rsidRPr="00526FD4">
        <w:rPr>
          <w:rFonts w:ascii="Times New Roman" w:eastAsia="Times New Roman" w:hAnsi="Times New Roman"/>
          <w:sz w:val="21"/>
          <w:szCs w:val="21"/>
        </w:rPr>
        <w:t>Общественной комиссией и представителями заинтересованных лиц.</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 Решение о согласовании </w:t>
      </w:r>
      <w:proofErr w:type="gramStart"/>
      <w:r w:rsidRPr="00526FD4">
        <w:rPr>
          <w:rFonts w:ascii="Times New Roman" w:hAnsi="Times New Roman"/>
          <w:sz w:val="21"/>
          <w:szCs w:val="21"/>
        </w:rPr>
        <w:t>дизайн-проекта</w:t>
      </w:r>
      <w:proofErr w:type="gramEnd"/>
      <w:r w:rsidRPr="00526FD4">
        <w:rPr>
          <w:rFonts w:ascii="Times New Roman" w:hAnsi="Times New Roman"/>
          <w:sz w:val="21"/>
          <w:szCs w:val="21"/>
        </w:rPr>
        <w:t xml:space="preserve"> принимается и оформляется протоколом заседания Общественной комиссии, который в течение одного рабочего дня после принятия решения направляется в Управление ЖКХ.</w:t>
      </w:r>
    </w:p>
    <w:p w:rsidR="0073748D" w:rsidRPr="00526FD4" w:rsidRDefault="0073748D" w:rsidP="003B0263">
      <w:pPr>
        <w:ind w:firstLine="284"/>
        <w:jc w:val="both"/>
        <w:rPr>
          <w:sz w:val="21"/>
          <w:szCs w:val="21"/>
        </w:rPr>
      </w:pPr>
      <w:r w:rsidRPr="00526FD4">
        <w:rPr>
          <w:sz w:val="21"/>
          <w:szCs w:val="21"/>
        </w:rPr>
        <w:t xml:space="preserve">Управление ЖКХ подготавливает </w:t>
      </w:r>
      <w:r>
        <w:rPr>
          <w:sz w:val="21"/>
          <w:szCs w:val="21"/>
        </w:rPr>
        <w:t xml:space="preserve">нормативный правовой акт </w:t>
      </w:r>
      <w:r w:rsidRPr="00526FD4">
        <w:rPr>
          <w:sz w:val="21"/>
          <w:szCs w:val="21"/>
        </w:rPr>
        <w:t xml:space="preserve">об утверждении </w:t>
      </w:r>
      <w:proofErr w:type="gramStart"/>
      <w:r w:rsidRPr="00526FD4">
        <w:rPr>
          <w:sz w:val="21"/>
          <w:szCs w:val="21"/>
        </w:rPr>
        <w:t>дизайн-проектов</w:t>
      </w:r>
      <w:proofErr w:type="gramEnd"/>
      <w:r w:rsidRPr="00526FD4">
        <w:rPr>
          <w:sz w:val="21"/>
          <w:szCs w:val="21"/>
        </w:rPr>
        <w:t xml:space="preserve"> обустройства дворовых территорий, подлежащих благоустройству в 201</w:t>
      </w:r>
      <w:r>
        <w:rPr>
          <w:sz w:val="21"/>
          <w:szCs w:val="21"/>
        </w:rPr>
        <w:t>6</w:t>
      </w:r>
      <w:r w:rsidRPr="00526FD4">
        <w:rPr>
          <w:sz w:val="21"/>
          <w:szCs w:val="21"/>
        </w:rPr>
        <w:t>-202</w:t>
      </w:r>
      <w:r>
        <w:rPr>
          <w:sz w:val="21"/>
          <w:szCs w:val="21"/>
        </w:rPr>
        <w:t>0 годам</w:t>
      </w:r>
      <w:r w:rsidRPr="00526FD4">
        <w:rPr>
          <w:sz w:val="21"/>
          <w:szCs w:val="21"/>
        </w:rPr>
        <w:t xml:space="preserve"> (далее – </w:t>
      </w:r>
      <w:r>
        <w:rPr>
          <w:sz w:val="21"/>
          <w:szCs w:val="21"/>
        </w:rPr>
        <w:t>Акт</w:t>
      </w:r>
      <w:r w:rsidRPr="00526FD4">
        <w:rPr>
          <w:sz w:val="21"/>
          <w:szCs w:val="21"/>
        </w:rPr>
        <w:t>).</w:t>
      </w:r>
    </w:p>
    <w:p w:rsidR="0073748D" w:rsidRPr="00526FD4" w:rsidRDefault="0073748D" w:rsidP="003B0263">
      <w:pPr>
        <w:suppressAutoHyphens w:val="0"/>
        <w:spacing w:line="276" w:lineRule="auto"/>
        <w:ind w:firstLine="284"/>
        <w:jc w:val="both"/>
        <w:rPr>
          <w:sz w:val="21"/>
          <w:szCs w:val="21"/>
        </w:rPr>
      </w:pPr>
      <w:r w:rsidRPr="00526FD4">
        <w:rPr>
          <w:sz w:val="21"/>
          <w:szCs w:val="21"/>
          <w:lang w:eastAsia="ru-RU"/>
        </w:rPr>
        <w:t xml:space="preserve">Решение Общественной комиссии и </w:t>
      </w:r>
      <w:r>
        <w:rPr>
          <w:sz w:val="21"/>
          <w:szCs w:val="21"/>
          <w:lang w:eastAsia="ru-RU"/>
        </w:rPr>
        <w:t>Акт</w:t>
      </w:r>
      <w:r w:rsidRPr="00526FD4">
        <w:rPr>
          <w:sz w:val="21"/>
          <w:szCs w:val="21"/>
          <w:lang w:eastAsia="ru-RU"/>
        </w:rPr>
        <w:t xml:space="preserve"> размещаются Отделом информационной политики на портале в течение 3-х календарных дней со дня подписания </w:t>
      </w:r>
      <w:r>
        <w:rPr>
          <w:sz w:val="21"/>
          <w:szCs w:val="21"/>
          <w:lang w:eastAsia="ru-RU"/>
        </w:rPr>
        <w:t>Акта</w:t>
      </w:r>
      <w:r w:rsidRPr="00526FD4">
        <w:rPr>
          <w:sz w:val="21"/>
          <w:szCs w:val="21"/>
          <w:lang w:eastAsia="ru-RU"/>
        </w:rPr>
        <w:t>.</w:t>
      </w:r>
    </w:p>
    <w:p w:rsidR="0073748D" w:rsidRPr="00526FD4"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73748D" w:rsidP="003B0263">
      <w:pPr>
        <w:autoSpaceDE w:val="0"/>
        <w:autoSpaceDN w:val="0"/>
        <w:adjustRightInd w:val="0"/>
        <w:ind w:firstLine="540"/>
        <w:jc w:val="center"/>
        <w:rPr>
          <w:caps/>
          <w:sz w:val="21"/>
          <w:szCs w:val="21"/>
        </w:rPr>
      </w:pPr>
    </w:p>
    <w:p w:rsidR="0073748D" w:rsidRDefault="00813962" w:rsidP="003B0263">
      <w:pPr>
        <w:pStyle w:val="a5"/>
        <w:jc w:val="right"/>
        <w:rPr>
          <w:rFonts w:ascii="Times New Roman" w:hAnsi="Times New Roman"/>
          <w:sz w:val="21"/>
          <w:szCs w:val="21"/>
        </w:rPr>
      </w:pPr>
      <w:r>
        <w:rPr>
          <w:rFonts w:ascii="Times New Roman" w:hAnsi="Times New Roman"/>
          <w:sz w:val="21"/>
          <w:szCs w:val="21"/>
        </w:rPr>
        <w:lastRenderedPageBreak/>
        <w:t>Приложение № 2</w:t>
      </w:r>
    </w:p>
    <w:p w:rsidR="0073748D" w:rsidRPr="00526FD4" w:rsidRDefault="0073748D" w:rsidP="003B0263">
      <w:pPr>
        <w:pStyle w:val="a5"/>
        <w:jc w:val="center"/>
        <w:rPr>
          <w:rFonts w:ascii="Times New Roman" w:hAnsi="Times New Roman"/>
          <w:sz w:val="21"/>
          <w:szCs w:val="21"/>
        </w:rPr>
      </w:pPr>
    </w:p>
    <w:p w:rsidR="0073748D" w:rsidRPr="00526FD4" w:rsidRDefault="0073748D" w:rsidP="003B0263">
      <w:pPr>
        <w:pStyle w:val="a5"/>
        <w:jc w:val="center"/>
        <w:rPr>
          <w:rFonts w:ascii="Times New Roman" w:hAnsi="Times New Roman"/>
          <w:sz w:val="21"/>
          <w:szCs w:val="21"/>
        </w:rPr>
      </w:pPr>
      <w:r w:rsidRPr="00526FD4">
        <w:rPr>
          <w:rFonts w:ascii="Times New Roman" w:hAnsi="Times New Roman"/>
          <w:sz w:val="21"/>
          <w:szCs w:val="21"/>
        </w:rPr>
        <w:t>Порядок</w:t>
      </w:r>
    </w:p>
    <w:p w:rsidR="0073748D" w:rsidRPr="00526FD4" w:rsidRDefault="0073748D" w:rsidP="003B0263">
      <w:pPr>
        <w:pStyle w:val="a5"/>
        <w:jc w:val="center"/>
        <w:rPr>
          <w:rFonts w:ascii="Times New Roman" w:hAnsi="Times New Roman"/>
          <w:sz w:val="21"/>
          <w:szCs w:val="21"/>
        </w:rPr>
      </w:pPr>
      <w:proofErr w:type="gramStart"/>
      <w:r w:rsidRPr="00526FD4">
        <w:rPr>
          <w:rFonts w:ascii="Times New Roman" w:hAnsi="Times New Roman"/>
          <w:sz w:val="21"/>
          <w:szCs w:val="21"/>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roofErr w:type="gramEnd"/>
    </w:p>
    <w:p w:rsidR="0073748D" w:rsidRPr="00526FD4" w:rsidRDefault="0073748D" w:rsidP="003B0263">
      <w:pPr>
        <w:pStyle w:val="a5"/>
        <w:jc w:val="center"/>
        <w:rPr>
          <w:rFonts w:ascii="Times New Roman" w:hAnsi="Times New Roman"/>
          <w:sz w:val="21"/>
          <w:szCs w:val="21"/>
        </w:rPr>
      </w:pPr>
    </w:p>
    <w:p w:rsidR="0073748D" w:rsidRPr="00526FD4" w:rsidRDefault="0073748D" w:rsidP="003B0263">
      <w:pPr>
        <w:pStyle w:val="a5"/>
        <w:jc w:val="center"/>
        <w:rPr>
          <w:rFonts w:ascii="Times New Roman" w:hAnsi="Times New Roman"/>
          <w:sz w:val="21"/>
          <w:szCs w:val="21"/>
        </w:rPr>
      </w:pPr>
      <w:r w:rsidRPr="00526FD4">
        <w:rPr>
          <w:rFonts w:ascii="Times New Roman" w:hAnsi="Times New Roman"/>
          <w:sz w:val="21"/>
          <w:szCs w:val="21"/>
        </w:rPr>
        <w:t>Общие положения</w:t>
      </w:r>
    </w:p>
    <w:p w:rsidR="0073748D" w:rsidRPr="00526FD4" w:rsidRDefault="0073748D" w:rsidP="003B0263">
      <w:pPr>
        <w:pStyle w:val="a5"/>
        <w:ind w:firstLine="709"/>
        <w:jc w:val="both"/>
        <w:rPr>
          <w:rFonts w:ascii="Times New Roman" w:hAnsi="Times New Roman"/>
          <w:sz w:val="21"/>
          <w:szCs w:val="21"/>
        </w:rPr>
      </w:pP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1. </w:t>
      </w:r>
      <w:proofErr w:type="gramStart"/>
      <w:r w:rsidRPr="00526FD4">
        <w:rPr>
          <w:rFonts w:ascii="Times New Roman" w:hAnsi="Times New Roman"/>
          <w:sz w:val="21"/>
          <w:szCs w:val="21"/>
        </w:rPr>
        <w:t xml:space="preserve">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участия граждан в выполнении указанных работ в целях </w:t>
      </w:r>
      <w:proofErr w:type="spellStart"/>
      <w:r w:rsidRPr="00526FD4">
        <w:rPr>
          <w:rFonts w:ascii="Times New Roman" w:hAnsi="Times New Roman"/>
          <w:sz w:val="21"/>
          <w:szCs w:val="21"/>
        </w:rPr>
        <w:t>софинансирования</w:t>
      </w:r>
      <w:proofErr w:type="spellEnd"/>
      <w:r w:rsidRPr="00526FD4">
        <w:rPr>
          <w:rFonts w:ascii="Times New Roman" w:hAnsi="Times New Roman"/>
          <w:sz w:val="21"/>
          <w:szCs w:val="21"/>
        </w:rPr>
        <w:t xml:space="preserve"> основного мероприятия «Формирование комфортной среды в Томском районе» на 201</w:t>
      </w:r>
      <w:r>
        <w:rPr>
          <w:rFonts w:ascii="Times New Roman" w:hAnsi="Times New Roman"/>
          <w:sz w:val="21"/>
          <w:szCs w:val="21"/>
        </w:rPr>
        <w:t>6</w:t>
      </w:r>
      <w:r w:rsidRPr="00526FD4">
        <w:rPr>
          <w:rFonts w:ascii="Times New Roman" w:hAnsi="Times New Roman"/>
          <w:sz w:val="21"/>
          <w:szCs w:val="21"/>
        </w:rPr>
        <w:t xml:space="preserve"> - 202</w:t>
      </w:r>
      <w:r>
        <w:rPr>
          <w:rFonts w:ascii="Times New Roman" w:hAnsi="Times New Roman"/>
          <w:sz w:val="21"/>
          <w:szCs w:val="21"/>
        </w:rPr>
        <w:t>0</w:t>
      </w:r>
      <w:r w:rsidRPr="00526FD4">
        <w:rPr>
          <w:rFonts w:ascii="Times New Roman" w:hAnsi="Times New Roman"/>
          <w:sz w:val="21"/>
          <w:szCs w:val="21"/>
        </w:rPr>
        <w:t xml:space="preserve"> год.</w:t>
      </w:r>
      <w:proofErr w:type="gramEnd"/>
    </w:p>
    <w:p w:rsidR="0073748D" w:rsidRPr="00526FD4" w:rsidRDefault="0073748D" w:rsidP="003B0263">
      <w:pPr>
        <w:numPr>
          <w:ilvl w:val="0"/>
          <w:numId w:val="18"/>
        </w:numPr>
        <w:tabs>
          <w:tab w:val="num" w:pos="1080"/>
        </w:tabs>
        <w:suppressAutoHyphens w:val="0"/>
        <w:ind w:left="0" w:firstLine="284"/>
        <w:jc w:val="both"/>
        <w:rPr>
          <w:sz w:val="21"/>
          <w:szCs w:val="21"/>
        </w:rPr>
      </w:pPr>
      <w:r w:rsidRPr="00526FD4">
        <w:rPr>
          <w:sz w:val="21"/>
          <w:szCs w:val="21"/>
        </w:rPr>
        <w:t>В целях настоящего Порядка:</w:t>
      </w:r>
    </w:p>
    <w:p w:rsidR="0073748D" w:rsidRPr="00526FD4" w:rsidRDefault="0073748D" w:rsidP="003B0263">
      <w:pPr>
        <w:autoSpaceDE w:val="0"/>
        <w:autoSpaceDN w:val="0"/>
        <w:adjustRightInd w:val="0"/>
        <w:ind w:firstLine="284"/>
        <w:jc w:val="both"/>
        <w:rPr>
          <w:sz w:val="21"/>
          <w:szCs w:val="21"/>
        </w:rPr>
      </w:pPr>
      <w:r w:rsidRPr="00526FD4">
        <w:rPr>
          <w:sz w:val="21"/>
          <w:szCs w:val="21"/>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w:t>
      </w:r>
      <w:r w:rsidRPr="00526FD4">
        <w:rPr>
          <w:sz w:val="21"/>
          <w:szCs w:val="21"/>
        </w:rPr>
        <w:br/>
        <w:t>к территориям, прилегающим к многоквартирным домам;</w:t>
      </w:r>
    </w:p>
    <w:p w:rsidR="0073748D" w:rsidRPr="00526FD4" w:rsidRDefault="0073748D" w:rsidP="003B0263">
      <w:pPr>
        <w:ind w:firstLine="284"/>
        <w:jc w:val="both"/>
        <w:rPr>
          <w:sz w:val="21"/>
          <w:szCs w:val="21"/>
        </w:rPr>
      </w:pPr>
      <w:r w:rsidRPr="00526FD4">
        <w:rPr>
          <w:sz w:val="21"/>
          <w:szCs w:val="21"/>
        </w:rPr>
        <w:t>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73748D" w:rsidRPr="00526FD4" w:rsidRDefault="0073748D" w:rsidP="003B0263">
      <w:pPr>
        <w:ind w:firstLine="284"/>
        <w:jc w:val="both"/>
        <w:rPr>
          <w:sz w:val="21"/>
          <w:szCs w:val="21"/>
        </w:rPr>
      </w:pPr>
      <w:proofErr w:type="gramStart"/>
      <w:r w:rsidRPr="00526FD4">
        <w:rPr>
          <w:sz w:val="21"/>
          <w:szCs w:val="21"/>
        </w:rPr>
        <w:t>в) под трудовым (</w:t>
      </w:r>
      <w:proofErr w:type="spellStart"/>
      <w:r w:rsidRPr="00526FD4">
        <w:rPr>
          <w:sz w:val="21"/>
          <w:szCs w:val="21"/>
        </w:rPr>
        <w:t>неденежным</w:t>
      </w:r>
      <w:proofErr w:type="spellEnd"/>
      <w:r w:rsidRPr="00526FD4">
        <w:rPr>
          <w:sz w:val="21"/>
          <w:szCs w:val="21"/>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г) под минимальным перечнем видов работ по благоустройству дворовых территорий (далее – минимальный перечень) понимается:</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р</w:t>
      </w:r>
      <w:proofErr w:type="spellStart"/>
      <w:r w:rsidRPr="00526FD4">
        <w:rPr>
          <w:rFonts w:ascii="Times New Roman" w:hAnsi="Times New Roman"/>
          <w:sz w:val="21"/>
          <w:szCs w:val="21"/>
        </w:rPr>
        <w:t>емонт</w:t>
      </w:r>
      <w:proofErr w:type="spellEnd"/>
      <w:r w:rsidRPr="00526FD4">
        <w:rPr>
          <w:rFonts w:ascii="Times New Roman" w:hAnsi="Times New Roman"/>
          <w:sz w:val="21"/>
          <w:szCs w:val="21"/>
        </w:rPr>
        <w:t xml:space="preserve"> дворовых проездов</w:t>
      </w:r>
      <w:r w:rsidRPr="00526FD4">
        <w:rPr>
          <w:rFonts w:ascii="Times New Roman" w:eastAsia="Calibri"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беспечение</w:t>
      </w:r>
      <w:proofErr w:type="spellEnd"/>
      <w:r w:rsidRPr="00526FD4">
        <w:rPr>
          <w:rFonts w:ascii="Times New Roman" w:hAnsi="Times New Roman"/>
          <w:sz w:val="21"/>
          <w:szCs w:val="21"/>
        </w:rPr>
        <w:t xml:space="preserve"> освещения дворовых территорий</w:t>
      </w:r>
      <w:r w:rsidRPr="00526FD4">
        <w:rPr>
          <w:rFonts w:ascii="Times New Roman" w:eastAsia="Calibri"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становка</w:t>
      </w:r>
      <w:proofErr w:type="spellEnd"/>
      <w:r w:rsidRPr="00526FD4">
        <w:rPr>
          <w:rFonts w:ascii="Times New Roman" w:hAnsi="Times New Roman"/>
          <w:sz w:val="21"/>
          <w:szCs w:val="21"/>
        </w:rPr>
        <w:t xml:space="preserve"> скамеек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становка</w:t>
      </w:r>
      <w:proofErr w:type="spellEnd"/>
      <w:r w:rsidRPr="00526FD4">
        <w:rPr>
          <w:rFonts w:ascii="Times New Roman" w:hAnsi="Times New Roman"/>
          <w:sz w:val="21"/>
          <w:szCs w:val="21"/>
        </w:rPr>
        <w:t xml:space="preserve"> урн</w:t>
      </w:r>
      <w:r w:rsidRPr="00526FD4">
        <w:rPr>
          <w:rFonts w:ascii="Times New Roman"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hAnsi="Times New Roman"/>
          <w:sz w:val="21"/>
          <w:szCs w:val="21"/>
          <w:lang w:val="ru-RU"/>
        </w:rPr>
      </w:pPr>
      <w:r w:rsidRPr="00526FD4">
        <w:rPr>
          <w:rFonts w:ascii="Times New Roman" w:hAnsi="Times New Roman"/>
          <w:sz w:val="21"/>
          <w:szCs w:val="21"/>
          <w:lang w:val="ru-RU"/>
        </w:rPr>
        <w:t xml:space="preserve">д) </w:t>
      </w:r>
      <w:r w:rsidRPr="00526FD4">
        <w:rPr>
          <w:rFonts w:ascii="Times New Roman" w:hAnsi="Times New Roman"/>
          <w:sz w:val="21"/>
          <w:szCs w:val="21"/>
        </w:rPr>
        <w:t>под перечнем дополнительных видов работ по благоустройству дворовых территорий (далее – дополнительный перечень) понимается</w:t>
      </w:r>
      <w:r w:rsidRPr="00526FD4">
        <w:rPr>
          <w:rFonts w:ascii="Times New Roman" w:hAnsi="Times New Roman"/>
          <w:sz w:val="21"/>
          <w:szCs w:val="21"/>
          <w:lang w:val="ru-RU"/>
        </w:rPr>
        <w:t>:</w:t>
      </w:r>
      <w:r w:rsidRPr="00526FD4">
        <w:rPr>
          <w:rFonts w:ascii="Times New Roman"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детских и спортивных площадок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автомобильных парковок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зеленение</w:t>
      </w:r>
      <w:proofErr w:type="spellEnd"/>
      <w:r w:rsidRPr="00526FD4">
        <w:rPr>
          <w:rFonts w:ascii="Times New Roman" w:hAnsi="Times New Roman"/>
          <w:sz w:val="21"/>
          <w:szCs w:val="21"/>
        </w:rPr>
        <w:t xml:space="preserve"> территорий</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площадок для сбора коммунальных отходов, включая раздельный сбор отходов</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и ремонт ограждений различного функционального назначения</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и ремонт дворовых тротуаров и пешеходных дорожек</w:t>
      </w:r>
      <w:r w:rsidRPr="00526FD4">
        <w:rPr>
          <w:rFonts w:ascii="Times New Roman" w:eastAsia="Calibri"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rPr>
        <w:t>устройство пандуса</w:t>
      </w:r>
      <w:r w:rsidRPr="00526FD4">
        <w:rPr>
          <w:rFonts w:ascii="Times New Roman"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hAnsi="Times New Roman"/>
          <w:sz w:val="21"/>
          <w:szCs w:val="21"/>
          <w:lang w:val="ru-RU"/>
        </w:rPr>
        <w:t>- 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водоотводных лотков</w:t>
      </w:r>
      <w:r w:rsidRPr="00526FD4">
        <w:rPr>
          <w:rFonts w:ascii="Times New Roman" w:hAnsi="Times New Roman"/>
          <w:sz w:val="21"/>
          <w:szCs w:val="21"/>
          <w:lang w:val="ru-RU"/>
        </w:rPr>
        <w:t>.</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3. Решение о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73748D" w:rsidRPr="00526FD4" w:rsidRDefault="0073748D" w:rsidP="003B0263">
      <w:pPr>
        <w:pStyle w:val="a5"/>
        <w:ind w:firstLine="284"/>
        <w:jc w:val="both"/>
        <w:rPr>
          <w:rFonts w:ascii="Times New Roman" w:hAnsi="Times New Roman"/>
          <w:color w:val="000000"/>
          <w:sz w:val="21"/>
          <w:szCs w:val="21"/>
        </w:rPr>
      </w:pPr>
    </w:p>
    <w:p w:rsidR="0073748D" w:rsidRPr="00526FD4" w:rsidRDefault="0073748D" w:rsidP="003B0263">
      <w:pPr>
        <w:pStyle w:val="a5"/>
        <w:ind w:firstLine="284"/>
        <w:jc w:val="center"/>
        <w:rPr>
          <w:rFonts w:ascii="Times New Roman" w:hAnsi="Times New Roman"/>
          <w:sz w:val="21"/>
          <w:szCs w:val="21"/>
        </w:rPr>
      </w:pPr>
      <w:r w:rsidRPr="00526FD4">
        <w:rPr>
          <w:rFonts w:ascii="Times New Roman" w:hAnsi="Times New Roman"/>
          <w:sz w:val="21"/>
          <w:szCs w:val="21"/>
        </w:rPr>
        <w:t>Порядок и формы трудового участия, их подтверждение</w:t>
      </w:r>
    </w:p>
    <w:p w:rsidR="0073748D" w:rsidRPr="00526FD4" w:rsidRDefault="0073748D" w:rsidP="003B0263">
      <w:pPr>
        <w:pStyle w:val="a5"/>
        <w:ind w:firstLine="284"/>
        <w:jc w:val="both"/>
        <w:rPr>
          <w:rFonts w:ascii="Times New Roman" w:hAnsi="Times New Roman"/>
          <w:sz w:val="21"/>
          <w:szCs w:val="21"/>
        </w:rPr>
      </w:pP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1. При выполнении работ по минимальному и дополнительному перечню заинтересованные лица обеспечивают трудовое участие в размере не менее 1% от сметной стоимости работ на благоустройство дворовой территории.</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2. Заинтересованные лица должны обеспечить трудовое участие в реализации мероприятий по благоустройству дворовых территорий путем выполнения следующих видов работ (одного или нескольких):</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подготовка объекта (дворовой территории) к началу работ (земляные работы, демонтаж старого оборудования, уборка мусора);</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 покраска оборудования; </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lastRenderedPageBreak/>
        <w:t xml:space="preserve">- озеленение территории; </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 посадка деревьев; </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охрана объекта (дворовой территории).</w:t>
      </w:r>
    </w:p>
    <w:p w:rsidR="0073748D" w:rsidRPr="00526FD4" w:rsidRDefault="0073748D" w:rsidP="003B0263">
      <w:pPr>
        <w:autoSpaceDE w:val="0"/>
        <w:autoSpaceDN w:val="0"/>
        <w:adjustRightInd w:val="0"/>
        <w:ind w:firstLine="284"/>
        <w:jc w:val="both"/>
        <w:rPr>
          <w:sz w:val="21"/>
          <w:szCs w:val="21"/>
        </w:rPr>
      </w:pPr>
      <w:r w:rsidRPr="00526FD4">
        <w:rPr>
          <w:sz w:val="21"/>
          <w:szCs w:val="21"/>
        </w:rPr>
        <w:t xml:space="preserve">3. Трудовое участие заинтересованных лиц в выполнении мероприятий по благоустройству дворовых территорий подтверждается документально. </w:t>
      </w:r>
    </w:p>
    <w:p w:rsidR="0073748D" w:rsidRPr="00526FD4" w:rsidRDefault="0073748D" w:rsidP="003B0263">
      <w:pPr>
        <w:pStyle w:val="a5"/>
        <w:ind w:firstLine="284"/>
        <w:jc w:val="both"/>
        <w:rPr>
          <w:rFonts w:ascii="Times New Roman" w:eastAsia="Times New Roman" w:hAnsi="Times New Roman"/>
          <w:sz w:val="21"/>
          <w:szCs w:val="21"/>
        </w:rPr>
      </w:pPr>
      <w:r w:rsidRPr="00526FD4">
        <w:rPr>
          <w:rFonts w:ascii="Times New Roman" w:eastAsia="Times New Roman" w:hAnsi="Times New Roman"/>
          <w:sz w:val="21"/>
          <w:szCs w:val="21"/>
        </w:rPr>
        <w:t xml:space="preserve">Документальное подтверждение трудового участия представляется в Управление ЖКХ, строительства, транспорта и связи Администрацию Томского района по адресу: </w:t>
      </w:r>
      <w:proofErr w:type="spellStart"/>
      <w:r w:rsidRPr="00526FD4">
        <w:rPr>
          <w:rFonts w:ascii="Times New Roman" w:eastAsia="Times New Roman" w:hAnsi="Times New Roman"/>
          <w:sz w:val="21"/>
          <w:szCs w:val="21"/>
        </w:rPr>
        <w:t>т</w:t>
      </w:r>
      <w:proofErr w:type="gramStart"/>
      <w:r w:rsidRPr="00526FD4">
        <w:rPr>
          <w:rFonts w:ascii="Times New Roman" w:eastAsia="Times New Roman" w:hAnsi="Times New Roman"/>
          <w:sz w:val="21"/>
          <w:szCs w:val="21"/>
        </w:rPr>
        <w:t>.Т</w:t>
      </w:r>
      <w:proofErr w:type="gramEnd"/>
      <w:r w:rsidRPr="00526FD4">
        <w:rPr>
          <w:rFonts w:ascii="Times New Roman" w:eastAsia="Times New Roman" w:hAnsi="Times New Roman"/>
          <w:sz w:val="21"/>
          <w:szCs w:val="21"/>
        </w:rPr>
        <w:t>омск</w:t>
      </w:r>
      <w:proofErr w:type="spellEnd"/>
      <w:r w:rsidRPr="00526FD4">
        <w:rPr>
          <w:rFonts w:ascii="Times New Roman" w:eastAsia="Times New Roman" w:hAnsi="Times New Roman"/>
          <w:sz w:val="21"/>
          <w:szCs w:val="21"/>
        </w:rPr>
        <w:t xml:space="preserve">, </w:t>
      </w:r>
      <w:proofErr w:type="spellStart"/>
      <w:r w:rsidRPr="00526FD4">
        <w:rPr>
          <w:rFonts w:ascii="Times New Roman" w:eastAsia="Times New Roman" w:hAnsi="Times New Roman"/>
          <w:sz w:val="21"/>
          <w:szCs w:val="21"/>
        </w:rPr>
        <w:t>ул.К.Маркса</w:t>
      </w:r>
      <w:proofErr w:type="spellEnd"/>
      <w:r w:rsidRPr="00526FD4">
        <w:rPr>
          <w:rFonts w:ascii="Times New Roman" w:eastAsia="Times New Roman" w:hAnsi="Times New Roman"/>
          <w:sz w:val="21"/>
          <w:szCs w:val="21"/>
        </w:rPr>
        <w:t>, 56 502 кабинет, не позднее чем через 5-ть рабочих дней после осуществления трудового участия.</w:t>
      </w:r>
    </w:p>
    <w:p w:rsidR="0073748D" w:rsidRPr="00526FD4" w:rsidRDefault="0073748D" w:rsidP="003B0263">
      <w:pPr>
        <w:pStyle w:val="a5"/>
        <w:ind w:firstLine="284"/>
        <w:jc w:val="both"/>
        <w:rPr>
          <w:sz w:val="21"/>
          <w:szCs w:val="21"/>
        </w:rPr>
      </w:pPr>
      <w:r w:rsidRPr="00526FD4">
        <w:rPr>
          <w:rFonts w:ascii="Times New Roman" w:eastAsia="Times New Roman" w:hAnsi="Times New Roman"/>
          <w:sz w:val="21"/>
          <w:szCs w:val="21"/>
        </w:rPr>
        <w:t>Документами (материалами), подтверждающими трудовое участие являются письменный отчет совета многоквартирного дома и (или) лица, управляющего многоквартирным домом, о проведении мероприятия с трудовым участием заинтересованных лиц.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Управление ЖКХ в течение 5-ти дней со дня их получения направляет в Управление Делами Администрации Томского района указанные материалы для размещения их на официальном портале муниципального образования «Томский район» в сети «Интернет» (далее – портал).</w:t>
      </w:r>
    </w:p>
    <w:p w:rsidR="0073748D" w:rsidRPr="00526FD4" w:rsidRDefault="0073748D" w:rsidP="003B0263">
      <w:pPr>
        <w:suppressAutoHyphens w:val="0"/>
        <w:spacing w:line="276" w:lineRule="auto"/>
        <w:ind w:firstLine="284"/>
        <w:jc w:val="both"/>
        <w:rPr>
          <w:sz w:val="21"/>
          <w:szCs w:val="21"/>
        </w:rPr>
      </w:pPr>
      <w:r w:rsidRPr="00526FD4">
        <w:rPr>
          <w:sz w:val="21"/>
          <w:szCs w:val="21"/>
        </w:rPr>
        <w:t>Исходя из приведённого выше анализа текущего положения муниципального образования «Томский район» целью настоящей Программы является обеспечение безопасных условий проживания населения на территории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Приоритетными задачами, на решение которых направлена Программа, являются:</w:t>
      </w:r>
    </w:p>
    <w:p w:rsidR="0073748D" w:rsidRPr="00526FD4" w:rsidRDefault="0073748D" w:rsidP="003B0263">
      <w:pPr>
        <w:suppressAutoHyphens w:val="0"/>
        <w:spacing w:line="276" w:lineRule="auto"/>
        <w:ind w:firstLine="284"/>
        <w:jc w:val="both"/>
        <w:rPr>
          <w:sz w:val="21"/>
          <w:szCs w:val="21"/>
        </w:rPr>
      </w:pPr>
      <w:r w:rsidRPr="00526FD4">
        <w:rPr>
          <w:sz w:val="21"/>
          <w:szCs w:val="21"/>
        </w:rPr>
        <w:t>1) Содержание и ремонт автомобильных дорог вне границ населённых пунктов в границах муниципального района.</w:t>
      </w:r>
    </w:p>
    <w:p w:rsidR="0073748D" w:rsidRPr="00526FD4" w:rsidRDefault="0073748D" w:rsidP="003B0263">
      <w:pPr>
        <w:suppressAutoHyphens w:val="0"/>
        <w:spacing w:line="276" w:lineRule="auto"/>
        <w:ind w:firstLine="284"/>
        <w:jc w:val="both"/>
        <w:rPr>
          <w:sz w:val="21"/>
          <w:szCs w:val="21"/>
        </w:rPr>
      </w:pPr>
      <w:r w:rsidRPr="00526FD4">
        <w:rPr>
          <w:sz w:val="21"/>
          <w:szCs w:val="21"/>
        </w:rPr>
        <w:t>2) Выполнение работ по разработке нормативов финансовых затрат на содержание, ремонт и капитальный ремонт автомобильных дорог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3) Ремонт автомобильных дорог общего пользования местного значения в границах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4) Выполнение работ по капитальному ремонту автомобильных дорог местного значения вне границ населённых пунктов в границах муниципального района.</w:t>
      </w:r>
    </w:p>
    <w:p w:rsidR="0073748D" w:rsidRPr="00526FD4" w:rsidRDefault="0073748D" w:rsidP="003B0263">
      <w:pPr>
        <w:suppressAutoHyphens w:val="0"/>
        <w:spacing w:line="276" w:lineRule="auto"/>
        <w:ind w:firstLine="284"/>
        <w:jc w:val="both"/>
        <w:rPr>
          <w:sz w:val="21"/>
          <w:szCs w:val="21"/>
        </w:rPr>
      </w:pPr>
      <w:r w:rsidRPr="00526FD4">
        <w:rPr>
          <w:sz w:val="21"/>
          <w:szCs w:val="21"/>
        </w:rPr>
        <w:t>5) Разработать проектно-сметную документацию на выполнение работ по капитальному ремонту, реконструкции, строительству автомобильных дорог местного значения вне границ населённых пунктов в границах муниципального района.</w:t>
      </w:r>
    </w:p>
    <w:p w:rsidR="0073748D" w:rsidRPr="00526FD4" w:rsidRDefault="0073748D" w:rsidP="003B0263">
      <w:pPr>
        <w:suppressAutoHyphens w:val="0"/>
        <w:spacing w:line="276" w:lineRule="auto"/>
        <w:ind w:firstLine="284"/>
        <w:jc w:val="both"/>
        <w:rPr>
          <w:sz w:val="21"/>
          <w:szCs w:val="21"/>
        </w:rPr>
      </w:pPr>
      <w:r w:rsidRPr="00526FD4">
        <w:rPr>
          <w:sz w:val="21"/>
          <w:szCs w:val="21"/>
        </w:rPr>
        <w:t>6) Повышение безопасности участников дорожного движения на автомобильных дорогах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7) Повышение безопасности проживания населения на территории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8) Капитальный ремонт и (или) ремонт автомобильных дорог общего пользования местного значения в границах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 xml:space="preserve">9) Проведение работ по выполнению </w:t>
      </w:r>
      <w:proofErr w:type="gramStart"/>
      <w:r w:rsidRPr="00526FD4">
        <w:rPr>
          <w:sz w:val="21"/>
          <w:szCs w:val="21"/>
        </w:rPr>
        <w:t>определения начальной стоимости мест размещения рекламных конструкций</w:t>
      </w:r>
      <w:proofErr w:type="gramEnd"/>
      <w:r w:rsidRPr="00526FD4">
        <w:rPr>
          <w:sz w:val="21"/>
          <w:szCs w:val="21"/>
        </w:rPr>
        <w:t xml:space="preserve"> для проведения аукциона на право заключения договора на установку и эксплуатацию рекламных конструкций на автомобильных дорогах общего пользования регионального или межмуниципального значения муниципального образования «Томский район».</w:t>
      </w:r>
    </w:p>
    <w:p w:rsidR="0073748D" w:rsidRPr="00526FD4" w:rsidRDefault="0073748D" w:rsidP="003B0263">
      <w:pPr>
        <w:suppressAutoHyphens w:val="0"/>
        <w:spacing w:line="276" w:lineRule="auto"/>
        <w:ind w:firstLine="284"/>
        <w:jc w:val="both"/>
        <w:rPr>
          <w:sz w:val="21"/>
          <w:szCs w:val="21"/>
        </w:rPr>
      </w:pPr>
      <w:r w:rsidRPr="00526FD4">
        <w:rPr>
          <w:sz w:val="21"/>
          <w:szCs w:val="21"/>
        </w:rPr>
        <w:t>10) Формирование комфортной среды в Томском районе.</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Выполнение задач Программы прямым образом повлияет на уровень обеспеченности населения безопасными условиями проживания населения на территории муниципального образования «Томский район».</w:t>
      </w:r>
    </w:p>
    <w:p w:rsidR="0073748D" w:rsidRPr="00526FD4" w:rsidRDefault="0073748D" w:rsidP="003B0263">
      <w:pPr>
        <w:pStyle w:val="a5"/>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73748D" w:rsidP="003B0263">
      <w:pPr>
        <w:pStyle w:val="a5"/>
        <w:jc w:val="center"/>
        <w:rPr>
          <w:rFonts w:ascii="Times New Roman" w:hAnsi="Times New Roman"/>
          <w:sz w:val="21"/>
          <w:szCs w:val="21"/>
        </w:rPr>
      </w:pPr>
    </w:p>
    <w:p w:rsidR="0073748D" w:rsidRDefault="00813962" w:rsidP="003B0263">
      <w:pPr>
        <w:pStyle w:val="a5"/>
        <w:jc w:val="right"/>
        <w:rPr>
          <w:rFonts w:ascii="Times New Roman" w:hAnsi="Times New Roman"/>
          <w:sz w:val="21"/>
          <w:szCs w:val="21"/>
        </w:rPr>
      </w:pPr>
      <w:r>
        <w:rPr>
          <w:rFonts w:ascii="Times New Roman" w:hAnsi="Times New Roman"/>
          <w:sz w:val="21"/>
          <w:szCs w:val="21"/>
        </w:rPr>
        <w:lastRenderedPageBreak/>
        <w:t>Приложение № 3</w:t>
      </w:r>
    </w:p>
    <w:p w:rsidR="0073748D" w:rsidRDefault="0073748D" w:rsidP="003B0263">
      <w:pPr>
        <w:pStyle w:val="a5"/>
        <w:jc w:val="center"/>
        <w:rPr>
          <w:rFonts w:ascii="Times New Roman" w:hAnsi="Times New Roman"/>
          <w:sz w:val="21"/>
          <w:szCs w:val="21"/>
        </w:rPr>
      </w:pPr>
    </w:p>
    <w:p w:rsidR="0073748D" w:rsidRPr="00526FD4" w:rsidRDefault="0073748D" w:rsidP="003B0263">
      <w:pPr>
        <w:pStyle w:val="a5"/>
        <w:jc w:val="center"/>
        <w:rPr>
          <w:rFonts w:ascii="Times New Roman" w:hAnsi="Times New Roman"/>
          <w:sz w:val="21"/>
          <w:szCs w:val="21"/>
        </w:rPr>
      </w:pPr>
      <w:r w:rsidRPr="00526FD4">
        <w:rPr>
          <w:rFonts w:ascii="Times New Roman" w:hAnsi="Times New Roman"/>
          <w:sz w:val="21"/>
          <w:szCs w:val="21"/>
        </w:rPr>
        <w:t>Порядок</w:t>
      </w:r>
    </w:p>
    <w:p w:rsidR="0073748D" w:rsidRPr="00526FD4" w:rsidRDefault="0073748D" w:rsidP="003B0263">
      <w:pPr>
        <w:pStyle w:val="a5"/>
        <w:jc w:val="center"/>
        <w:rPr>
          <w:rFonts w:ascii="Times New Roman" w:hAnsi="Times New Roman"/>
          <w:sz w:val="21"/>
          <w:szCs w:val="21"/>
        </w:rPr>
      </w:pPr>
      <w:r w:rsidRPr="00526FD4">
        <w:rPr>
          <w:rFonts w:ascii="Times New Roman" w:hAnsi="Times New Roman"/>
          <w:sz w:val="21"/>
          <w:szCs w:val="21"/>
        </w:rPr>
        <w:t xml:space="preserve"> разработки, обсуждения с заинтересованными лицами и утверждения </w:t>
      </w:r>
      <w:proofErr w:type="gramStart"/>
      <w:r w:rsidRPr="00526FD4">
        <w:rPr>
          <w:rFonts w:ascii="Times New Roman" w:hAnsi="Times New Roman"/>
          <w:sz w:val="21"/>
          <w:szCs w:val="21"/>
        </w:rPr>
        <w:t>дизайн-проектов</w:t>
      </w:r>
      <w:proofErr w:type="gramEnd"/>
      <w:r w:rsidRPr="00526FD4">
        <w:rPr>
          <w:rFonts w:ascii="Times New Roman" w:hAnsi="Times New Roman"/>
          <w:sz w:val="21"/>
          <w:szCs w:val="21"/>
        </w:rPr>
        <w:t xml:space="preserve"> благоустройства дворовых территорий, включенных в муниципальную программу </w:t>
      </w:r>
    </w:p>
    <w:p w:rsidR="0073748D" w:rsidRPr="00526FD4" w:rsidRDefault="0073748D" w:rsidP="003B0263">
      <w:pPr>
        <w:pStyle w:val="a5"/>
        <w:jc w:val="center"/>
        <w:rPr>
          <w:rFonts w:ascii="Times New Roman" w:hAnsi="Times New Roman"/>
          <w:sz w:val="21"/>
          <w:szCs w:val="21"/>
        </w:rPr>
      </w:pPr>
    </w:p>
    <w:p w:rsidR="0073748D" w:rsidRPr="00526FD4" w:rsidRDefault="0073748D" w:rsidP="003B0263">
      <w:pPr>
        <w:pStyle w:val="a5"/>
        <w:jc w:val="center"/>
        <w:rPr>
          <w:rFonts w:ascii="Times New Roman" w:hAnsi="Times New Roman"/>
          <w:sz w:val="21"/>
          <w:szCs w:val="21"/>
        </w:rPr>
      </w:pPr>
      <w:r w:rsidRPr="00526FD4">
        <w:rPr>
          <w:rFonts w:ascii="Times New Roman" w:hAnsi="Times New Roman"/>
          <w:sz w:val="21"/>
          <w:szCs w:val="21"/>
        </w:rPr>
        <w:t>Общие положения</w:t>
      </w:r>
    </w:p>
    <w:p w:rsidR="0073748D" w:rsidRPr="00526FD4" w:rsidRDefault="0073748D" w:rsidP="003B0263">
      <w:pPr>
        <w:pStyle w:val="a5"/>
        <w:jc w:val="both"/>
        <w:rPr>
          <w:rFonts w:ascii="Times New Roman" w:hAnsi="Times New Roman"/>
          <w:sz w:val="21"/>
          <w:szCs w:val="21"/>
        </w:rPr>
      </w:pP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 xml:space="preserve">1. Настоящий Порядок определяет механизм действий по разработке и утверждению </w:t>
      </w:r>
      <w:proofErr w:type="gramStart"/>
      <w:r w:rsidRPr="00526FD4">
        <w:rPr>
          <w:rFonts w:ascii="Times New Roman" w:hAnsi="Times New Roman"/>
          <w:sz w:val="21"/>
          <w:szCs w:val="21"/>
        </w:rPr>
        <w:t>дизайн-проектов</w:t>
      </w:r>
      <w:proofErr w:type="gramEnd"/>
      <w:r w:rsidRPr="00526FD4">
        <w:rPr>
          <w:rFonts w:ascii="Times New Roman" w:hAnsi="Times New Roman"/>
          <w:sz w:val="21"/>
          <w:szCs w:val="21"/>
        </w:rPr>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w:t>
      </w:r>
    </w:p>
    <w:p w:rsidR="0073748D" w:rsidRPr="00526FD4" w:rsidRDefault="0073748D" w:rsidP="003B0263">
      <w:pPr>
        <w:numPr>
          <w:ilvl w:val="0"/>
          <w:numId w:val="20"/>
        </w:numPr>
        <w:tabs>
          <w:tab w:val="left" w:pos="993"/>
        </w:tabs>
        <w:suppressAutoHyphens w:val="0"/>
        <w:ind w:left="0" w:firstLine="284"/>
        <w:jc w:val="both"/>
        <w:rPr>
          <w:sz w:val="21"/>
          <w:szCs w:val="21"/>
        </w:rPr>
      </w:pPr>
      <w:r w:rsidRPr="00526FD4">
        <w:rPr>
          <w:sz w:val="21"/>
          <w:szCs w:val="21"/>
        </w:rPr>
        <w:t>В целях настоящего Порядка:</w:t>
      </w:r>
    </w:p>
    <w:p w:rsidR="0073748D" w:rsidRPr="00526FD4" w:rsidRDefault="0073748D" w:rsidP="003B0263">
      <w:pPr>
        <w:autoSpaceDE w:val="0"/>
        <w:autoSpaceDN w:val="0"/>
        <w:adjustRightInd w:val="0"/>
        <w:ind w:firstLine="284"/>
        <w:jc w:val="both"/>
        <w:rPr>
          <w:sz w:val="21"/>
          <w:szCs w:val="21"/>
        </w:rPr>
      </w:pPr>
      <w:r w:rsidRPr="00526FD4">
        <w:rPr>
          <w:sz w:val="21"/>
          <w:szCs w:val="21"/>
        </w:rPr>
        <w:t>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73748D" w:rsidRPr="00526FD4" w:rsidRDefault="0073748D" w:rsidP="003B0263">
      <w:pPr>
        <w:ind w:firstLine="284"/>
        <w:jc w:val="both"/>
        <w:rPr>
          <w:sz w:val="21"/>
          <w:szCs w:val="21"/>
        </w:rPr>
      </w:pPr>
      <w:r w:rsidRPr="00526FD4">
        <w:rPr>
          <w:sz w:val="21"/>
          <w:szCs w:val="21"/>
        </w:rPr>
        <w:t>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73748D" w:rsidRPr="00526FD4" w:rsidRDefault="0073748D" w:rsidP="003B0263">
      <w:pPr>
        <w:pStyle w:val="a5"/>
        <w:ind w:firstLine="284"/>
        <w:jc w:val="both"/>
        <w:rPr>
          <w:rFonts w:ascii="Times New Roman" w:hAnsi="Times New Roman"/>
          <w:sz w:val="21"/>
          <w:szCs w:val="21"/>
        </w:rPr>
      </w:pPr>
      <w:r w:rsidRPr="00526FD4">
        <w:rPr>
          <w:rFonts w:ascii="Times New Roman" w:hAnsi="Times New Roman"/>
          <w:sz w:val="21"/>
          <w:szCs w:val="21"/>
        </w:rPr>
        <w:t>в) под минимальным перечнем видов работ по благоустройству дворовых территорий (далее – минимальный перечень) понимается:</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р</w:t>
      </w:r>
      <w:proofErr w:type="spellStart"/>
      <w:r w:rsidRPr="00526FD4">
        <w:rPr>
          <w:rFonts w:ascii="Times New Roman" w:hAnsi="Times New Roman"/>
          <w:sz w:val="21"/>
          <w:szCs w:val="21"/>
        </w:rPr>
        <w:t>емонт</w:t>
      </w:r>
      <w:proofErr w:type="spellEnd"/>
      <w:r w:rsidRPr="00526FD4">
        <w:rPr>
          <w:rFonts w:ascii="Times New Roman" w:hAnsi="Times New Roman"/>
          <w:sz w:val="21"/>
          <w:szCs w:val="21"/>
        </w:rPr>
        <w:t xml:space="preserve"> дворовых проездов</w:t>
      </w:r>
      <w:r w:rsidRPr="00526FD4">
        <w:rPr>
          <w:rFonts w:ascii="Times New Roman" w:eastAsia="Calibri"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беспечение</w:t>
      </w:r>
      <w:proofErr w:type="spellEnd"/>
      <w:r w:rsidRPr="00526FD4">
        <w:rPr>
          <w:rFonts w:ascii="Times New Roman" w:hAnsi="Times New Roman"/>
          <w:sz w:val="21"/>
          <w:szCs w:val="21"/>
        </w:rPr>
        <w:t xml:space="preserve"> освещения дворовых территорий</w:t>
      </w:r>
      <w:r w:rsidRPr="00526FD4">
        <w:rPr>
          <w:rFonts w:ascii="Times New Roman" w:eastAsia="Calibri"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становка</w:t>
      </w:r>
      <w:proofErr w:type="spellEnd"/>
      <w:r w:rsidRPr="00526FD4">
        <w:rPr>
          <w:rFonts w:ascii="Times New Roman" w:hAnsi="Times New Roman"/>
          <w:sz w:val="21"/>
          <w:szCs w:val="21"/>
        </w:rPr>
        <w:t xml:space="preserve"> скамеек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становка</w:t>
      </w:r>
      <w:proofErr w:type="spellEnd"/>
      <w:r w:rsidRPr="00526FD4">
        <w:rPr>
          <w:rFonts w:ascii="Times New Roman" w:hAnsi="Times New Roman"/>
          <w:sz w:val="21"/>
          <w:szCs w:val="21"/>
        </w:rPr>
        <w:t xml:space="preserve"> урн</w:t>
      </w:r>
      <w:r w:rsidRPr="00526FD4">
        <w:rPr>
          <w:rFonts w:ascii="Times New Roman"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hAnsi="Times New Roman"/>
          <w:sz w:val="21"/>
          <w:szCs w:val="21"/>
          <w:lang w:val="ru-RU"/>
        </w:rPr>
      </w:pPr>
      <w:r w:rsidRPr="00526FD4">
        <w:rPr>
          <w:rFonts w:ascii="Times New Roman" w:hAnsi="Times New Roman"/>
          <w:sz w:val="21"/>
          <w:szCs w:val="21"/>
          <w:lang w:val="ru-RU"/>
        </w:rPr>
        <w:t xml:space="preserve">г) </w:t>
      </w:r>
      <w:r w:rsidRPr="00526FD4">
        <w:rPr>
          <w:rFonts w:ascii="Times New Roman" w:hAnsi="Times New Roman"/>
          <w:sz w:val="21"/>
          <w:szCs w:val="21"/>
        </w:rPr>
        <w:t>под перечнем дополнительных видов работ по благоустройству дворовых территорий (далее – дополнительный перечень) понимается</w:t>
      </w:r>
      <w:r w:rsidRPr="00526FD4">
        <w:rPr>
          <w:rFonts w:ascii="Times New Roman" w:hAnsi="Times New Roman"/>
          <w:sz w:val="21"/>
          <w:szCs w:val="21"/>
          <w:lang w:val="ru-RU"/>
        </w:rPr>
        <w:t>:</w:t>
      </w:r>
      <w:r w:rsidRPr="00526FD4">
        <w:rPr>
          <w:rFonts w:ascii="Times New Roman" w:hAnsi="Times New Roman"/>
          <w:sz w:val="21"/>
          <w:szCs w:val="21"/>
        </w:rPr>
        <w:t xml:space="preserve"> </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детских и спортивных площадок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автомобильных парковок</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зеленение</w:t>
      </w:r>
      <w:proofErr w:type="spellEnd"/>
      <w:r w:rsidRPr="00526FD4">
        <w:rPr>
          <w:rFonts w:ascii="Times New Roman" w:hAnsi="Times New Roman"/>
          <w:sz w:val="21"/>
          <w:szCs w:val="21"/>
        </w:rPr>
        <w:t xml:space="preserve"> территорий</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о</w:t>
      </w:r>
      <w:proofErr w:type="spellStart"/>
      <w:r w:rsidRPr="00526FD4">
        <w:rPr>
          <w:rFonts w:ascii="Times New Roman" w:hAnsi="Times New Roman"/>
          <w:sz w:val="21"/>
          <w:szCs w:val="21"/>
        </w:rPr>
        <w:t>борудование</w:t>
      </w:r>
      <w:proofErr w:type="spellEnd"/>
      <w:r w:rsidRPr="00526FD4">
        <w:rPr>
          <w:rFonts w:ascii="Times New Roman" w:hAnsi="Times New Roman"/>
          <w:sz w:val="21"/>
          <w:szCs w:val="21"/>
        </w:rPr>
        <w:t xml:space="preserve"> площадок для сбора коммунальных отходов, включая раздельный сбор отходов</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и ремонт ограждений различного функционального назначения</w:t>
      </w:r>
      <w:r w:rsidRPr="00526FD4">
        <w:rPr>
          <w:rFonts w:ascii="Times New Roman" w:eastAsia="Calibri" w:hAnsi="Times New Roman"/>
          <w:sz w:val="21"/>
          <w:szCs w:val="21"/>
        </w:rPr>
        <w:t>;</w:t>
      </w:r>
    </w:p>
    <w:p w:rsidR="0073748D" w:rsidRPr="00526FD4" w:rsidRDefault="0073748D" w:rsidP="003B0263">
      <w:pPr>
        <w:pStyle w:val="HTML"/>
        <w:tabs>
          <w:tab w:val="clear" w:pos="916"/>
          <w:tab w:val="left" w:pos="284"/>
          <w:tab w:val="left" w:pos="1134"/>
        </w:tabs>
        <w:ind w:firstLine="284"/>
        <w:jc w:val="both"/>
        <w:rPr>
          <w:rFonts w:ascii="Times New Roman" w:eastAsia="Calibri"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lang w:val="ru-RU"/>
        </w:rPr>
        <w:t>у</w:t>
      </w:r>
      <w:proofErr w:type="spellStart"/>
      <w:r w:rsidRPr="00526FD4">
        <w:rPr>
          <w:rFonts w:ascii="Times New Roman" w:hAnsi="Times New Roman"/>
          <w:sz w:val="21"/>
          <w:szCs w:val="21"/>
        </w:rPr>
        <w:t>стройство</w:t>
      </w:r>
      <w:proofErr w:type="spellEnd"/>
      <w:r w:rsidRPr="00526FD4">
        <w:rPr>
          <w:rFonts w:ascii="Times New Roman" w:hAnsi="Times New Roman"/>
          <w:sz w:val="21"/>
          <w:szCs w:val="21"/>
        </w:rPr>
        <w:t xml:space="preserve"> и ремонт дворовых тротуаров и пешеходных дорожек</w:t>
      </w:r>
      <w:r w:rsidRPr="00526FD4">
        <w:rPr>
          <w:rFonts w:ascii="Times New Roman" w:eastAsia="Calibri" w:hAnsi="Times New Roman"/>
          <w:sz w:val="21"/>
          <w:szCs w:val="21"/>
          <w:lang w:val="ru-RU"/>
        </w:rPr>
        <w:t>;</w:t>
      </w:r>
    </w:p>
    <w:p w:rsidR="0073748D" w:rsidRPr="00526FD4" w:rsidRDefault="0073748D" w:rsidP="003B0263">
      <w:pPr>
        <w:pStyle w:val="HTML"/>
        <w:tabs>
          <w:tab w:val="clear" w:pos="916"/>
          <w:tab w:val="left" w:pos="284"/>
          <w:tab w:val="left" w:pos="1134"/>
        </w:tabs>
        <w:ind w:firstLine="284"/>
        <w:jc w:val="both"/>
        <w:rPr>
          <w:rFonts w:ascii="Times New Roman" w:hAnsi="Times New Roman"/>
          <w:sz w:val="21"/>
          <w:szCs w:val="21"/>
          <w:lang w:val="ru-RU"/>
        </w:rPr>
      </w:pPr>
      <w:r w:rsidRPr="00526FD4">
        <w:rPr>
          <w:rFonts w:ascii="Times New Roman" w:eastAsia="Calibri" w:hAnsi="Times New Roman"/>
          <w:sz w:val="21"/>
          <w:szCs w:val="21"/>
          <w:lang w:val="ru-RU"/>
        </w:rPr>
        <w:t xml:space="preserve">- </w:t>
      </w:r>
      <w:r w:rsidRPr="00526FD4">
        <w:rPr>
          <w:rFonts w:ascii="Times New Roman" w:hAnsi="Times New Roman"/>
          <w:sz w:val="21"/>
          <w:szCs w:val="21"/>
        </w:rPr>
        <w:t>устройство пандуса</w:t>
      </w:r>
      <w:r w:rsidRPr="00526FD4">
        <w:rPr>
          <w:rFonts w:ascii="Times New Roman" w:hAnsi="Times New Roman"/>
          <w:sz w:val="21"/>
          <w:szCs w:val="21"/>
          <w:lang w:val="ru-RU"/>
        </w:rPr>
        <w:t>;</w:t>
      </w:r>
    </w:p>
    <w:p w:rsidR="0073748D" w:rsidRPr="00526FD4" w:rsidRDefault="0073748D" w:rsidP="003B0263">
      <w:pPr>
        <w:pStyle w:val="a5"/>
        <w:ind w:firstLine="284"/>
        <w:jc w:val="both"/>
        <w:rPr>
          <w:rFonts w:ascii="Times New Roman" w:eastAsia="Times New Roman" w:hAnsi="Times New Roman"/>
          <w:sz w:val="21"/>
          <w:szCs w:val="21"/>
        </w:rPr>
      </w:pPr>
      <w:r w:rsidRPr="00526FD4">
        <w:rPr>
          <w:rFonts w:ascii="Times New Roman" w:hAnsi="Times New Roman"/>
          <w:sz w:val="21"/>
          <w:szCs w:val="21"/>
        </w:rPr>
        <w:t>- устройство водоотводных лотков.</w:t>
      </w: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ind w:firstLine="284"/>
        <w:jc w:val="both"/>
        <w:rPr>
          <w:sz w:val="21"/>
          <w:szCs w:val="21"/>
        </w:rPr>
      </w:pPr>
    </w:p>
    <w:p w:rsidR="0073748D" w:rsidRPr="00526FD4" w:rsidRDefault="0073748D" w:rsidP="003B0263">
      <w:pPr>
        <w:suppressAutoHyphens w:val="0"/>
        <w:spacing w:line="276" w:lineRule="auto"/>
        <w:jc w:val="both"/>
        <w:rPr>
          <w:sz w:val="21"/>
          <w:szCs w:val="21"/>
        </w:rPr>
        <w:sectPr w:rsidR="0073748D" w:rsidRPr="00526FD4" w:rsidSect="00A17375">
          <w:pgSz w:w="11906" w:h="16838"/>
          <w:pgMar w:top="1134" w:right="851" w:bottom="1134" w:left="992" w:header="709" w:footer="709" w:gutter="0"/>
          <w:cols w:space="708"/>
          <w:docGrid w:linePitch="360"/>
        </w:sectPr>
      </w:pPr>
    </w:p>
    <w:tbl>
      <w:tblPr>
        <w:tblW w:w="12919" w:type="dxa"/>
        <w:tblInd w:w="93" w:type="dxa"/>
        <w:tblLook w:val="04A0" w:firstRow="1" w:lastRow="0" w:firstColumn="1" w:lastColumn="0" w:noHBand="0" w:noVBand="1"/>
      </w:tblPr>
      <w:tblGrid>
        <w:gridCol w:w="560"/>
        <w:gridCol w:w="1525"/>
        <w:gridCol w:w="1790"/>
        <w:gridCol w:w="2480"/>
        <w:gridCol w:w="1880"/>
        <w:gridCol w:w="2080"/>
        <w:gridCol w:w="720"/>
        <w:gridCol w:w="1544"/>
        <w:gridCol w:w="1074"/>
      </w:tblGrid>
      <w:tr w:rsidR="0073748D" w:rsidRPr="00526FD4" w:rsidTr="0073748D">
        <w:trPr>
          <w:trHeight w:val="300"/>
        </w:trPr>
        <w:tc>
          <w:tcPr>
            <w:tcW w:w="560" w:type="dxa"/>
            <w:tcBorders>
              <w:top w:val="nil"/>
              <w:left w:val="nil"/>
              <w:bottom w:val="nil"/>
              <w:right w:val="nil"/>
            </w:tcBorders>
            <w:shd w:val="clear" w:color="auto" w:fill="auto"/>
            <w:noWrap/>
            <w:vAlign w:val="bottom"/>
            <w:hideMark/>
          </w:tcPr>
          <w:p w:rsidR="0073748D" w:rsidRPr="00526FD4" w:rsidRDefault="0073748D" w:rsidP="003B0263">
            <w:pPr>
              <w:suppressAutoHyphens w:val="0"/>
              <w:rPr>
                <w:rFonts w:ascii="Calibri" w:hAnsi="Calibri"/>
                <w:color w:val="000000"/>
                <w:sz w:val="22"/>
                <w:szCs w:val="22"/>
                <w:lang w:eastAsia="ru-RU"/>
              </w:rPr>
            </w:pPr>
          </w:p>
        </w:tc>
        <w:tc>
          <w:tcPr>
            <w:tcW w:w="1339" w:type="dxa"/>
            <w:tcBorders>
              <w:top w:val="nil"/>
              <w:left w:val="nil"/>
              <w:bottom w:val="nil"/>
              <w:right w:val="nil"/>
            </w:tcBorders>
            <w:shd w:val="clear" w:color="auto" w:fill="auto"/>
            <w:noWrap/>
            <w:vAlign w:val="bottom"/>
            <w:hideMark/>
          </w:tcPr>
          <w:p w:rsidR="0073748D" w:rsidRPr="00526FD4" w:rsidRDefault="0073748D" w:rsidP="003B0263">
            <w:pPr>
              <w:suppressAutoHyphens w:val="0"/>
              <w:rPr>
                <w:rFonts w:ascii="Calibri" w:hAnsi="Calibri"/>
                <w:color w:val="000000"/>
                <w:sz w:val="22"/>
                <w:szCs w:val="22"/>
                <w:lang w:eastAsia="ru-RU"/>
              </w:rPr>
            </w:pPr>
          </w:p>
        </w:tc>
        <w:tc>
          <w:tcPr>
            <w:tcW w:w="1780" w:type="dxa"/>
            <w:tcBorders>
              <w:top w:val="nil"/>
              <w:left w:val="nil"/>
              <w:bottom w:val="nil"/>
              <w:right w:val="nil"/>
            </w:tcBorders>
            <w:shd w:val="clear" w:color="auto" w:fill="auto"/>
            <w:noWrap/>
            <w:vAlign w:val="bottom"/>
            <w:hideMark/>
          </w:tcPr>
          <w:p w:rsidR="0073748D" w:rsidRPr="00526FD4" w:rsidRDefault="0073748D" w:rsidP="003B0263">
            <w:pPr>
              <w:suppressAutoHyphens w:val="0"/>
              <w:rPr>
                <w:rFonts w:ascii="Calibri" w:hAnsi="Calibri"/>
                <w:color w:val="000000"/>
                <w:sz w:val="22"/>
                <w:szCs w:val="22"/>
                <w:lang w:eastAsia="ru-RU"/>
              </w:rPr>
            </w:pPr>
          </w:p>
        </w:tc>
        <w:tc>
          <w:tcPr>
            <w:tcW w:w="2480" w:type="dxa"/>
            <w:tcBorders>
              <w:top w:val="nil"/>
              <w:left w:val="nil"/>
              <w:bottom w:val="nil"/>
              <w:right w:val="nil"/>
            </w:tcBorders>
            <w:shd w:val="clear" w:color="auto" w:fill="auto"/>
            <w:noWrap/>
            <w:vAlign w:val="bottom"/>
            <w:hideMark/>
          </w:tcPr>
          <w:p w:rsidR="0073748D" w:rsidRPr="00526FD4" w:rsidRDefault="0073748D" w:rsidP="003B0263">
            <w:pPr>
              <w:suppressAutoHyphens w:val="0"/>
              <w:rPr>
                <w:rFonts w:ascii="Calibri" w:hAnsi="Calibri"/>
                <w:color w:val="000000"/>
                <w:sz w:val="22"/>
                <w:szCs w:val="22"/>
                <w:lang w:eastAsia="ru-RU"/>
              </w:rPr>
            </w:pPr>
          </w:p>
        </w:tc>
        <w:tc>
          <w:tcPr>
            <w:tcW w:w="1880" w:type="dxa"/>
            <w:tcBorders>
              <w:top w:val="nil"/>
              <w:left w:val="nil"/>
              <w:bottom w:val="nil"/>
              <w:right w:val="nil"/>
            </w:tcBorders>
            <w:shd w:val="clear" w:color="auto" w:fill="auto"/>
            <w:noWrap/>
            <w:vAlign w:val="bottom"/>
            <w:hideMark/>
          </w:tcPr>
          <w:p w:rsidR="0073748D" w:rsidRPr="00526FD4" w:rsidRDefault="0073748D" w:rsidP="003B0263">
            <w:pPr>
              <w:suppressAutoHyphens w:val="0"/>
              <w:rPr>
                <w:rFonts w:ascii="Calibri" w:hAnsi="Calibri"/>
                <w:color w:val="000000"/>
                <w:sz w:val="22"/>
                <w:szCs w:val="22"/>
                <w:lang w:eastAsia="ru-RU"/>
              </w:rPr>
            </w:pPr>
          </w:p>
        </w:tc>
        <w:tc>
          <w:tcPr>
            <w:tcW w:w="2080" w:type="dxa"/>
            <w:tcBorders>
              <w:top w:val="nil"/>
              <w:left w:val="nil"/>
              <w:bottom w:val="nil"/>
              <w:right w:val="nil"/>
            </w:tcBorders>
            <w:shd w:val="clear" w:color="auto" w:fill="auto"/>
            <w:noWrap/>
            <w:vAlign w:val="bottom"/>
            <w:hideMark/>
          </w:tcPr>
          <w:p w:rsidR="0073748D" w:rsidRPr="00526FD4" w:rsidRDefault="0073748D" w:rsidP="003B0263">
            <w:pPr>
              <w:suppressAutoHyphens w:val="0"/>
              <w:rPr>
                <w:rFonts w:ascii="Calibri" w:hAnsi="Calibri"/>
                <w:color w:val="000000"/>
                <w:sz w:val="22"/>
                <w:szCs w:val="22"/>
                <w:lang w:eastAsia="ru-RU"/>
              </w:rPr>
            </w:pPr>
          </w:p>
        </w:tc>
        <w:tc>
          <w:tcPr>
            <w:tcW w:w="2800" w:type="dxa"/>
            <w:gridSpan w:val="3"/>
            <w:tcBorders>
              <w:top w:val="nil"/>
              <w:left w:val="nil"/>
              <w:bottom w:val="single" w:sz="4" w:space="0" w:color="auto"/>
              <w:right w:val="nil"/>
            </w:tcBorders>
            <w:shd w:val="clear" w:color="auto" w:fill="auto"/>
            <w:noWrap/>
            <w:vAlign w:val="bottom"/>
            <w:hideMark/>
          </w:tcPr>
          <w:p w:rsidR="0073748D" w:rsidRPr="00526FD4" w:rsidRDefault="0073748D" w:rsidP="003B0263">
            <w:pPr>
              <w:suppressAutoHyphens w:val="0"/>
              <w:jc w:val="right"/>
              <w:rPr>
                <w:color w:val="000000"/>
                <w:sz w:val="22"/>
                <w:szCs w:val="22"/>
                <w:lang w:eastAsia="ru-RU"/>
              </w:rPr>
            </w:pPr>
            <w:r w:rsidRPr="00526FD4">
              <w:rPr>
                <w:color w:val="000000"/>
                <w:sz w:val="22"/>
                <w:szCs w:val="22"/>
                <w:lang w:eastAsia="ru-RU"/>
              </w:rPr>
              <w:t>Таблица № 1</w:t>
            </w:r>
          </w:p>
        </w:tc>
      </w:tr>
      <w:tr w:rsidR="0073748D" w:rsidRPr="00526FD4" w:rsidTr="0073748D">
        <w:trPr>
          <w:trHeight w:val="600"/>
        </w:trPr>
        <w:tc>
          <w:tcPr>
            <w:tcW w:w="12919"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73748D" w:rsidRPr="00526FD4" w:rsidRDefault="0073748D" w:rsidP="003B0263">
            <w:pPr>
              <w:suppressAutoHyphens w:val="0"/>
              <w:jc w:val="center"/>
              <w:rPr>
                <w:b/>
                <w:bCs/>
                <w:color w:val="000000"/>
                <w:sz w:val="22"/>
                <w:szCs w:val="22"/>
                <w:lang w:eastAsia="ru-RU"/>
              </w:rPr>
            </w:pPr>
            <w:r w:rsidRPr="00526FD4">
              <w:rPr>
                <w:b/>
                <w:bCs/>
                <w:color w:val="000000"/>
                <w:sz w:val="22"/>
                <w:szCs w:val="22"/>
                <w:lang w:eastAsia="ru-RU"/>
              </w:rPr>
              <w:t>Перечень многоквартирных домов Томского района для включения в муниципальную программу "Формирование комфортной среды в Томском районе" на 2018-2022 годы</w:t>
            </w:r>
          </w:p>
        </w:tc>
      </w:tr>
      <w:tr w:rsidR="0073748D" w:rsidRPr="00526FD4" w:rsidTr="0073748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339"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24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8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20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358"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897"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r>
      <w:tr w:rsidR="0073748D" w:rsidRPr="00526FD4" w:rsidTr="0073748D">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339"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24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8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2080"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358"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897" w:type="dxa"/>
            <w:tcBorders>
              <w:top w:val="nil"/>
              <w:left w:val="nil"/>
              <w:bottom w:val="single" w:sz="4" w:space="0" w:color="auto"/>
              <w:right w:val="single" w:sz="4" w:space="0" w:color="auto"/>
            </w:tcBorders>
            <w:shd w:val="clear" w:color="auto" w:fill="auto"/>
            <w:noWrap/>
            <w:vAlign w:val="bottom"/>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r>
      <w:tr w:rsidR="0073748D" w:rsidRPr="00526FD4" w:rsidTr="0073748D">
        <w:trPr>
          <w:trHeight w:val="585"/>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 xml:space="preserve">№ </w:t>
            </w:r>
            <w:proofErr w:type="gramStart"/>
            <w:r w:rsidRPr="00526FD4">
              <w:rPr>
                <w:color w:val="000000"/>
                <w:sz w:val="22"/>
                <w:szCs w:val="22"/>
                <w:lang w:eastAsia="ru-RU"/>
              </w:rPr>
              <w:t>п</w:t>
            </w:r>
            <w:proofErr w:type="gramEnd"/>
            <w:r w:rsidRPr="00526FD4">
              <w:rPr>
                <w:color w:val="000000"/>
                <w:sz w:val="22"/>
                <w:szCs w:val="22"/>
                <w:lang w:eastAsia="ru-RU"/>
              </w:rPr>
              <w:t>/п</w:t>
            </w:r>
          </w:p>
        </w:tc>
        <w:tc>
          <w:tcPr>
            <w:tcW w:w="1339" w:type="dxa"/>
            <w:vMerge w:val="restart"/>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Код МКД в Региональной программе</w:t>
            </w:r>
          </w:p>
        </w:tc>
        <w:tc>
          <w:tcPr>
            <w:tcW w:w="8765" w:type="dxa"/>
            <w:gridSpan w:val="5"/>
            <w:tcBorders>
              <w:top w:val="single" w:sz="4" w:space="0" w:color="auto"/>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Адрес МКД</w:t>
            </w:r>
          </w:p>
        </w:tc>
        <w:tc>
          <w:tcPr>
            <w:tcW w:w="1358" w:type="dxa"/>
            <w:vMerge w:val="restart"/>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Год ввода в эксплуатацию МКД</w:t>
            </w:r>
          </w:p>
        </w:tc>
        <w:tc>
          <w:tcPr>
            <w:tcW w:w="897" w:type="dxa"/>
            <w:vMerge w:val="restart"/>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Площадь</w:t>
            </w:r>
          </w:p>
        </w:tc>
      </w:tr>
      <w:tr w:rsidR="0073748D" w:rsidRPr="00526FD4" w:rsidTr="0073748D">
        <w:trPr>
          <w:trHeight w:val="2130"/>
        </w:trPr>
        <w:tc>
          <w:tcPr>
            <w:tcW w:w="560" w:type="dxa"/>
            <w:vMerge/>
            <w:tcBorders>
              <w:top w:val="nil"/>
              <w:left w:val="single" w:sz="4" w:space="0" w:color="auto"/>
              <w:bottom w:val="single" w:sz="4" w:space="0" w:color="auto"/>
              <w:right w:val="single" w:sz="4" w:space="0" w:color="auto"/>
            </w:tcBorders>
            <w:vAlign w:val="center"/>
            <w:hideMark/>
          </w:tcPr>
          <w:p w:rsidR="0073748D" w:rsidRPr="00526FD4" w:rsidRDefault="0073748D" w:rsidP="003B0263">
            <w:pPr>
              <w:suppressAutoHyphens w:val="0"/>
              <w:rPr>
                <w:color w:val="000000"/>
                <w:sz w:val="22"/>
                <w:szCs w:val="22"/>
                <w:lang w:eastAsia="ru-RU"/>
              </w:rPr>
            </w:pPr>
          </w:p>
        </w:tc>
        <w:tc>
          <w:tcPr>
            <w:tcW w:w="1339" w:type="dxa"/>
            <w:vMerge/>
            <w:tcBorders>
              <w:top w:val="nil"/>
              <w:left w:val="single" w:sz="4" w:space="0" w:color="auto"/>
              <w:bottom w:val="single" w:sz="4" w:space="0" w:color="auto"/>
              <w:right w:val="single" w:sz="4" w:space="0" w:color="auto"/>
            </w:tcBorders>
            <w:vAlign w:val="center"/>
            <w:hideMark/>
          </w:tcPr>
          <w:p w:rsidR="0073748D" w:rsidRPr="00526FD4" w:rsidRDefault="0073748D" w:rsidP="003B0263">
            <w:pPr>
              <w:suppressAutoHyphens w:val="0"/>
              <w:rPr>
                <w:color w:val="000000"/>
                <w:sz w:val="22"/>
                <w:szCs w:val="22"/>
                <w:lang w:eastAsia="ru-RU"/>
              </w:rPr>
            </w:pP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наименование муниципального района (городского округа)</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наименование сельского (городского) поселения</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населенный пункт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улица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дом</w:t>
            </w:r>
          </w:p>
        </w:tc>
        <w:tc>
          <w:tcPr>
            <w:tcW w:w="1358" w:type="dxa"/>
            <w:vMerge/>
            <w:tcBorders>
              <w:top w:val="nil"/>
              <w:left w:val="single" w:sz="4" w:space="0" w:color="auto"/>
              <w:bottom w:val="single" w:sz="4" w:space="0" w:color="auto"/>
              <w:right w:val="single" w:sz="4" w:space="0" w:color="auto"/>
            </w:tcBorders>
            <w:vAlign w:val="center"/>
            <w:hideMark/>
          </w:tcPr>
          <w:p w:rsidR="0073748D" w:rsidRPr="00526FD4" w:rsidRDefault="0073748D" w:rsidP="003B0263">
            <w:pPr>
              <w:suppressAutoHyphens w:val="0"/>
              <w:rPr>
                <w:color w:val="000000"/>
                <w:sz w:val="22"/>
                <w:szCs w:val="22"/>
                <w:lang w:eastAsia="ru-RU"/>
              </w:rPr>
            </w:pPr>
          </w:p>
        </w:tc>
        <w:tc>
          <w:tcPr>
            <w:tcW w:w="897" w:type="dxa"/>
            <w:vMerge/>
            <w:tcBorders>
              <w:top w:val="nil"/>
              <w:left w:val="single" w:sz="4" w:space="0" w:color="auto"/>
              <w:bottom w:val="single" w:sz="4" w:space="0" w:color="auto"/>
              <w:right w:val="single" w:sz="4" w:space="0" w:color="auto"/>
            </w:tcBorders>
            <w:vAlign w:val="center"/>
            <w:hideMark/>
          </w:tcPr>
          <w:p w:rsidR="0073748D" w:rsidRPr="00526FD4" w:rsidRDefault="0073748D" w:rsidP="003B0263">
            <w:pPr>
              <w:suppressAutoHyphens w:val="0"/>
              <w:rPr>
                <w:color w:val="000000"/>
                <w:sz w:val="22"/>
                <w:szCs w:val="22"/>
                <w:lang w:eastAsia="ru-RU"/>
              </w:rPr>
            </w:pPr>
          </w:p>
        </w:tc>
      </w:tr>
      <w:tr w:rsidR="0073748D" w:rsidRPr="00526FD4" w:rsidTr="0073748D">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r>
      <w:tr w:rsidR="0073748D" w:rsidRPr="00526FD4" w:rsidTr="0073748D">
        <w:trPr>
          <w:trHeight w:val="3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Итого</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x</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x</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x</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x</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x</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643881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6818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1084,13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6819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1476,23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1475,23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794,8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792,5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798,7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1196,2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6829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1215,6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1201,4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5440,7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3993,11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Киевская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401,2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Народная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382,7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Народная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396,8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382,9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402,3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388,58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6839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Заводская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917,1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Дом Отдыха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462,7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Чкалова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561,7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Лучаново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Лучаново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408,9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Лучаново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Лучаново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412,6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Петухово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317,1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6849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Петухово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336,5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6850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Петухово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326,5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6851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Петухово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423,9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6852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Петухово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429,6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6853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Петухово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432,1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6855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Белоусово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424,9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6857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Белоусово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321,8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6859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Лучаново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Заводская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3672,8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Воронинское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Воронино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Центральная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3010,3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Воронинское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Воронино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Центральная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3010,3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Воронинское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Воронино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Центральная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621,39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41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Воронинское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Воронино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Центральная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954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Воронинское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Воронино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Центральная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952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Воронинское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Семилужки</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Иркутский тракт</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3966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Кафтанчиково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353,4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Кафтанчиково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973,6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Кафтанчиково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745,4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2678,9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2642,8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4018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3966,2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3885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3780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2122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1539,8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2888,26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6879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726,5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57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432,5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674,7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Сосновая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2160,5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Строителей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485,69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Заречное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Кисловка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Строителей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485,69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40 лет Победы</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40 лет Победы</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4255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40 лет Победы</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1б</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1641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40 лет Победы</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6630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6889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40 лет Победы</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2681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40 лет Победы</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2687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40 лет Победы</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2722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Зеленая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586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Зеленая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7962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Зеленая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3716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Зеленая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5091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73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Зеленая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5951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Зеленая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3871,6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1582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6899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2052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1554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6497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4466,8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3457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3837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21б</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7107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Солнечная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10698,7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100,2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100,2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6909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4226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Нелюбино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Рабочая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476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Нелюбино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Рабочая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476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89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Нелюбино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Рабочая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3429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Нелюбино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Рабочая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3384,3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Нелюбино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3944,5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Петрово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879,6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Петрово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884,7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Петрово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891,9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Петрово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964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6919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Петрово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878,4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Петрово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877,2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Борики</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Центральная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875,3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Борики</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Центральная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880,4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1342,6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1326,5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2717,7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2690,4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2857,7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105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3370,9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6929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3366,4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Итатское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Томское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Маяковского</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3363,5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4703,3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4579,9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4629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994,47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974,42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997,61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793,8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788,07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6939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790,8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778,54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839,5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1027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1006,9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121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1235,24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1216,3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1224,7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997,1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1221,7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6949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5363,5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Рассвет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2051,21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3688,67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3591,3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3593,9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2006,06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1507,3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2017,3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2010,5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1488,72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137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1213,6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1227,6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1777,6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1605,6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5420,21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443,5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414,9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432,5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6969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425,9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555,7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406,2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1705,5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1024,42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1 Мая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1023,8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Зои Космодемьянской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1382,2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Зои Космодемьянской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1404,5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153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Зои Космодемьянской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1403,8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6979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Зои Космодемьянской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370,3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1071,7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438,9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1076,3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435,69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438,08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775,9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695,93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6989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1133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3752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3740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770,85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634,1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169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316,34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Рыкуна</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Пролетарская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6999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Корниловское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Корнилово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Голикова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413,7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1146,5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1146,5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1201,5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5505,3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7009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5797,2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185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Молодежный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Первомайская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953,7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Первомайская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953,7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Первомайская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946,8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Первомайская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949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Почтовая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1084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Почтовая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821,9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Вокзальная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795,8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7019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Вокзальная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575,9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946,6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Тихая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953,7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Межениновское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Межениновка</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Тихая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948,9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1375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1344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2115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2719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201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3994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2643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7029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4612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2804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Аэропорт</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1372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Большое </w:t>
            </w:r>
            <w:proofErr w:type="spellStart"/>
            <w:r w:rsidRPr="00526FD4">
              <w:rPr>
                <w:color w:val="000000"/>
                <w:sz w:val="22"/>
                <w:szCs w:val="22"/>
                <w:lang w:eastAsia="ru-RU"/>
              </w:rPr>
              <w:t>Протопопово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тер</w:t>
            </w:r>
            <w:proofErr w:type="gramStart"/>
            <w:r w:rsidRPr="00526FD4">
              <w:rPr>
                <w:color w:val="000000"/>
                <w:sz w:val="22"/>
                <w:szCs w:val="22"/>
                <w:lang w:eastAsia="ru-RU"/>
              </w:rPr>
              <w:t>.</w:t>
            </w:r>
            <w:proofErr w:type="gramEnd"/>
            <w:r w:rsidRPr="00526FD4">
              <w:rPr>
                <w:color w:val="000000"/>
                <w:sz w:val="22"/>
                <w:szCs w:val="22"/>
                <w:lang w:eastAsia="ru-RU"/>
              </w:rPr>
              <w:t xml:space="preserve"> </w:t>
            </w:r>
            <w:proofErr w:type="gramStart"/>
            <w:r w:rsidRPr="00526FD4">
              <w:rPr>
                <w:color w:val="000000"/>
                <w:sz w:val="22"/>
                <w:szCs w:val="22"/>
                <w:lang w:eastAsia="ru-RU"/>
              </w:rPr>
              <w:t>о</w:t>
            </w:r>
            <w:proofErr w:type="gramEnd"/>
            <w:r w:rsidRPr="00526FD4">
              <w:rPr>
                <w:color w:val="000000"/>
                <w:sz w:val="22"/>
                <w:szCs w:val="22"/>
                <w:lang w:eastAsia="ru-RU"/>
              </w:rPr>
              <w:t>/л Восход</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2810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Большое </w:t>
            </w:r>
            <w:proofErr w:type="spellStart"/>
            <w:r w:rsidRPr="00526FD4">
              <w:rPr>
                <w:color w:val="000000"/>
                <w:sz w:val="22"/>
                <w:szCs w:val="22"/>
                <w:lang w:eastAsia="ru-RU"/>
              </w:rPr>
              <w:t>Протопопово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тер</w:t>
            </w:r>
            <w:proofErr w:type="gramStart"/>
            <w:r w:rsidRPr="00526FD4">
              <w:rPr>
                <w:color w:val="000000"/>
                <w:sz w:val="22"/>
                <w:szCs w:val="22"/>
                <w:lang w:eastAsia="ru-RU"/>
              </w:rPr>
              <w:t>.</w:t>
            </w:r>
            <w:proofErr w:type="gramEnd"/>
            <w:r w:rsidRPr="00526FD4">
              <w:rPr>
                <w:color w:val="000000"/>
                <w:sz w:val="22"/>
                <w:szCs w:val="22"/>
                <w:lang w:eastAsia="ru-RU"/>
              </w:rPr>
              <w:t xml:space="preserve"> </w:t>
            </w:r>
            <w:proofErr w:type="gramStart"/>
            <w:r w:rsidRPr="00526FD4">
              <w:rPr>
                <w:color w:val="000000"/>
                <w:sz w:val="22"/>
                <w:szCs w:val="22"/>
                <w:lang w:eastAsia="ru-RU"/>
              </w:rPr>
              <w:t>о</w:t>
            </w:r>
            <w:proofErr w:type="gramEnd"/>
            <w:r w:rsidRPr="00526FD4">
              <w:rPr>
                <w:color w:val="000000"/>
                <w:sz w:val="22"/>
                <w:szCs w:val="22"/>
                <w:lang w:eastAsia="ru-RU"/>
              </w:rPr>
              <w:t>/л Восход</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2810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Мирный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Трудовая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588,01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Мирный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Трудовая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607,2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Мирный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Трудовая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2635,29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Мирненское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Мирный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Трудовая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2649,13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1-й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315,78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7039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1-й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758,3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1-й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735,62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1-й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782,75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1-й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752,29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217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2-й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322,04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2-й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313,77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2-й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1486,5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2-й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495,05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2-й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480,41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2-й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738,35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7049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2-й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502,89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3-й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305,89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3-й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306,4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3-й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314,99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3-й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307,83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3-й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313,84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Парковский</w:t>
            </w:r>
            <w:proofErr w:type="spellEnd"/>
            <w:r w:rsidRPr="00526FD4">
              <w:rPr>
                <w:color w:val="000000"/>
                <w:sz w:val="22"/>
                <w:szCs w:val="22"/>
                <w:lang w:eastAsia="ru-RU"/>
              </w:rPr>
              <w:t xml:space="preserve"> 3-й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304,91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Библиотечный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341,78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Библиотечный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328,25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Библиотечный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348,68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233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7059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Библиотечный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350,06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Библиотечный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347,57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Больничный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410,26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Больничный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506,39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Верхняя Набережная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529,48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435,79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Гагарина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403,99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Иштанский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348,91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Иштанский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353,61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Иштанский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492,93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2232,45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2800,58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535,88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Морозова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3941,14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463,94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464,51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249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849,48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1933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523,97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7079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339,39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7080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Ремесленный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557,5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7081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Ремесленный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469,48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7082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Ремесленный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486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7083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Ремесленный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443,25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7084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471,95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7085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1292,8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7088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136,71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7092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341,04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7093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492,78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7094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7095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25а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1381,53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7096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872,26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265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7097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854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7100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317,06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7101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308,86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7102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305,22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269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7103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320,2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7109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612,4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609,3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597,16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601,9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606,54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611,3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608,5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603,3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Новорождественское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Мазалово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Г.Николаевой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612,5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Ласточкина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1626,58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7119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Ласточкина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1172,6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281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Ласточкина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1713,22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Ласточкина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1712,95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Лесная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648,85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Лесная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665,23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Лесная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664,01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Лесная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665,7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Лесная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668,4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Лесная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676,48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Комсомольская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1659,01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7129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Комсомольская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762,3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Комсомольская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757,46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Комсомольская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758,34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1714,28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Юбилейная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790,1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Юбилейная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833,95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Юбилейная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774,46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297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Юбилейная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Юбилейная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780,71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Юбилейная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776,98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7139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Заводская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771,61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Заводская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Заводская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668,27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Заводская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661,36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Строителей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790,1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Строителей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759,76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Строителей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758,34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Строителей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784,03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3011,7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Пионерская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3637,8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7149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Комсомольская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3005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Комсомольская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4057,2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1047,4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313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444,2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1009,2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911,9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Рыбалово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Коммунистическая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676,2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Рыбаловское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д. Верхнее Сеченово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652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Спасское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Синий Утес</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Парковая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6770,8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Спасское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Синий Утес</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Парковая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715,1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7160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Спасское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Синий Утес</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Парковая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2973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Энергетиков</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912,1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Энергетиков</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1630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Энергетиков</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681,1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Энергетиков</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4190,4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с. </w:t>
            </w:r>
            <w:proofErr w:type="spellStart"/>
            <w:r w:rsidRPr="00526FD4">
              <w:rPr>
                <w:color w:val="000000"/>
                <w:sz w:val="22"/>
                <w:szCs w:val="22"/>
                <w:lang w:eastAsia="ru-RU"/>
              </w:rPr>
              <w:t>Зоркальцево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Комсомольская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Калтайское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Калтай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65а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706,8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Калтайское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Калтай</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686,4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Библиотечный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339,04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329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8009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пер. Библиотечный</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340,02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Иштанский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347,41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пер. </w:t>
            </w:r>
            <w:proofErr w:type="spellStart"/>
            <w:r w:rsidRPr="00526FD4">
              <w:rPr>
                <w:color w:val="000000"/>
                <w:sz w:val="22"/>
                <w:szCs w:val="22"/>
                <w:lang w:eastAsia="ru-RU"/>
              </w:rPr>
              <w:t>Иштанский</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346,43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324,41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331,93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Октябрьская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1368,8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1957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492,76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315,34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315,68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8019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311,27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311,68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Моряковское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Моряковский Затон</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Тургенева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1968</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313,83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Ласточкина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450,1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Мира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1523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Октябрьское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Октябрьское</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Юбилейная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1990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2192</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Поросино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330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345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Зоркальцевское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д. </w:t>
            </w:r>
            <w:proofErr w:type="spellStart"/>
            <w:r w:rsidRPr="00526FD4">
              <w:rPr>
                <w:color w:val="000000"/>
                <w:sz w:val="22"/>
                <w:szCs w:val="22"/>
                <w:lang w:eastAsia="ru-RU"/>
              </w:rPr>
              <w:t>Поросино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Школьная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990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8028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Воронинское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Семилужки</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Молодежная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239,46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8072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Спасское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Вершинино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297,3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8073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Спасское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Вершинино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297,4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8074</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Зеленая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9263,7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8075</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Совхозная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6034,1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8076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Совхозная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2009</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8077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Совхозная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6б</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2010</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1253</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8078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Луговая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410</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8082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Совхозная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1454,8</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8227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Турунтаевское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Турунтаево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291,9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8228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Турунтаевское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Турунтаево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Советская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1963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531,86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8229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Копыловское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п. </w:t>
            </w:r>
            <w:proofErr w:type="spellStart"/>
            <w:r w:rsidRPr="00526FD4">
              <w:rPr>
                <w:color w:val="000000"/>
                <w:sz w:val="22"/>
                <w:szCs w:val="22"/>
                <w:lang w:eastAsia="ru-RU"/>
              </w:rPr>
              <w:t>Копылово</w:t>
            </w:r>
            <w:proofErr w:type="spellEnd"/>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Ленина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1380,6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8230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gramStart"/>
            <w:r w:rsidRPr="00526FD4">
              <w:rPr>
                <w:color w:val="000000"/>
                <w:sz w:val="22"/>
                <w:szCs w:val="22"/>
                <w:lang w:eastAsia="ru-RU"/>
              </w:rPr>
              <w:t>с</w:t>
            </w:r>
            <w:proofErr w:type="gramEnd"/>
            <w:r w:rsidRPr="00526FD4">
              <w:rPr>
                <w:color w:val="000000"/>
                <w:sz w:val="22"/>
                <w:szCs w:val="22"/>
                <w:lang w:eastAsia="ru-RU"/>
              </w:rPr>
              <w:t>. Малиновка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Кирпичная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417,4</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359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8231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gramStart"/>
            <w:r w:rsidRPr="00526FD4">
              <w:rPr>
                <w:color w:val="000000"/>
                <w:sz w:val="22"/>
                <w:szCs w:val="22"/>
                <w:lang w:eastAsia="ru-RU"/>
              </w:rPr>
              <w:t>с</w:t>
            </w:r>
            <w:proofErr w:type="gramEnd"/>
            <w:r w:rsidRPr="00526FD4">
              <w:rPr>
                <w:color w:val="000000"/>
                <w:sz w:val="22"/>
                <w:szCs w:val="22"/>
                <w:lang w:eastAsia="ru-RU"/>
              </w:rPr>
              <w:t>. Малиновка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Кирпичная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1981</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384,6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8232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gramStart"/>
            <w:r w:rsidRPr="00526FD4">
              <w:rPr>
                <w:color w:val="000000"/>
                <w:sz w:val="22"/>
                <w:szCs w:val="22"/>
                <w:lang w:eastAsia="ru-RU"/>
              </w:rPr>
              <w:t>с</w:t>
            </w:r>
            <w:proofErr w:type="gramEnd"/>
            <w:r w:rsidRPr="00526FD4">
              <w:rPr>
                <w:color w:val="000000"/>
                <w:sz w:val="22"/>
                <w:szCs w:val="22"/>
                <w:lang w:eastAsia="ru-RU"/>
              </w:rPr>
              <w:t>. Малиновка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1972</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444,7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lastRenderedPageBreak/>
              <w:t>361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8233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Малиновское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gramStart"/>
            <w:r w:rsidRPr="00526FD4">
              <w:rPr>
                <w:color w:val="000000"/>
                <w:sz w:val="22"/>
                <w:szCs w:val="22"/>
                <w:lang w:eastAsia="ru-RU"/>
              </w:rPr>
              <w:t>с</w:t>
            </w:r>
            <w:proofErr w:type="gramEnd"/>
            <w:r w:rsidRPr="00526FD4">
              <w:rPr>
                <w:color w:val="000000"/>
                <w:sz w:val="22"/>
                <w:szCs w:val="22"/>
                <w:lang w:eastAsia="ru-RU"/>
              </w:rPr>
              <w:t>. Малиновка</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 xml:space="preserve">ул. </w:t>
            </w:r>
            <w:proofErr w:type="spellStart"/>
            <w:r w:rsidRPr="00526FD4">
              <w:rPr>
                <w:color w:val="000000"/>
                <w:sz w:val="22"/>
                <w:szCs w:val="22"/>
                <w:lang w:eastAsia="ru-RU"/>
              </w:rPr>
              <w:t>Чулымская</w:t>
            </w:r>
            <w:proofErr w:type="spellEnd"/>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27</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400,27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8239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19б</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1213,7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363</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8240</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19б/1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2013</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1356,6</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364</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8241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Новостройка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19б/2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2014</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1397,9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365</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8252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Богашевское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с. Богашево</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Чкалова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34а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1977</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421,1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366</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8267</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Виталия Грачева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19855,7</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367</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8268</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Королева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2015</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18493,9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368</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8279</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Королева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6</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16322,1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369</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8281</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Виталия Грачева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5</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7661,1</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370</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8282</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Королева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2а</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8614,5</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371</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8283</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Ягодная</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10739,9</w:t>
            </w:r>
          </w:p>
        </w:tc>
      </w:tr>
      <w:tr w:rsidR="0073748D" w:rsidRPr="00526FD4" w:rsidTr="0073748D">
        <w:trPr>
          <w:trHeight w:val="60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372</w:t>
            </w:r>
          </w:p>
        </w:tc>
        <w:tc>
          <w:tcPr>
            <w:tcW w:w="1339"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8286</w:t>
            </w:r>
          </w:p>
        </w:tc>
        <w:tc>
          <w:tcPr>
            <w:tcW w:w="17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Томский район</w:t>
            </w:r>
          </w:p>
        </w:tc>
        <w:tc>
          <w:tcPr>
            <w:tcW w:w="24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proofErr w:type="spellStart"/>
            <w:r w:rsidRPr="00526FD4">
              <w:rPr>
                <w:color w:val="000000"/>
                <w:sz w:val="22"/>
                <w:szCs w:val="22"/>
                <w:lang w:eastAsia="ru-RU"/>
              </w:rPr>
              <w:t>Зональненское</w:t>
            </w:r>
            <w:proofErr w:type="spellEnd"/>
            <w:r w:rsidRPr="00526FD4">
              <w:rPr>
                <w:color w:val="000000"/>
                <w:sz w:val="22"/>
                <w:szCs w:val="22"/>
                <w:lang w:eastAsia="ru-RU"/>
              </w:rPr>
              <w:t xml:space="preserve"> сельское поселение</w:t>
            </w:r>
          </w:p>
        </w:tc>
        <w:tc>
          <w:tcPr>
            <w:tcW w:w="18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п. Зональная Станция</w:t>
            </w:r>
          </w:p>
        </w:tc>
        <w:tc>
          <w:tcPr>
            <w:tcW w:w="2080"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rPr>
                <w:color w:val="000000"/>
                <w:sz w:val="22"/>
                <w:szCs w:val="22"/>
                <w:lang w:eastAsia="ru-RU"/>
              </w:rPr>
            </w:pPr>
            <w:r w:rsidRPr="00526FD4">
              <w:rPr>
                <w:color w:val="000000"/>
                <w:sz w:val="22"/>
                <w:szCs w:val="22"/>
                <w:lang w:eastAsia="ru-RU"/>
              </w:rPr>
              <w:t>ул. Виталия Грачева</w:t>
            </w:r>
          </w:p>
        </w:tc>
        <w:tc>
          <w:tcPr>
            <w:tcW w:w="545"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3</w:t>
            </w:r>
          </w:p>
        </w:tc>
        <w:tc>
          <w:tcPr>
            <w:tcW w:w="1358"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2016</w:t>
            </w:r>
          </w:p>
        </w:tc>
        <w:tc>
          <w:tcPr>
            <w:tcW w:w="897" w:type="dxa"/>
            <w:tcBorders>
              <w:top w:val="nil"/>
              <w:left w:val="nil"/>
              <w:bottom w:val="single" w:sz="4" w:space="0" w:color="auto"/>
              <w:right w:val="single" w:sz="4" w:space="0" w:color="auto"/>
            </w:tcBorders>
            <w:shd w:val="clear" w:color="auto" w:fill="auto"/>
            <w:vAlign w:val="center"/>
            <w:hideMark/>
          </w:tcPr>
          <w:p w:rsidR="0073748D" w:rsidRPr="00526FD4" w:rsidRDefault="0073748D" w:rsidP="003B0263">
            <w:pPr>
              <w:suppressAutoHyphens w:val="0"/>
              <w:jc w:val="center"/>
              <w:rPr>
                <w:color w:val="000000"/>
                <w:sz w:val="22"/>
                <w:szCs w:val="22"/>
                <w:lang w:eastAsia="ru-RU"/>
              </w:rPr>
            </w:pPr>
            <w:r w:rsidRPr="00526FD4">
              <w:rPr>
                <w:color w:val="000000"/>
                <w:sz w:val="22"/>
                <w:szCs w:val="22"/>
                <w:lang w:eastAsia="ru-RU"/>
              </w:rPr>
              <w:t>14632,9</w:t>
            </w:r>
          </w:p>
        </w:tc>
      </w:tr>
    </w:tbl>
    <w:p w:rsidR="0073748D" w:rsidRPr="00526FD4" w:rsidRDefault="0073748D" w:rsidP="003B0263">
      <w:pPr>
        <w:suppressAutoHyphens w:val="0"/>
        <w:spacing w:line="276" w:lineRule="auto"/>
        <w:jc w:val="both"/>
        <w:rPr>
          <w:sz w:val="21"/>
          <w:szCs w:val="21"/>
        </w:rPr>
        <w:sectPr w:rsidR="0073748D" w:rsidRPr="00526FD4" w:rsidSect="00A17375">
          <w:pgSz w:w="16838" w:h="11906" w:orient="landscape"/>
          <w:pgMar w:top="992" w:right="1134" w:bottom="851" w:left="1134" w:header="709" w:footer="709" w:gutter="0"/>
          <w:cols w:space="708"/>
          <w:docGrid w:linePitch="360"/>
        </w:sectPr>
      </w:pPr>
    </w:p>
    <w:tbl>
      <w:tblPr>
        <w:tblW w:w="10186" w:type="dxa"/>
        <w:tblInd w:w="93" w:type="dxa"/>
        <w:tblLook w:val="04A0" w:firstRow="1" w:lastRow="0" w:firstColumn="1" w:lastColumn="0" w:noHBand="0" w:noVBand="1"/>
      </w:tblPr>
      <w:tblGrid>
        <w:gridCol w:w="463"/>
        <w:gridCol w:w="1801"/>
        <w:gridCol w:w="1035"/>
        <w:gridCol w:w="1425"/>
        <w:gridCol w:w="1445"/>
        <w:gridCol w:w="1360"/>
        <w:gridCol w:w="1238"/>
        <w:gridCol w:w="1419"/>
      </w:tblGrid>
      <w:tr w:rsidR="0073748D" w:rsidRPr="00526FD4" w:rsidTr="0073748D">
        <w:trPr>
          <w:trHeight w:val="600"/>
        </w:trPr>
        <w:tc>
          <w:tcPr>
            <w:tcW w:w="10186" w:type="dxa"/>
            <w:gridSpan w:val="8"/>
            <w:tcBorders>
              <w:top w:val="nil"/>
              <w:left w:val="nil"/>
              <w:bottom w:val="single" w:sz="4" w:space="0" w:color="auto"/>
              <w:right w:val="nil"/>
            </w:tcBorders>
            <w:shd w:val="clear" w:color="000000" w:fill="FFFFFF"/>
            <w:vAlign w:val="bottom"/>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lastRenderedPageBreak/>
              <w:t>3. Перечень показателей цели и задач программы и сведения о порядке сбора информации по показателям и методике их расчета</w:t>
            </w:r>
          </w:p>
        </w:tc>
      </w:tr>
      <w:tr w:rsidR="0073748D" w:rsidRPr="00526FD4" w:rsidTr="0073748D">
        <w:trPr>
          <w:trHeight w:val="189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 xml:space="preserve">№ </w:t>
            </w:r>
            <w:proofErr w:type="gramStart"/>
            <w:r w:rsidRPr="00526FD4">
              <w:rPr>
                <w:color w:val="000000"/>
                <w:sz w:val="21"/>
                <w:szCs w:val="21"/>
                <w:lang w:eastAsia="ru-RU"/>
              </w:rPr>
              <w:t>п</w:t>
            </w:r>
            <w:proofErr w:type="gramEnd"/>
            <w:r w:rsidRPr="00526FD4">
              <w:rPr>
                <w:color w:val="000000"/>
                <w:sz w:val="21"/>
                <w:szCs w:val="21"/>
                <w:lang w:eastAsia="ru-RU"/>
              </w:rPr>
              <w:t>/п</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Наименование показателя</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Единица измерения</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Периодичность сбора данных</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Временные характеристики показателя</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Алгоритм формирования (формула) расчёта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Метод сбора информации</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proofErr w:type="gramStart"/>
            <w:r w:rsidRPr="00526FD4">
              <w:rPr>
                <w:color w:val="000000"/>
                <w:sz w:val="21"/>
                <w:szCs w:val="21"/>
                <w:lang w:eastAsia="ru-RU"/>
              </w:rPr>
              <w:t>Ответственный за сбор данных по показателю</w:t>
            </w:r>
            <w:proofErr w:type="gramEnd"/>
          </w:p>
        </w:tc>
      </w:tr>
      <w:tr w:rsidR="0073748D" w:rsidRPr="00526FD4" w:rsidTr="0073748D">
        <w:trPr>
          <w:trHeight w:val="3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1</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2</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3</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4</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5</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6</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7</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8</w:t>
            </w:r>
          </w:p>
        </w:tc>
      </w:tr>
      <w:tr w:rsidR="0073748D" w:rsidRPr="00526FD4" w:rsidTr="0073748D">
        <w:trPr>
          <w:trHeight w:val="585"/>
        </w:trPr>
        <w:tc>
          <w:tcPr>
            <w:tcW w:w="10186"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rPr>
                <w:color w:val="000000"/>
                <w:sz w:val="21"/>
                <w:szCs w:val="21"/>
                <w:lang w:eastAsia="ru-RU"/>
              </w:rPr>
            </w:pPr>
            <w:r w:rsidRPr="00526FD4">
              <w:rPr>
                <w:color w:val="000000"/>
                <w:sz w:val="21"/>
                <w:szCs w:val="21"/>
                <w:lang w:eastAsia="ru-RU"/>
              </w:rPr>
              <w:t>Показатели задачи 1. Формирование комфортной среды в Томском районе</w:t>
            </w:r>
          </w:p>
        </w:tc>
      </w:tr>
      <w:tr w:rsidR="0073748D" w:rsidRPr="00526FD4" w:rsidTr="0073748D">
        <w:trPr>
          <w:trHeight w:val="198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1</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 xml:space="preserve">Показатель 1. </w:t>
            </w:r>
            <w:r w:rsidR="004C1ADD" w:rsidRPr="004C1ADD">
              <w:rPr>
                <w:color w:val="000000"/>
                <w:sz w:val="21"/>
                <w:szCs w:val="21"/>
                <w:lang w:eastAsia="ru-RU"/>
              </w:rPr>
              <w:t>Количество  благоустроенных наиболее посещаемых муниципальных территорий общего пользования Томского района</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21"/>
                <w:szCs w:val="21"/>
                <w:lang w:eastAsia="ru-RU"/>
              </w:rPr>
            </w:pPr>
            <w:r w:rsidRPr="00526FD4">
              <w:rPr>
                <w:color w:val="000000"/>
                <w:sz w:val="21"/>
                <w:szCs w:val="21"/>
                <w:lang w:eastAsia="ru-RU"/>
              </w:rPr>
              <w:t>м</w:t>
            </w:r>
            <w:proofErr w:type="gramStart"/>
            <w:r w:rsidRPr="00526FD4">
              <w:rPr>
                <w:color w:val="000000"/>
                <w:sz w:val="21"/>
                <w:szCs w:val="21"/>
                <w:vertAlign w:val="superscript"/>
                <w:lang w:eastAsia="ru-RU"/>
              </w:rPr>
              <w:t>2</w:t>
            </w:r>
            <w:proofErr w:type="gramEnd"/>
            <w:r w:rsidRPr="00526FD4">
              <w:rPr>
                <w:color w:val="000000"/>
                <w:sz w:val="21"/>
                <w:szCs w:val="21"/>
                <w:vertAlign w:val="superscript"/>
                <w:lang w:eastAsia="ru-RU"/>
              </w:rPr>
              <w:t>.</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73748D" w:rsidRPr="00526FD4" w:rsidTr="0073748D">
        <w:trPr>
          <w:trHeight w:val="174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2</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Показатель 2. Протяженность обустроенных элементов ограждения</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8975F7" w:rsidP="003B0263">
            <w:pPr>
              <w:suppressAutoHyphens w:val="0"/>
              <w:jc w:val="center"/>
              <w:rPr>
                <w:color w:val="000000"/>
                <w:sz w:val="18"/>
                <w:szCs w:val="18"/>
                <w:lang w:eastAsia="ru-RU"/>
              </w:rPr>
            </w:pPr>
            <w:r w:rsidRPr="00526FD4">
              <w:rPr>
                <w:color w:val="000000"/>
                <w:sz w:val="21"/>
                <w:szCs w:val="21"/>
                <w:lang w:eastAsia="ru-RU"/>
              </w:rPr>
              <w:t xml:space="preserve">м. </w:t>
            </w:r>
            <w:proofErr w:type="spellStart"/>
            <w:r w:rsidRPr="00526FD4">
              <w:rPr>
                <w:color w:val="000000"/>
                <w:sz w:val="21"/>
                <w:szCs w:val="21"/>
                <w:lang w:eastAsia="ru-RU"/>
              </w:rPr>
              <w:t>пог</w:t>
            </w:r>
            <w:proofErr w:type="spellEnd"/>
            <w:r w:rsidRPr="00526FD4">
              <w:rPr>
                <w:color w:val="000000"/>
                <w:sz w:val="21"/>
                <w:szCs w:val="21"/>
                <w:lang w:eastAsia="ru-RU"/>
              </w:rPr>
              <w:t>.</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73748D" w:rsidRPr="00526FD4" w:rsidTr="0073748D">
        <w:trPr>
          <w:trHeight w:val="15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3</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Показатель 3. Площадь отремонтированных дворовых проездов</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м</w:t>
            </w:r>
            <w:proofErr w:type="gramStart"/>
            <w:r w:rsidRPr="00526FD4">
              <w:rPr>
                <w:color w:val="000000"/>
                <w:sz w:val="18"/>
                <w:szCs w:val="18"/>
                <w:lang w:eastAsia="ru-RU"/>
              </w:rPr>
              <w:t>2</w:t>
            </w:r>
            <w:proofErr w:type="gramEnd"/>
            <w:r w:rsidRPr="00526FD4">
              <w:rPr>
                <w:color w:val="000000"/>
                <w:sz w:val="18"/>
                <w:szCs w:val="18"/>
                <w:lang w:eastAsia="ru-RU"/>
              </w:rPr>
              <w:t>.</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73748D" w:rsidRPr="00526FD4" w:rsidTr="0073748D">
        <w:trPr>
          <w:trHeight w:val="150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4</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Показатель 4. Ремонт элементов освещения дворовых территорий</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шт.</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73748D" w:rsidRPr="00526FD4" w:rsidTr="0073748D">
        <w:trPr>
          <w:trHeight w:val="165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5</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Показатель 5. Количество установленных скамеек</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8975F7" w:rsidP="003B0263">
            <w:pPr>
              <w:suppressAutoHyphens w:val="0"/>
              <w:jc w:val="center"/>
              <w:rPr>
                <w:color w:val="000000"/>
                <w:sz w:val="21"/>
                <w:szCs w:val="21"/>
                <w:lang w:eastAsia="ru-RU"/>
              </w:rPr>
            </w:pPr>
            <w:r w:rsidRPr="00526FD4">
              <w:rPr>
                <w:color w:val="000000"/>
                <w:sz w:val="21"/>
                <w:szCs w:val="21"/>
                <w:lang w:eastAsia="ru-RU"/>
              </w:rPr>
              <w:t>шт.</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73748D" w:rsidRPr="00526FD4" w:rsidTr="0073748D">
        <w:trPr>
          <w:trHeight w:val="1950"/>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6</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Показатель 6. Количество установленных урн для мусора</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шт.</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73748D" w:rsidRPr="00526FD4" w:rsidTr="0073748D">
        <w:trPr>
          <w:trHeight w:val="2055"/>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lastRenderedPageBreak/>
              <w:t>7</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Показатель 7. Количество оборудованных мест для сбора твердых коммунальных отходов</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8975F7" w:rsidP="003B0263">
            <w:pPr>
              <w:suppressAutoHyphens w:val="0"/>
              <w:jc w:val="center"/>
              <w:rPr>
                <w:color w:val="000000"/>
                <w:sz w:val="18"/>
                <w:szCs w:val="18"/>
                <w:lang w:eastAsia="ru-RU"/>
              </w:rPr>
            </w:pPr>
            <w:r w:rsidRPr="00526FD4">
              <w:rPr>
                <w:color w:val="000000"/>
                <w:sz w:val="21"/>
                <w:szCs w:val="21"/>
                <w:lang w:eastAsia="ru-RU"/>
              </w:rPr>
              <w:t>урн, шт.</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73748D" w:rsidRPr="00526FD4" w:rsidTr="0073748D">
        <w:trPr>
          <w:trHeight w:val="1875"/>
        </w:trPr>
        <w:tc>
          <w:tcPr>
            <w:tcW w:w="463" w:type="dxa"/>
            <w:tcBorders>
              <w:top w:val="nil"/>
              <w:left w:val="single" w:sz="4" w:space="0" w:color="auto"/>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8</w:t>
            </w:r>
          </w:p>
        </w:tc>
        <w:tc>
          <w:tcPr>
            <w:tcW w:w="1801"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8975F7">
            <w:pPr>
              <w:suppressAutoHyphens w:val="0"/>
              <w:rPr>
                <w:color w:val="000000"/>
                <w:sz w:val="21"/>
                <w:szCs w:val="21"/>
                <w:lang w:eastAsia="ru-RU"/>
              </w:rPr>
            </w:pPr>
            <w:r w:rsidRPr="00526FD4">
              <w:rPr>
                <w:color w:val="000000"/>
                <w:sz w:val="21"/>
                <w:szCs w:val="21"/>
                <w:lang w:eastAsia="ru-RU"/>
              </w:rPr>
              <w:t xml:space="preserve">Показатель 8. Количество оборудования детских </w:t>
            </w:r>
            <w:proofErr w:type="gramStart"/>
            <w:r w:rsidRPr="00526FD4">
              <w:rPr>
                <w:color w:val="000000"/>
                <w:sz w:val="21"/>
                <w:szCs w:val="21"/>
                <w:lang w:eastAsia="ru-RU"/>
              </w:rPr>
              <w:t>и(</w:t>
            </w:r>
            <w:proofErr w:type="gramEnd"/>
            <w:r w:rsidRPr="00526FD4">
              <w:rPr>
                <w:color w:val="000000"/>
                <w:sz w:val="21"/>
                <w:szCs w:val="21"/>
                <w:lang w:eastAsia="ru-RU"/>
              </w:rPr>
              <w:t>или) спортивных площадок</w:t>
            </w:r>
          </w:p>
        </w:tc>
        <w:tc>
          <w:tcPr>
            <w:tcW w:w="103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шт.</w:t>
            </w:r>
          </w:p>
        </w:tc>
        <w:tc>
          <w:tcPr>
            <w:tcW w:w="142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hideMark/>
          </w:tcPr>
          <w:p w:rsidR="0073748D" w:rsidRPr="00526FD4" w:rsidRDefault="0073748D" w:rsidP="003B0263">
            <w:pPr>
              <w:suppressAutoHyphens w:val="0"/>
              <w:jc w:val="center"/>
              <w:rPr>
                <w:color w:val="000000"/>
                <w:sz w:val="18"/>
                <w:szCs w:val="18"/>
                <w:lang w:eastAsia="ru-RU"/>
              </w:rPr>
            </w:pPr>
            <w:r w:rsidRPr="00526FD4">
              <w:rPr>
                <w:color w:val="000000"/>
                <w:sz w:val="18"/>
                <w:szCs w:val="18"/>
                <w:lang w:eastAsia="ru-RU"/>
              </w:rPr>
              <w:t>УЖКХ*</w:t>
            </w:r>
          </w:p>
        </w:tc>
      </w:tr>
      <w:tr w:rsidR="00C93DC8" w:rsidRPr="00526FD4" w:rsidTr="00A70B52">
        <w:trPr>
          <w:trHeight w:val="1875"/>
        </w:trPr>
        <w:tc>
          <w:tcPr>
            <w:tcW w:w="10186" w:type="dxa"/>
            <w:gridSpan w:val="8"/>
            <w:tcBorders>
              <w:top w:val="nil"/>
              <w:left w:val="single" w:sz="4" w:space="0" w:color="auto"/>
              <w:bottom w:val="single" w:sz="4" w:space="0" w:color="auto"/>
              <w:right w:val="single" w:sz="4" w:space="0" w:color="auto"/>
            </w:tcBorders>
            <w:shd w:val="clear" w:color="000000" w:fill="FFFFFF"/>
            <w:vAlign w:val="center"/>
          </w:tcPr>
          <w:p w:rsidR="00C93DC8" w:rsidRPr="00526FD4" w:rsidRDefault="00C93DC8" w:rsidP="008975F7">
            <w:pPr>
              <w:suppressAutoHyphens w:val="0"/>
              <w:rPr>
                <w:color w:val="000000"/>
                <w:sz w:val="18"/>
                <w:szCs w:val="18"/>
                <w:lang w:eastAsia="ru-RU"/>
              </w:rPr>
            </w:pPr>
            <w:r w:rsidRPr="00526FD4">
              <w:rPr>
                <w:color w:val="000000"/>
                <w:sz w:val="21"/>
                <w:szCs w:val="21"/>
                <w:lang w:eastAsia="ru-RU"/>
              </w:rPr>
              <w:t xml:space="preserve">Показатели задачи </w:t>
            </w:r>
            <w:r>
              <w:rPr>
                <w:color w:val="000000"/>
                <w:sz w:val="21"/>
                <w:szCs w:val="21"/>
                <w:lang w:eastAsia="ru-RU"/>
              </w:rPr>
              <w:t>2</w:t>
            </w:r>
            <w:r w:rsidRPr="00526FD4">
              <w:rPr>
                <w:color w:val="000000"/>
                <w:sz w:val="21"/>
                <w:szCs w:val="21"/>
                <w:lang w:eastAsia="ru-RU"/>
              </w:rPr>
              <w:t xml:space="preserve">. </w:t>
            </w:r>
            <w:r w:rsidRPr="008975F7">
              <w:rPr>
                <w:color w:val="000000"/>
                <w:sz w:val="21"/>
                <w:szCs w:val="21"/>
                <w:lang w:eastAsia="ru-RU"/>
              </w:rPr>
              <w:t>Разработка проектно-сметной документации и проведение экспертизы по благоустройству дворовых территорий и наиболее посещаемых мест муниципальной территории общего пользования Томского района</w:t>
            </w:r>
            <w:r>
              <w:rPr>
                <w:color w:val="000000"/>
                <w:sz w:val="21"/>
                <w:szCs w:val="21"/>
                <w:lang w:eastAsia="ru-RU"/>
              </w:rPr>
              <w:t>.</w:t>
            </w:r>
          </w:p>
        </w:tc>
      </w:tr>
      <w:tr w:rsidR="00C93DC8" w:rsidRPr="00526FD4" w:rsidTr="0073748D">
        <w:trPr>
          <w:trHeight w:val="1875"/>
        </w:trPr>
        <w:tc>
          <w:tcPr>
            <w:tcW w:w="463" w:type="dxa"/>
            <w:tcBorders>
              <w:top w:val="nil"/>
              <w:left w:val="single" w:sz="4" w:space="0" w:color="auto"/>
              <w:bottom w:val="single" w:sz="4" w:space="0" w:color="auto"/>
              <w:right w:val="single" w:sz="4" w:space="0" w:color="auto"/>
            </w:tcBorders>
            <w:shd w:val="clear" w:color="000000" w:fill="FFFFFF"/>
            <w:vAlign w:val="center"/>
          </w:tcPr>
          <w:p w:rsidR="00C93DC8" w:rsidRPr="00526FD4" w:rsidRDefault="00C93DC8" w:rsidP="003B0263">
            <w:pPr>
              <w:suppressAutoHyphens w:val="0"/>
              <w:jc w:val="center"/>
              <w:rPr>
                <w:color w:val="000000"/>
                <w:sz w:val="18"/>
                <w:szCs w:val="18"/>
                <w:lang w:eastAsia="ru-RU"/>
              </w:rPr>
            </w:pPr>
            <w:r>
              <w:rPr>
                <w:color w:val="000000"/>
                <w:sz w:val="18"/>
                <w:szCs w:val="18"/>
                <w:lang w:eastAsia="ru-RU"/>
              </w:rPr>
              <w:t>1</w:t>
            </w:r>
          </w:p>
        </w:tc>
        <w:tc>
          <w:tcPr>
            <w:tcW w:w="1801" w:type="dxa"/>
            <w:tcBorders>
              <w:top w:val="nil"/>
              <w:left w:val="nil"/>
              <w:bottom w:val="single" w:sz="4" w:space="0" w:color="auto"/>
              <w:right w:val="single" w:sz="4" w:space="0" w:color="auto"/>
            </w:tcBorders>
            <w:shd w:val="clear" w:color="000000" w:fill="FFFFFF"/>
            <w:vAlign w:val="center"/>
          </w:tcPr>
          <w:p w:rsidR="00C93DC8" w:rsidRPr="00526FD4" w:rsidRDefault="00C93DC8" w:rsidP="003B0263">
            <w:pPr>
              <w:suppressAutoHyphens w:val="0"/>
              <w:rPr>
                <w:color w:val="000000"/>
                <w:sz w:val="21"/>
                <w:szCs w:val="21"/>
                <w:lang w:eastAsia="ru-RU"/>
              </w:rPr>
            </w:pPr>
            <w:r>
              <w:rPr>
                <w:color w:val="000000"/>
                <w:sz w:val="21"/>
                <w:szCs w:val="21"/>
                <w:lang w:eastAsia="ru-RU"/>
              </w:rPr>
              <w:t xml:space="preserve">Показатель 1. </w:t>
            </w:r>
            <w:r w:rsidRPr="008975F7">
              <w:rPr>
                <w:color w:val="000000"/>
                <w:sz w:val="21"/>
                <w:szCs w:val="21"/>
                <w:lang w:eastAsia="ru-RU"/>
              </w:rPr>
              <w:t>Количество разработанной проектно-сметной документации и проведенных экспертиз</w:t>
            </w:r>
          </w:p>
        </w:tc>
        <w:tc>
          <w:tcPr>
            <w:tcW w:w="1035" w:type="dxa"/>
            <w:tcBorders>
              <w:top w:val="nil"/>
              <w:left w:val="nil"/>
              <w:bottom w:val="single" w:sz="4" w:space="0" w:color="auto"/>
              <w:right w:val="single" w:sz="4" w:space="0" w:color="auto"/>
            </w:tcBorders>
            <w:shd w:val="clear" w:color="000000" w:fill="FFFFFF"/>
            <w:vAlign w:val="center"/>
          </w:tcPr>
          <w:p w:rsidR="00C93DC8" w:rsidRPr="00526FD4" w:rsidRDefault="00C93DC8" w:rsidP="00A70B52">
            <w:pPr>
              <w:suppressAutoHyphens w:val="0"/>
              <w:jc w:val="center"/>
              <w:rPr>
                <w:color w:val="000000"/>
                <w:sz w:val="18"/>
                <w:szCs w:val="18"/>
                <w:lang w:eastAsia="ru-RU"/>
              </w:rPr>
            </w:pPr>
            <w:r w:rsidRPr="00526FD4">
              <w:rPr>
                <w:color w:val="000000"/>
                <w:sz w:val="18"/>
                <w:szCs w:val="18"/>
                <w:lang w:eastAsia="ru-RU"/>
              </w:rPr>
              <w:t>шт.</w:t>
            </w:r>
          </w:p>
        </w:tc>
        <w:tc>
          <w:tcPr>
            <w:tcW w:w="1425" w:type="dxa"/>
            <w:tcBorders>
              <w:top w:val="nil"/>
              <w:left w:val="nil"/>
              <w:bottom w:val="single" w:sz="4" w:space="0" w:color="auto"/>
              <w:right w:val="single" w:sz="4" w:space="0" w:color="auto"/>
            </w:tcBorders>
            <w:shd w:val="clear" w:color="000000" w:fill="FFFFFF"/>
            <w:vAlign w:val="center"/>
          </w:tcPr>
          <w:p w:rsidR="00C93DC8" w:rsidRPr="00526FD4" w:rsidRDefault="00C93DC8" w:rsidP="00A70B52">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tcPr>
          <w:p w:rsidR="00C93DC8" w:rsidRPr="00526FD4" w:rsidRDefault="00C93DC8" w:rsidP="00A70B52">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tcPr>
          <w:p w:rsidR="00C93DC8" w:rsidRPr="00526FD4" w:rsidRDefault="00C93DC8" w:rsidP="00A70B52">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tcPr>
          <w:p w:rsidR="00C93DC8" w:rsidRPr="00526FD4" w:rsidRDefault="00C93DC8" w:rsidP="00A70B52">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tcPr>
          <w:p w:rsidR="00C93DC8" w:rsidRPr="00526FD4" w:rsidRDefault="00C93DC8" w:rsidP="00A70B52">
            <w:pPr>
              <w:suppressAutoHyphens w:val="0"/>
              <w:jc w:val="center"/>
              <w:rPr>
                <w:color w:val="000000"/>
                <w:sz w:val="18"/>
                <w:szCs w:val="18"/>
                <w:lang w:eastAsia="ru-RU"/>
              </w:rPr>
            </w:pPr>
            <w:r w:rsidRPr="00526FD4">
              <w:rPr>
                <w:color w:val="000000"/>
                <w:sz w:val="18"/>
                <w:szCs w:val="18"/>
                <w:lang w:eastAsia="ru-RU"/>
              </w:rPr>
              <w:t>УЖКХ*</w:t>
            </w:r>
          </w:p>
        </w:tc>
      </w:tr>
      <w:tr w:rsidR="00895390" w:rsidRPr="00526FD4" w:rsidTr="00464ABC">
        <w:trPr>
          <w:trHeight w:val="1875"/>
        </w:trPr>
        <w:tc>
          <w:tcPr>
            <w:tcW w:w="10186" w:type="dxa"/>
            <w:gridSpan w:val="8"/>
            <w:tcBorders>
              <w:top w:val="nil"/>
              <w:left w:val="single" w:sz="4" w:space="0" w:color="auto"/>
              <w:bottom w:val="single" w:sz="4" w:space="0" w:color="auto"/>
              <w:right w:val="single" w:sz="4" w:space="0" w:color="auto"/>
            </w:tcBorders>
            <w:shd w:val="clear" w:color="000000" w:fill="FFFFFF"/>
            <w:vAlign w:val="center"/>
          </w:tcPr>
          <w:p w:rsidR="00895390" w:rsidRPr="00526FD4" w:rsidRDefault="00895390" w:rsidP="00895390">
            <w:pPr>
              <w:suppressAutoHyphens w:val="0"/>
              <w:rPr>
                <w:color w:val="000000"/>
                <w:sz w:val="18"/>
                <w:szCs w:val="18"/>
                <w:lang w:eastAsia="ru-RU"/>
              </w:rPr>
            </w:pPr>
            <w:r w:rsidRPr="00526FD4">
              <w:rPr>
                <w:color w:val="000000"/>
                <w:sz w:val="21"/>
                <w:szCs w:val="21"/>
                <w:lang w:eastAsia="ru-RU"/>
              </w:rPr>
              <w:t xml:space="preserve">Показатели задачи </w:t>
            </w:r>
            <w:r>
              <w:rPr>
                <w:color w:val="000000"/>
                <w:sz w:val="21"/>
                <w:szCs w:val="21"/>
                <w:lang w:eastAsia="ru-RU"/>
              </w:rPr>
              <w:t>3</w:t>
            </w:r>
            <w:r w:rsidRPr="00526FD4">
              <w:rPr>
                <w:color w:val="000000"/>
                <w:sz w:val="21"/>
                <w:szCs w:val="21"/>
                <w:lang w:eastAsia="ru-RU"/>
              </w:rPr>
              <w:t xml:space="preserve">. </w:t>
            </w:r>
            <w:r w:rsidRPr="00895390">
              <w:rPr>
                <w:color w:val="000000"/>
                <w:sz w:val="21"/>
                <w:szCs w:val="21"/>
                <w:lang w:eastAsia="ru-RU"/>
              </w:rPr>
              <w:t>Благоустройство дворовых и общественных территорий муниципальных образований Томского района</w:t>
            </w:r>
            <w:r>
              <w:rPr>
                <w:color w:val="000000"/>
                <w:sz w:val="21"/>
                <w:szCs w:val="21"/>
                <w:lang w:eastAsia="ru-RU"/>
              </w:rPr>
              <w:t>.</w:t>
            </w:r>
          </w:p>
        </w:tc>
      </w:tr>
      <w:tr w:rsidR="00895390" w:rsidRPr="00526FD4" w:rsidTr="0073748D">
        <w:trPr>
          <w:trHeight w:val="1875"/>
        </w:trPr>
        <w:tc>
          <w:tcPr>
            <w:tcW w:w="463" w:type="dxa"/>
            <w:tcBorders>
              <w:top w:val="nil"/>
              <w:left w:val="single" w:sz="4" w:space="0" w:color="auto"/>
              <w:bottom w:val="single" w:sz="4" w:space="0" w:color="auto"/>
              <w:right w:val="single" w:sz="4" w:space="0" w:color="auto"/>
            </w:tcBorders>
            <w:shd w:val="clear" w:color="000000" w:fill="FFFFFF"/>
            <w:vAlign w:val="center"/>
          </w:tcPr>
          <w:p w:rsidR="00895390" w:rsidRDefault="00895390" w:rsidP="003B0263">
            <w:pPr>
              <w:suppressAutoHyphens w:val="0"/>
              <w:jc w:val="center"/>
              <w:rPr>
                <w:color w:val="000000"/>
                <w:sz w:val="18"/>
                <w:szCs w:val="18"/>
                <w:lang w:eastAsia="ru-RU"/>
              </w:rPr>
            </w:pPr>
            <w:r>
              <w:rPr>
                <w:color w:val="000000"/>
                <w:sz w:val="18"/>
                <w:szCs w:val="18"/>
                <w:lang w:eastAsia="ru-RU"/>
              </w:rPr>
              <w:t>1</w:t>
            </w:r>
          </w:p>
        </w:tc>
        <w:tc>
          <w:tcPr>
            <w:tcW w:w="1801" w:type="dxa"/>
            <w:tcBorders>
              <w:top w:val="nil"/>
              <w:left w:val="nil"/>
              <w:bottom w:val="single" w:sz="4" w:space="0" w:color="auto"/>
              <w:right w:val="single" w:sz="4" w:space="0" w:color="auto"/>
            </w:tcBorders>
            <w:shd w:val="clear" w:color="000000" w:fill="FFFFFF"/>
            <w:vAlign w:val="center"/>
          </w:tcPr>
          <w:p w:rsidR="00895390" w:rsidRDefault="00895390" w:rsidP="003B0263">
            <w:pPr>
              <w:suppressAutoHyphens w:val="0"/>
              <w:rPr>
                <w:color w:val="000000"/>
                <w:sz w:val="21"/>
                <w:szCs w:val="21"/>
                <w:lang w:eastAsia="ru-RU"/>
              </w:rPr>
            </w:pPr>
            <w:r>
              <w:rPr>
                <w:color w:val="000000"/>
                <w:sz w:val="21"/>
                <w:szCs w:val="21"/>
                <w:lang w:eastAsia="ru-RU"/>
              </w:rPr>
              <w:t xml:space="preserve">Показатель 1. </w:t>
            </w:r>
            <w:r w:rsidRPr="00895390">
              <w:rPr>
                <w:color w:val="000000"/>
                <w:sz w:val="21"/>
                <w:szCs w:val="21"/>
                <w:lang w:eastAsia="ru-RU"/>
              </w:rPr>
              <w:t>Количество благоустроенных дворовых и общественных территорий</w:t>
            </w:r>
          </w:p>
        </w:tc>
        <w:tc>
          <w:tcPr>
            <w:tcW w:w="1035" w:type="dxa"/>
            <w:tcBorders>
              <w:top w:val="nil"/>
              <w:left w:val="nil"/>
              <w:bottom w:val="single" w:sz="4" w:space="0" w:color="auto"/>
              <w:right w:val="single" w:sz="4" w:space="0" w:color="auto"/>
            </w:tcBorders>
            <w:shd w:val="clear" w:color="000000" w:fill="FFFFFF"/>
            <w:vAlign w:val="center"/>
          </w:tcPr>
          <w:p w:rsidR="00895390" w:rsidRPr="00526FD4" w:rsidRDefault="00895390" w:rsidP="00464ABC">
            <w:pPr>
              <w:suppressAutoHyphens w:val="0"/>
              <w:jc w:val="center"/>
              <w:rPr>
                <w:color w:val="000000"/>
                <w:sz w:val="18"/>
                <w:szCs w:val="18"/>
                <w:lang w:eastAsia="ru-RU"/>
              </w:rPr>
            </w:pPr>
            <w:r w:rsidRPr="00526FD4">
              <w:rPr>
                <w:color w:val="000000"/>
                <w:sz w:val="18"/>
                <w:szCs w:val="18"/>
                <w:lang w:eastAsia="ru-RU"/>
              </w:rPr>
              <w:t>шт.</w:t>
            </w:r>
          </w:p>
        </w:tc>
        <w:tc>
          <w:tcPr>
            <w:tcW w:w="1425" w:type="dxa"/>
            <w:tcBorders>
              <w:top w:val="nil"/>
              <w:left w:val="nil"/>
              <w:bottom w:val="single" w:sz="4" w:space="0" w:color="auto"/>
              <w:right w:val="single" w:sz="4" w:space="0" w:color="auto"/>
            </w:tcBorders>
            <w:shd w:val="clear" w:color="000000" w:fill="FFFFFF"/>
            <w:vAlign w:val="center"/>
          </w:tcPr>
          <w:p w:rsidR="00895390" w:rsidRPr="00526FD4" w:rsidRDefault="00895390" w:rsidP="00464ABC">
            <w:pPr>
              <w:suppressAutoHyphens w:val="0"/>
              <w:jc w:val="center"/>
              <w:rPr>
                <w:color w:val="000000"/>
                <w:sz w:val="18"/>
                <w:szCs w:val="18"/>
                <w:lang w:eastAsia="ru-RU"/>
              </w:rPr>
            </w:pPr>
            <w:r w:rsidRPr="00526FD4">
              <w:rPr>
                <w:color w:val="000000"/>
                <w:sz w:val="18"/>
                <w:szCs w:val="18"/>
                <w:lang w:eastAsia="ru-RU"/>
              </w:rPr>
              <w:t>год</w:t>
            </w:r>
          </w:p>
        </w:tc>
        <w:tc>
          <w:tcPr>
            <w:tcW w:w="1445" w:type="dxa"/>
            <w:tcBorders>
              <w:top w:val="nil"/>
              <w:left w:val="nil"/>
              <w:bottom w:val="single" w:sz="4" w:space="0" w:color="auto"/>
              <w:right w:val="single" w:sz="4" w:space="0" w:color="auto"/>
            </w:tcBorders>
            <w:shd w:val="clear" w:color="000000" w:fill="FFFFFF"/>
            <w:vAlign w:val="center"/>
          </w:tcPr>
          <w:p w:rsidR="00895390" w:rsidRPr="00526FD4" w:rsidRDefault="00895390" w:rsidP="00464ABC">
            <w:pPr>
              <w:suppressAutoHyphens w:val="0"/>
              <w:jc w:val="center"/>
              <w:rPr>
                <w:color w:val="000000"/>
                <w:sz w:val="18"/>
                <w:szCs w:val="18"/>
                <w:lang w:eastAsia="ru-RU"/>
              </w:rPr>
            </w:pPr>
            <w:r w:rsidRPr="00526FD4">
              <w:rPr>
                <w:color w:val="000000"/>
                <w:sz w:val="18"/>
                <w:szCs w:val="18"/>
                <w:lang w:eastAsia="ru-RU"/>
              </w:rPr>
              <w:t>за отчетный период</w:t>
            </w:r>
          </w:p>
        </w:tc>
        <w:tc>
          <w:tcPr>
            <w:tcW w:w="1360" w:type="dxa"/>
            <w:tcBorders>
              <w:top w:val="nil"/>
              <w:left w:val="nil"/>
              <w:bottom w:val="single" w:sz="4" w:space="0" w:color="auto"/>
              <w:right w:val="single" w:sz="4" w:space="0" w:color="auto"/>
            </w:tcBorders>
            <w:shd w:val="clear" w:color="000000" w:fill="FFFFFF"/>
            <w:vAlign w:val="center"/>
          </w:tcPr>
          <w:p w:rsidR="00895390" w:rsidRPr="00526FD4" w:rsidRDefault="00895390" w:rsidP="00464ABC">
            <w:pPr>
              <w:suppressAutoHyphens w:val="0"/>
              <w:jc w:val="center"/>
              <w:rPr>
                <w:color w:val="000000"/>
                <w:sz w:val="18"/>
                <w:szCs w:val="18"/>
                <w:lang w:eastAsia="ru-RU"/>
              </w:rPr>
            </w:pPr>
            <w:r w:rsidRPr="00526FD4">
              <w:rPr>
                <w:color w:val="000000"/>
                <w:sz w:val="18"/>
                <w:szCs w:val="18"/>
                <w:lang w:eastAsia="ru-RU"/>
              </w:rPr>
              <w:t>Сводная информация показателя</w:t>
            </w:r>
          </w:p>
        </w:tc>
        <w:tc>
          <w:tcPr>
            <w:tcW w:w="1238" w:type="dxa"/>
            <w:tcBorders>
              <w:top w:val="nil"/>
              <w:left w:val="nil"/>
              <w:bottom w:val="single" w:sz="4" w:space="0" w:color="auto"/>
              <w:right w:val="single" w:sz="4" w:space="0" w:color="auto"/>
            </w:tcBorders>
            <w:shd w:val="clear" w:color="000000" w:fill="FFFFFF"/>
            <w:vAlign w:val="center"/>
          </w:tcPr>
          <w:p w:rsidR="00895390" w:rsidRPr="00526FD4" w:rsidRDefault="00895390" w:rsidP="00464ABC">
            <w:pPr>
              <w:suppressAutoHyphens w:val="0"/>
              <w:jc w:val="center"/>
              <w:rPr>
                <w:color w:val="000000"/>
                <w:sz w:val="18"/>
                <w:szCs w:val="18"/>
                <w:lang w:eastAsia="ru-RU"/>
              </w:rPr>
            </w:pPr>
            <w:r w:rsidRPr="00526FD4">
              <w:rPr>
                <w:color w:val="000000"/>
                <w:sz w:val="18"/>
                <w:szCs w:val="18"/>
                <w:lang w:eastAsia="ru-RU"/>
              </w:rPr>
              <w:t>Ведомственная статистика</w:t>
            </w:r>
          </w:p>
        </w:tc>
        <w:tc>
          <w:tcPr>
            <w:tcW w:w="1419" w:type="dxa"/>
            <w:tcBorders>
              <w:top w:val="nil"/>
              <w:left w:val="nil"/>
              <w:bottom w:val="single" w:sz="4" w:space="0" w:color="auto"/>
              <w:right w:val="single" w:sz="4" w:space="0" w:color="auto"/>
            </w:tcBorders>
            <w:shd w:val="clear" w:color="000000" w:fill="FFFFFF"/>
            <w:vAlign w:val="center"/>
          </w:tcPr>
          <w:p w:rsidR="00895390" w:rsidRPr="00526FD4" w:rsidRDefault="00895390" w:rsidP="00464ABC">
            <w:pPr>
              <w:suppressAutoHyphens w:val="0"/>
              <w:jc w:val="center"/>
              <w:rPr>
                <w:color w:val="000000"/>
                <w:sz w:val="18"/>
                <w:szCs w:val="18"/>
                <w:lang w:eastAsia="ru-RU"/>
              </w:rPr>
            </w:pPr>
            <w:r w:rsidRPr="00526FD4">
              <w:rPr>
                <w:color w:val="000000"/>
                <w:sz w:val="18"/>
                <w:szCs w:val="18"/>
                <w:lang w:eastAsia="ru-RU"/>
              </w:rPr>
              <w:t>УЖКХ*</w:t>
            </w:r>
          </w:p>
        </w:tc>
      </w:tr>
      <w:tr w:rsidR="00895390" w:rsidRPr="00526FD4" w:rsidTr="0073748D">
        <w:trPr>
          <w:trHeight w:val="600"/>
        </w:trPr>
        <w:tc>
          <w:tcPr>
            <w:tcW w:w="463" w:type="dxa"/>
            <w:tcBorders>
              <w:top w:val="nil"/>
              <w:left w:val="nil"/>
              <w:bottom w:val="nil"/>
              <w:right w:val="nil"/>
            </w:tcBorders>
            <w:shd w:val="clear" w:color="000000" w:fill="FFFFFF"/>
            <w:noWrap/>
            <w:vAlign w:val="bottom"/>
            <w:hideMark/>
          </w:tcPr>
          <w:p w:rsidR="00895390" w:rsidRPr="00526FD4" w:rsidRDefault="00895390" w:rsidP="003B0263">
            <w:pPr>
              <w:suppressAutoHyphens w:val="0"/>
              <w:rPr>
                <w:rFonts w:ascii="Calibri" w:hAnsi="Calibri"/>
                <w:color w:val="000000"/>
                <w:sz w:val="22"/>
                <w:szCs w:val="22"/>
                <w:lang w:eastAsia="ru-RU"/>
              </w:rPr>
            </w:pPr>
            <w:r w:rsidRPr="00526FD4">
              <w:rPr>
                <w:rFonts w:ascii="Calibri" w:hAnsi="Calibri"/>
                <w:color w:val="000000"/>
                <w:sz w:val="22"/>
                <w:szCs w:val="22"/>
                <w:lang w:eastAsia="ru-RU"/>
              </w:rPr>
              <w:t> </w:t>
            </w:r>
          </w:p>
        </w:tc>
        <w:tc>
          <w:tcPr>
            <w:tcW w:w="9723" w:type="dxa"/>
            <w:gridSpan w:val="7"/>
            <w:tcBorders>
              <w:top w:val="nil"/>
              <w:left w:val="nil"/>
              <w:bottom w:val="nil"/>
              <w:right w:val="nil"/>
            </w:tcBorders>
            <w:shd w:val="clear" w:color="000000" w:fill="FFFFFF"/>
            <w:hideMark/>
          </w:tcPr>
          <w:p w:rsidR="00895390" w:rsidRPr="00526FD4" w:rsidRDefault="00895390" w:rsidP="003B0263">
            <w:pPr>
              <w:suppressAutoHyphens w:val="0"/>
              <w:rPr>
                <w:i/>
                <w:iCs/>
                <w:color w:val="000000"/>
                <w:sz w:val="21"/>
                <w:szCs w:val="21"/>
                <w:lang w:eastAsia="ru-RU"/>
              </w:rPr>
            </w:pPr>
            <w:r w:rsidRPr="00526FD4">
              <w:rPr>
                <w:i/>
                <w:iCs/>
                <w:color w:val="000000"/>
                <w:sz w:val="21"/>
                <w:szCs w:val="21"/>
                <w:lang w:eastAsia="ru-RU"/>
              </w:rPr>
              <w:t>* – Управление ЖКХ, строительства, транспорта и связи Администрации Томского района</w:t>
            </w:r>
          </w:p>
        </w:tc>
      </w:tr>
    </w:tbl>
    <w:p w:rsidR="0073748D" w:rsidRPr="00526FD4" w:rsidRDefault="0073748D" w:rsidP="003B0263">
      <w:pPr>
        <w:suppressAutoHyphens w:val="0"/>
        <w:spacing w:after="200" w:line="276" w:lineRule="auto"/>
        <w:rPr>
          <w:sz w:val="21"/>
          <w:szCs w:val="21"/>
        </w:rPr>
        <w:sectPr w:rsidR="0073748D" w:rsidRPr="00526FD4" w:rsidSect="00A17375">
          <w:pgSz w:w="11906" w:h="16838"/>
          <w:pgMar w:top="1134" w:right="851" w:bottom="1134" w:left="992" w:header="709" w:footer="709" w:gutter="0"/>
          <w:cols w:space="708"/>
          <w:docGrid w:linePitch="360"/>
        </w:sectPr>
      </w:pPr>
    </w:p>
    <w:tbl>
      <w:tblPr>
        <w:tblW w:w="13140" w:type="dxa"/>
        <w:tblInd w:w="93" w:type="dxa"/>
        <w:tblLook w:val="04A0" w:firstRow="1" w:lastRow="0" w:firstColumn="1" w:lastColumn="0" w:noHBand="0" w:noVBand="1"/>
      </w:tblPr>
      <w:tblGrid>
        <w:gridCol w:w="712"/>
        <w:gridCol w:w="2015"/>
        <w:gridCol w:w="1092"/>
        <w:gridCol w:w="801"/>
        <w:gridCol w:w="801"/>
        <w:gridCol w:w="801"/>
        <w:gridCol w:w="580"/>
        <w:gridCol w:w="647"/>
        <w:gridCol w:w="580"/>
        <w:gridCol w:w="580"/>
        <w:gridCol w:w="1546"/>
        <w:gridCol w:w="1893"/>
        <w:gridCol w:w="1092"/>
      </w:tblGrid>
      <w:tr w:rsidR="001F7515" w:rsidRPr="001F7515" w:rsidTr="001F7515">
        <w:trPr>
          <w:trHeight w:val="300"/>
        </w:trPr>
        <w:tc>
          <w:tcPr>
            <w:tcW w:w="13140" w:type="dxa"/>
            <w:gridSpan w:val="13"/>
            <w:tcBorders>
              <w:top w:val="nil"/>
              <w:left w:val="nil"/>
              <w:bottom w:val="nil"/>
              <w:right w:val="nil"/>
            </w:tcBorders>
            <w:shd w:val="clear" w:color="auto" w:fill="auto"/>
            <w:vAlign w:val="center"/>
            <w:hideMark/>
          </w:tcPr>
          <w:p w:rsidR="001F7515" w:rsidRPr="001F7515" w:rsidRDefault="001F7515" w:rsidP="001F7515">
            <w:pPr>
              <w:suppressAutoHyphens w:val="0"/>
              <w:jc w:val="center"/>
              <w:rPr>
                <w:color w:val="000000"/>
                <w:sz w:val="21"/>
                <w:szCs w:val="21"/>
                <w:lang w:eastAsia="ru-RU"/>
              </w:rPr>
            </w:pPr>
            <w:r w:rsidRPr="001F7515">
              <w:rPr>
                <w:color w:val="000000"/>
                <w:sz w:val="21"/>
                <w:szCs w:val="21"/>
                <w:lang w:eastAsia="ru-RU"/>
              </w:rPr>
              <w:lastRenderedPageBreak/>
              <w:t>4. Перечень ведомственных целевых программ, основных мероприятий и ресурсное обеспечение реализации подпрограммы 6</w:t>
            </w:r>
          </w:p>
        </w:tc>
      </w:tr>
      <w:tr w:rsidR="001F7515" w:rsidRPr="001F7515" w:rsidTr="001F7515">
        <w:trPr>
          <w:trHeight w:val="300"/>
        </w:trPr>
        <w:tc>
          <w:tcPr>
            <w:tcW w:w="605"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2131"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736"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736"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736"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691"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706"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691"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691"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1360"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c>
          <w:tcPr>
            <w:tcW w:w="1001" w:type="dxa"/>
            <w:tcBorders>
              <w:top w:val="nil"/>
              <w:left w:val="nil"/>
              <w:bottom w:val="nil"/>
              <w:right w:val="nil"/>
            </w:tcBorders>
            <w:shd w:val="clear" w:color="auto" w:fill="auto"/>
            <w:vAlign w:val="center"/>
            <w:hideMark/>
          </w:tcPr>
          <w:p w:rsidR="001F7515" w:rsidRPr="001F7515" w:rsidRDefault="001F7515" w:rsidP="001F7515">
            <w:pPr>
              <w:suppressAutoHyphens w:val="0"/>
              <w:rPr>
                <w:color w:val="000000"/>
                <w:sz w:val="18"/>
                <w:szCs w:val="18"/>
                <w:lang w:eastAsia="ru-RU"/>
              </w:rPr>
            </w:pPr>
          </w:p>
        </w:tc>
      </w:tr>
      <w:tr w:rsidR="001F7515" w:rsidRPr="001F7515" w:rsidTr="001F7515">
        <w:trPr>
          <w:trHeight w:val="2640"/>
        </w:trPr>
        <w:tc>
          <w:tcPr>
            <w:tcW w:w="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 </w:t>
            </w:r>
            <w:proofErr w:type="gramStart"/>
            <w:r w:rsidRPr="001F7515">
              <w:rPr>
                <w:color w:val="000000"/>
                <w:sz w:val="18"/>
                <w:szCs w:val="18"/>
                <w:lang w:eastAsia="ru-RU"/>
              </w:rPr>
              <w:t>п</w:t>
            </w:r>
            <w:proofErr w:type="gramEnd"/>
            <w:r w:rsidRPr="001F7515">
              <w:rPr>
                <w:color w:val="000000"/>
                <w:sz w:val="18"/>
                <w:szCs w:val="18"/>
                <w:lang w:eastAsia="ru-RU"/>
              </w:rPr>
              <w:t>/п</w:t>
            </w:r>
          </w:p>
        </w:tc>
        <w:tc>
          <w:tcPr>
            <w:tcW w:w="2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Наименование подпрограммы, задачи подпрограммы, ВЦП (основного мероприятия) муниципальной программы</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Срок реализации</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Объем финансирования (тыс. рублей)</w:t>
            </w:r>
          </w:p>
        </w:tc>
        <w:tc>
          <w:tcPr>
            <w:tcW w:w="4251" w:type="dxa"/>
            <w:gridSpan w:val="6"/>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 том числе за счет средств</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Участник/ участник мероприятия</w:t>
            </w:r>
          </w:p>
        </w:tc>
        <w:tc>
          <w:tcPr>
            <w:tcW w:w="3151" w:type="dxa"/>
            <w:gridSpan w:val="2"/>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1F7515" w:rsidRPr="001F7515" w:rsidTr="001F7515">
        <w:trPr>
          <w:trHeight w:val="2355"/>
        </w:trPr>
        <w:tc>
          <w:tcPr>
            <w:tcW w:w="605"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tcBorders>
              <w:top w:val="nil"/>
              <w:left w:val="nil"/>
              <w:bottom w:val="single" w:sz="4" w:space="0" w:color="auto"/>
              <w:right w:val="single" w:sz="4" w:space="0" w:color="auto"/>
            </w:tcBorders>
            <w:shd w:val="clear" w:color="auto" w:fill="auto"/>
            <w:textDirection w:val="btLr"/>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федерального бюджета (по согласованию)</w:t>
            </w:r>
          </w:p>
        </w:tc>
        <w:tc>
          <w:tcPr>
            <w:tcW w:w="736" w:type="dxa"/>
            <w:tcBorders>
              <w:top w:val="nil"/>
              <w:left w:val="nil"/>
              <w:bottom w:val="single" w:sz="4" w:space="0" w:color="auto"/>
              <w:right w:val="single" w:sz="4" w:space="0" w:color="auto"/>
            </w:tcBorders>
            <w:shd w:val="clear" w:color="auto" w:fill="auto"/>
            <w:textDirection w:val="btLr"/>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областного бюджета (по согласованию)</w:t>
            </w:r>
          </w:p>
        </w:tc>
        <w:tc>
          <w:tcPr>
            <w:tcW w:w="691" w:type="dxa"/>
            <w:tcBorders>
              <w:top w:val="nil"/>
              <w:left w:val="nil"/>
              <w:bottom w:val="single" w:sz="4" w:space="0" w:color="auto"/>
              <w:right w:val="single" w:sz="4" w:space="0" w:color="auto"/>
            </w:tcBorders>
            <w:shd w:val="clear" w:color="auto" w:fill="auto"/>
            <w:textDirection w:val="btLr"/>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средства фонда реформирования ЖКХ</w:t>
            </w:r>
          </w:p>
        </w:tc>
        <w:tc>
          <w:tcPr>
            <w:tcW w:w="706" w:type="dxa"/>
            <w:tcBorders>
              <w:top w:val="nil"/>
              <w:left w:val="nil"/>
              <w:bottom w:val="single" w:sz="4" w:space="0" w:color="auto"/>
              <w:right w:val="single" w:sz="4" w:space="0" w:color="auto"/>
            </w:tcBorders>
            <w:shd w:val="clear" w:color="auto" w:fill="auto"/>
            <w:textDirection w:val="btLr"/>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бюджета Томского района</w:t>
            </w:r>
          </w:p>
        </w:tc>
        <w:tc>
          <w:tcPr>
            <w:tcW w:w="691" w:type="dxa"/>
            <w:tcBorders>
              <w:top w:val="nil"/>
              <w:left w:val="nil"/>
              <w:bottom w:val="single" w:sz="4" w:space="0" w:color="auto"/>
              <w:right w:val="single" w:sz="4" w:space="0" w:color="auto"/>
            </w:tcBorders>
            <w:shd w:val="clear" w:color="auto" w:fill="auto"/>
            <w:textDirection w:val="btLr"/>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бюджетов сельских поселения (по согласованию)</w:t>
            </w:r>
          </w:p>
        </w:tc>
        <w:tc>
          <w:tcPr>
            <w:tcW w:w="691" w:type="dxa"/>
            <w:tcBorders>
              <w:top w:val="nil"/>
              <w:left w:val="nil"/>
              <w:bottom w:val="single" w:sz="4" w:space="0" w:color="auto"/>
              <w:right w:val="single" w:sz="4" w:space="0" w:color="auto"/>
            </w:tcBorders>
            <w:shd w:val="clear" w:color="auto" w:fill="auto"/>
            <w:textDirection w:val="btLr"/>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внебюджетных источников (по согласованию)</w:t>
            </w: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наименование и единица измерения</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значения по годам реализации</w:t>
            </w:r>
          </w:p>
        </w:tc>
      </w:tr>
      <w:tr w:rsidR="001F7515" w:rsidRPr="001F7515" w:rsidTr="001F7515">
        <w:trPr>
          <w:trHeight w:val="300"/>
        </w:trPr>
        <w:tc>
          <w:tcPr>
            <w:tcW w:w="605" w:type="dxa"/>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c>
          <w:tcPr>
            <w:tcW w:w="213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4</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5</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6</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7</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8</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9</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w:t>
            </w:r>
          </w:p>
        </w:tc>
        <w:tc>
          <w:tcPr>
            <w:tcW w:w="136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11</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13</w:t>
            </w:r>
          </w:p>
        </w:tc>
      </w:tr>
      <w:tr w:rsidR="001F7515" w:rsidRPr="001F7515" w:rsidTr="001F7515">
        <w:trPr>
          <w:trHeight w:val="300"/>
        </w:trPr>
        <w:tc>
          <w:tcPr>
            <w:tcW w:w="605" w:type="dxa"/>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w:t>
            </w:r>
          </w:p>
        </w:tc>
        <w:tc>
          <w:tcPr>
            <w:tcW w:w="12535" w:type="dxa"/>
            <w:gridSpan w:val="12"/>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Подпрограмма 6</w:t>
            </w:r>
          </w:p>
        </w:tc>
      </w:tr>
      <w:tr w:rsidR="001F7515" w:rsidRPr="001F7515" w:rsidTr="001F7515">
        <w:trPr>
          <w:trHeight w:val="510"/>
        </w:trPr>
        <w:tc>
          <w:tcPr>
            <w:tcW w:w="605" w:type="dxa"/>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c>
          <w:tcPr>
            <w:tcW w:w="12535" w:type="dxa"/>
            <w:gridSpan w:val="12"/>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Задача 1 подпрограммы 6. «Благоустройство дворовых территорий многоквартирных домов и наиболее посещаемых муниципальных территорий общего пользования Томского района»</w:t>
            </w:r>
          </w:p>
        </w:tc>
      </w:tr>
      <w:tr w:rsidR="001F7515" w:rsidRPr="001F7515" w:rsidTr="001F7515">
        <w:trPr>
          <w:trHeight w:val="300"/>
        </w:trPr>
        <w:tc>
          <w:tcPr>
            <w:tcW w:w="605" w:type="dxa"/>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1.1.</w:t>
            </w:r>
          </w:p>
        </w:tc>
        <w:tc>
          <w:tcPr>
            <w:tcW w:w="213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ВЦП 1</w:t>
            </w:r>
          </w:p>
        </w:tc>
        <w:tc>
          <w:tcPr>
            <w:tcW w:w="10404" w:type="dxa"/>
            <w:gridSpan w:val="11"/>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нет</w:t>
            </w:r>
          </w:p>
        </w:tc>
      </w:tr>
      <w:tr w:rsidR="001F7515" w:rsidRPr="001F7515" w:rsidTr="001F7515">
        <w:trPr>
          <w:trHeight w:val="150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Основное мероприятие 1. «Формирование комфортной среды в Томском районе», в том числе:</w:t>
            </w:r>
          </w:p>
        </w:tc>
        <w:tc>
          <w:tcPr>
            <w:tcW w:w="90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9045,3</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7470,0</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1530,0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0,0</w:t>
            </w:r>
          </w:p>
        </w:tc>
        <w:tc>
          <w:tcPr>
            <w:tcW w:w="70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45,3</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0,0</w:t>
            </w:r>
          </w:p>
        </w:tc>
        <w:tc>
          <w:tcPr>
            <w:tcW w:w="1360"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УЖКХ Администрация Заречного сельского поселения Администрация </w:t>
            </w:r>
            <w:proofErr w:type="spellStart"/>
            <w:r w:rsidRPr="001F7515">
              <w:rPr>
                <w:color w:val="000000"/>
                <w:sz w:val="18"/>
                <w:szCs w:val="18"/>
                <w:lang w:eastAsia="ru-RU"/>
              </w:rPr>
              <w:t>Рыбаловского</w:t>
            </w:r>
            <w:proofErr w:type="spellEnd"/>
            <w:r w:rsidRPr="001F7515">
              <w:rPr>
                <w:color w:val="000000"/>
                <w:sz w:val="18"/>
                <w:szCs w:val="18"/>
                <w:lang w:eastAsia="ru-RU"/>
              </w:rPr>
              <w:t xml:space="preserve"> сельского поселения </w:t>
            </w:r>
            <w:r w:rsidRPr="001F7515">
              <w:rPr>
                <w:color w:val="000000"/>
                <w:sz w:val="18"/>
                <w:szCs w:val="18"/>
                <w:lang w:eastAsia="ru-RU"/>
              </w:rPr>
              <w:lastRenderedPageBreak/>
              <w:t xml:space="preserve">Администрация </w:t>
            </w:r>
            <w:proofErr w:type="spellStart"/>
            <w:r w:rsidRPr="001F7515">
              <w:rPr>
                <w:color w:val="000000"/>
                <w:sz w:val="18"/>
                <w:szCs w:val="18"/>
                <w:lang w:eastAsia="ru-RU"/>
              </w:rPr>
              <w:t>Межениновского</w:t>
            </w:r>
            <w:proofErr w:type="spellEnd"/>
            <w:r w:rsidRPr="001F7515">
              <w:rPr>
                <w:color w:val="000000"/>
                <w:sz w:val="18"/>
                <w:szCs w:val="18"/>
                <w:lang w:eastAsia="ru-RU"/>
              </w:rPr>
              <w:t xml:space="preserve"> сельского поселения Администрация </w:t>
            </w:r>
            <w:proofErr w:type="spellStart"/>
            <w:r w:rsidRPr="001F7515">
              <w:rPr>
                <w:color w:val="000000"/>
                <w:sz w:val="18"/>
                <w:szCs w:val="18"/>
                <w:lang w:eastAsia="ru-RU"/>
              </w:rPr>
              <w:t>Наумовского</w:t>
            </w:r>
            <w:proofErr w:type="spellEnd"/>
            <w:r w:rsidRPr="001F7515">
              <w:rPr>
                <w:color w:val="000000"/>
                <w:sz w:val="18"/>
                <w:szCs w:val="18"/>
                <w:lang w:eastAsia="ru-RU"/>
              </w:rPr>
              <w:t xml:space="preserve"> сельского поселения</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lastRenderedPageBreak/>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4</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100</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3363</w:t>
            </w:r>
          </w:p>
        </w:tc>
      </w:tr>
      <w:tr w:rsidR="001F7515" w:rsidRPr="001F7515" w:rsidTr="001F7515">
        <w:trPr>
          <w:trHeight w:val="12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Ремонт элементов освещения дворовых территорий, </w:t>
            </w:r>
            <w:proofErr w:type="spellStart"/>
            <w:proofErr w:type="gramStart"/>
            <w:r w:rsidRPr="001F7515">
              <w:rPr>
                <w:color w:val="000000"/>
                <w:sz w:val="18"/>
                <w:szCs w:val="18"/>
                <w:lang w:eastAsia="ru-RU"/>
              </w:rPr>
              <w:t>шт</w:t>
            </w:r>
            <w:proofErr w:type="spellEnd"/>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27</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25</w:t>
            </w:r>
          </w:p>
        </w:tc>
      </w:tr>
      <w:tr w:rsidR="001F7515" w:rsidRPr="001F7515" w:rsidTr="001F7515">
        <w:trPr>
          <w:trHeight w:val="12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мест для сбора твердых коммунальных отходов,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9045,3</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7470,00</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1530,00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0,00</w:t>
            </w:r>
          </w:p>
        </w:tc>
        <w:tc>
          <w:tcPr>
            <w:tcW w:w="70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45,30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0,00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0,00</w:t>
            </w: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100</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3363</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Ремонт элементов освещения дворовых территорий, </w:t>
            </w:r>
            <w:proofErr w:type="spellStart"/>
            <w:proofErr w:type="gramStart"/>
            <w:r w:rsidRPr="001F7515">
              <w:rPr>
                <w:color w:val="000000"/>
                <w:sz w:val="18"/>
                <w:szCs w:val="18"/>
                <w:lang w:eastAsia="ru-RU"/>
              </w:rPr>
              <w:t>шт</w:t>
            </w:r>
            <w:proofErr w:type="spellEnd"/>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27</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25</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мест для сбора твердых коммунальных отходов,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10269,6</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Ремонт элементов освещения дворовых территорий, </w:t>
            </w:r>
            <w:proofErr w:type="spellStart"/>
            <w:proofErr w:type="gramStart"/>
            <w:r w:rsidRPr="001F7515">
              <w:rPr>
                <w:color w:val="000000"/>
                <w:sz w:val="18"/>
                <w:szCs w:val="18"/>
                <w:lang w:eastAsia="ru-RU"/>
              </w:rPr>
              <w:t>шт</w:t>
            </w:r>
            <w:proofErr w:type="spellEnd"/>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144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мест для сбора твердых коммунальных отходов,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2021 год прогноз</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2022 год прогноз</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 «Благоустройство дворовой территории многоквартирных домов по адресу Томская область, Томский район, </w:t>
            </w:r>
            <w:proofErr w:type="spellStart"/>
            <w:r w:rsidRPr="001F7515">
              <w:rPr>
                <w:color w:val="000000"/>
                <w:sz w:val="18"/>
                <w:szCs w:val="18"/>
                <w:lang w:eastAsia="ru-RU"/>
              </w:rPr>
              <w:t>д</w:t>
            </w:r>
            <w:proofErr w:type="gramStart"/>
            <w:r w:rsidRPr="001F7515">
              <w:rPr>
                <w:color w:val="000000"/>
                <w:sz w:val="18"/>
                <w:szCs w:val="18"/>
                <w:lang w:eastAsia="ru-RU"/>
              </w:rPr>
              <w:t>.К</w:t>
            </w:r>
            <w:proofErr w:type="gramEnd"/>
            <w:r w:rsidRPr="001F7515">
              <w:rPr>
                <w:color w:val="000000"/>
                <w:sz w:val="18"/>
                <w:szCs w:val="18"/>
                <w:lang w:eastAsia="ru-RU"/>
              </w:rPr>
              <w:t>исловка</w:t>
            </w:r>
            <w:proofErr w:type="spellEnd"/>
            <w:r w:rsidRPr="001F7515">
              <w:rPr>
                <w:color w:val="000000"/>
                <w:sz w:val="18"/>
                <w:szCs w:val="18"/>
                <w:lang w:eastAsia="ru-RU"/>
              </w:rPr>
              <w:t xml:space="preserve">, </w:t>
            </w:r>
            <w:proofErr w:type="spellStart"/>
            <w:r w:rsidRPr="001F7515">
              <w:rPr>
                <w:color w:val="000000"/>
                <w:sz w:val="18"/>
                <w:szCs w:val="18"/>
                <w:lang w:eastAsia="ru-RU"/>
              </w:rPr>
              <w:t>ул.Мира</w:t>
            </w:r>
            <w:proofErr w:type="spellEnd"/>
            <w:r w:rsidRPr="001F7515">
              <w:rPr>
                <w:color w:val="000000"/>
                <w:sz w:val="18"/>
                <w:szCs w:val="18"/>
                <w:lang w:eastAsia="ru-RU"/>
              </w:rPr>
              <w:t xml:space="preserve">, 7, </w:t>
            </w:r>
            <w:proofErr w:type="spellStart"/>
            <w:r w:rsidRPr="001F7515">
              <w:rPr>
                <w:color w:val="000000"/>
                <w:sz w:val="18"/>
                <w:szCs w:val="18"/>
                <w:lang w:eastAsia="ru-RU"/>
              </w:rPr>
              <w:t>ул.Мира</w:t>
            </w:r>
            <w:proofErr w:type="spellEnd"/>
            <w:r w:rsidRPr="001F7515">
              <w:rPr>
                <w:color w:val="000000"/>
                <w:sz w:val="18"/>
                <w:szCs w:val="18"/>
                <w:lang w:eastAsia="ru-RU"/>
              </w:rPr>
              <w:t xml:space="preserve">, 8, </w:t>
            </w:r>
            <w:proofErr w:type="spellStart"/>
            <w:r w:rsidRPr="001F7515">
              <w:rPr>
                <w:color w:val="000000"/>
                <w:sz w:val="18"/>
                <w:szCs w:val="18"/>
                <w:lang w:eastAsia="ru-RU"/>
              </w:rPr>
              <w:t>ул.Мира</w:t>
            </w:r>
            <w:proofErr w:type="spellEnd"/>
            <w:r w:rsidRPr="001F7515">
              <w:rPr>
                <w:color w:val="000000"/>
                <w:sz w:val="18"/>
                <w:szCs w:val="18"/>
                <w:lang w:eastAsia="ru-RU"/>
              </w:rPr>
              <w:t xml:space="preserve">, 10, </w:t>
            </w:r>
            <w:proofErr w:type="spellStart"/>
            <w:r w:rsidRPr="001F7515">
              <w:rPr>
                <w:color w:val="000000"/>
                <w:sz w:val="18"/>
                <w:szCs w:val="18"/>
                <w:lang w:eastAsia="ru-RU"/>
              </w:rPr>
              <w:t>ул.Мира</w:t>
            </w:r>
            <w:proofErr w:type="spellEnd"/>
            <w:r w:rsidRPr="001F7515">
              <w:rPr>
                <w:color w:val="000000"/>
                <w:sz w:val="18"/>
                <w:szCs w:val="18"/>
                <w:lang w:eastAsia="ru-RU"/>
              </w:rPr>
              <w:t xml:space="preserve">, 12, </w:t>
            </w:r>
            <w:proofErr w:type="spellStart"/>
            <w:r w:rsidRPr="001F7515">
              <w:rPr>
                <w:color w:val="000000"/>
                <w:sz w:val="18"/>
                <w:szCs w:val="18"/>
                <w:lang w:eastAsia="ru-RU"/>
              </w:rPr>
              <w:t>ул.Сосновая</w:t>
            </w:r>
            <w:proofErr w:type="spellEnd"/>
            <w:r w:rsidRPr="001F7515">
              <w:rPr>
                <w:color w:val="000000"/>
                <w:sz w:val="18"/>
                <w:szCs w:val="18"/>
                <w:lang w:eastAsia="ru-RU"/>
              </w:rPr>
              <w:t>, 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3015,1</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2490</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510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15,1</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2000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3015,1</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2490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510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15,1</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2000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1.2.2.</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2. «Благоустройство дворовой территории многоквартирных жилых домов по адресу: Томская область, Томский район, </w:t>
            </w:r>
            <w:proofErr w:type="spellStart"/>
            <w:r w:rsidRPr="001F7515">
              <w:rPr>
                <w:color w:val="000000"/>
                <w:sz w:val="18"/>
                <w:szCs w:val="18"/>
                <w:lang w:eastAsia="ru-RU"/>
              </w:rPr>
              <w:t>пос</w:t>
            </w:r>
            <w:proofErr w:type="gramStart"/>
            <w:r w:rsidRPr="001F7515">
              <w:rPr>
                <w:color w:val="000000"/>
                <w:sz w:val="18"/>
                <w:szCs w:val="18"/>
                <w:lang w:eastAsia="ru-RU"/>
              </w:rPr>
              <w:t>.А</w:t>
            </w:r>
            <w:proofErr w:type="gramEnd"/>
            <w:r w:rsidRPr="001F7515">
              <w:rPr>
                <w:color w:val="000000"/>
                <w:sz w:val="18"/>
                <w:szCs w:val="18"/>
                <w:lang w:eastAsia="ru-RU"/>
              </w:rPr>
              <w:t>эропорт</w:t>
            </w:r>
            <w:proofErr w:type="spellEnd"/>
            <w:r w:rsidRPr="001F7515">
              <w:rPr>
                <w:color w:val="000000"/>
                <w:sz w:val="18"/>
                <w:szCs w:val="18"/>
                <w:lang w:eastAsia="ru-RU"/>
              </w:rPr>
              <w:t>, д.№5 и д.№6»</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2294,24</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1894,68</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388,07</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11,49</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1000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Ремонт элементов освещения дворовых территорий, </w:t>
            </w:r>
            <w:proofErr w:type="spellStart"/>
            <w:proofErr w:type="gramStart"/>
            <w:r w:rsidRPr="001F7515">
              <w:rPr>
                <w:color w:val="000000"/>
                <w:sz w:val="18"/>
                <w:szCs w:val="18"/>
                <w:lang w:eastAsia="ru-RU"/>
              </w:rPr>
              <w:t>шт</w:t>
            </w:r>
            <w:proofErr w:type="spellEnd"/>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мест для сбора твердых коммунальных отходов,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2294,24</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1894,68</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388,07</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11,49</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1000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Ремонт элементов освещения дворовых территорий, </w:t>
            </w:r>
            <w:proofErr w:type="spellStart"/>
            <w:proofErr w:type="gramStart"/>
            <w:r w:rsidRPr="001F7515">
              <w:rPr>
                <w:color w:val="000000"/>
                <w:sz w:val="18"/>
                <w:szCs w:val="18"/>
                <w:lang w:eastAsia="ru-RU"/>
              </w:rPr>
              <w:t>шт</w:t>
            </w:r>
            <w:proofErr w:type="spellEnd"/>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мест для сбора твердых коммунальных отходов,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1.2.3.</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3. «Благоустройство наиболее посещаемой муниципальной территории общего пользования Томского района по адресу: сквер в </w:t>
            </w:r>
            <w:proofErr w:type="spellStart"/>
            <w:r w:rsidRPr="001F7515">
              <w:rPr>
                <w:color w:val="000000"/>
                <w:sz w:val="18"/>
                <w:szCs w:val="18"/>
                <w:lang w:eastAsia="ru-RU"/>
              </w:rPr>
              <w:t>с</w:t>
            </w:r>
            <w:proofErr w:type="gramStart"/>
            <w:r w:rsidRPr="001F7515">
              <w:rPr>
                <w:color w:val="000000"/>
                <w:sz w:val="18"/>
                <w:szCs w:val="18"/>
                <w:lang w:eastAsia="ru-RU"/>
              </w:rPr>
              <w:t>.М</w:t>
            </w:r>
            <w:proofErr w:type="gramEnd"/>
            <w:r w:rsidRPr="001F7515">
              <w:rPr>
                <w:color w:val="000000"/>
                <w:sz w:val="18"/>
                <w:szCs w:val="18"/>
                <w:lang w:eastAsia="ru-RU"/>
              </w:rPr>
              <w:t>оряковский</w:t>
            </w:r>
            <w:proofErr w:type="spellEnd"/>
            <w:r w:rsidRPr="001F7515">
              <w:rPr>
                <w:color w:val="000000"/>
                <w:sz w:val="18"/>
                <w:szCs w:val="18"/>
                <w:lang w:eastAsia="ru-RU"/>
              </w:rPr>
              <w:t xml:space="preserve"> Затон, по </w:t>
            </w:r>
            <w:proofErr w:type="spellStart"/>
            <w:r w:rsidRPr="001F7515">
              <w:rPr>
                <w:color w:val="000000"/>
                <w:sz w:val="18"/>
                <w:szCs w:val="18"/>
                <w:lang w:eastAsia="ru-RU"/>
              </w:rPr>
              <w:t>ул.Октябрьская</w:t>
            </w:r>
            <w:proofErr w:type="spellEnd"/>
            <w:r w:rsidRPr="001F7515">
              <w:rPr>
                <w:color w:val="000000"/>
                <w:sz w:val="18"/>
                <w:szCs w:val="18"/>
                <w:lang w:eastAsia="ru-RU"/>
              </w:rPr>
              <w:t xml:space="preserve"> (от пересечения с </w:t>
            </w:r>
            <w:proofErr w:type="spellStart"/>
            <w:r w:rsidRPr="001F7515">
              <w:rPr>
                <w:color w:val="000000"/>
                <w:sz w:val="18"/>
                <w:szCs w:val="18"/>
                <w:lang w:eastAsia="ru-RU"/>
              </w:rPr>
              <w:lastRenderedPageBreak/>
              <w:t>ул.Гагарина</w:t>
            </w:r>
            <w:proofErr w:type="spellEnd"/>
            <w:r w:rsidRPr="001F7515">
              <w:rPr>
                <w:color w:val="000000"/>
                <w:sz w:val="18"/>
                <w:szCs w:val="18"/>
                <w:lang w:eastAsia="ru-RU"/>
              </w:rPr>
              <w:t xml:space="preserve"> до пересечения с </w:t>
            </w:r>
            <w:proofErr w:type="spellStart"/>
            <w:r w:rsidRPr="001F7515">
              <w:rPr>
                <w:color w:val="000000"/>
                <w:sz w:val="18"/>
                <w:szCs w:val="18"/>
                <w:lang w:eastAsia="ru-RU"/>
              </w:rPr>
              <w:t>пер.Ремесленный</w:t>
            </w:r>
            <w:proofErr w:type="spellEnd"/>
            <w:r w:rsidRPr="001F7515">
              <w:rPr>
                <w:color w:val="000000"/>
                <w:sz w:val="18"/>
                <w:szCs w:val="18"/>
                <w:lang w:eastAsia="ru-RU"/>
              </w:rPr>
              <w:t>)»</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lastRenderedPageBreak/>
              <w:t>Всего</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3015,1</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2490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510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15,1</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3015,1</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2490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510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15,1</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1.2.4.</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4.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.Б</w:t>
            </w:r>
            <w:proofErr w:type="gramEnd"/>
            <w:r w:rsidRPr="001F7515">
              <w:rPr>
                <w:color w:val="000000"/>
                <w:sz w:val="18"/>
                <w:szCs w:val="18"/>
                <w:lang w:eastAsia="ru-RU"/>
              </w:rPr>
              <w:t>огашево</w:t>
            </w:r>
            <w:proofErr w:type="spellEnd"/>
            <w:r w:rsidRPr="001F7515">
              <w:rPr>
                <w:color w:val="000000"/>
                <w:sz w:val="18"/>
                <w:szCs w:val="18"/>
                <w:lang w:eastAsia="ru-RU"/>
              </w:rPr>
              <w:t>, ул.</w:t>
            </w:r>
            <w:r w:rsidRPr="001F7515">
              <w:rPr>
                <w:color w:val="000000"/>
                <w:lang w:eastAsia="ru-RU"/>
              </w:rPr>
              <w:t xml:space="preserve"> </w:t>
            </w:r>
            <w:proofErr w:type="spellStart"/>
            <w:r w:rsidRPr="001F7515">
              <w:rPr>
                <w:color w:val="000000"/>
                <w:sz w:val="18"/>
                <w:szCs w:val="18"/>
                <w:lang w:eastAsia="ru-RU"/>
              </w:rPr>
              <w:t>ул.Новостройка</w:t>
            </w:r>
            <w:proofErr w:type="spellEnd"/>
            <w:r w:rsidRPr="001F7515">
              <w:rPr>
                <w:color w:val="000000"/>
                <w:sz w:val="18"/>
                <w:szCs w:val="18"/>
                <w:lang w:eastAsia="ru-RU"/>
              </w:rPr>
              <w:t xml:space="preserve">, 1, </w:t>
            </w:r>
            <w:proofErr w:type="spellStart"/>
            <w:r w:rsidRPr="001F7515">
              <w:rPr>
                <w:color w:val="000000"/>
                <w:sz w:val="18"/>
                <w:szCs w:val="18"/>
                <w:lang w:eastAsia="ru-RU"/>
              </w:rPr>
              <w:t>ул.Новостройка</w:t>
            </w:r>
            <w:proofErr w:type="spellEnd"/>
            <w:r w:rsidRPr="001F7515">
              <w:rPr>
                <w:color w:val="000000"/>
                <w:sz w:val="18"/>
                <w:szCs w:val="18"/>
                <w:lang w:eastAsia="ru-RU"/>
              </w:rPr>
              <w:t xml:space="preserve">, 3, </w:t>
            </w:r>
            <w:proofErr w:type="spellStart"/>
            <w:r w:rsidRPr="001F7515">
              <w:rPr>
                <w:color w:val="000000"/>
                <w:sz w:val="18"/>
                <w:szCs w:val="18"/>
                <w:lang w:eastAsia="ru-RU"/>
              </w:rPr>
              <w:t>ул.Новостройка</w:t>
            </w:r>
            <w:proofErr w:type="spellEnd"/>
            <w:r w:rsidRPr="001F7515">
              <w:rPr>
                <w:color w:val="000000"/>
                <w:sz w:val="18"/>
                <w:szCs w:val="18"/>
                <w:lang w:eastAsia="ru-RU"/>
              </w:rPr>
              <w:t>, 5»</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1.2.5.</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5.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.К</w:t>
            </w:r>
            <w:proofErr w:type="gramEnd"/>
            <w:r w:rsidRPr="001F7515">
              <w:rPr>
                <w:color w:val="000000"/>
                <w:sz w:val="18"/>
                <w:szCs w:val="18"/>
                <w:lang w:eastAsia="ru-RU"/>
              </w:rPr>
              <w:t>алтай</w:t>
            </w:r>
            <w:proofErr w:type="spellEnd"/>
            <w:r w:rsidRPr="001F7515">
              <w:rPr>
                <w:color w:val="000000"/>
                <w:sz w:val="18"/>
                <w:szCs w:val="18"/>
                <w:lang w:eastAsia="ru-RU"/>
              </w:rPr>
              <w:t xml:space="preserve">, </w:t>
            </w:r>
            <w:proofErr w:type="spellStart"/>
            <w:r w:rsidRPr="001F7515">
              <w:rPr>
                <w:color w:val="000000"/>
                <w:sz w:val="18"/>
                <w:szCs w:val="18"/>
                <w:lang w:eastAsia="ru-RU"/>
              </w:rPr>
              <w:t>ул.Ленина</w:t>
            </w:r>
            <w:proofErr w:type="spellEnd"/>
            <w:r w:rsidRPr="001F7515">
              <w:rPr>
                <w:color w:val="000000"/>
                <w:sz w:val="18"/>
                <w:szCs w:val="18"/>
                <w:lang w:eastAsia="ru-RU"/>
              </w:rPr>
              <w:t xml:space="preserve">, 65, </w:t>
            </w:r>
            <w:proofErr w:type="spellStart"/>
            <w:r w:rsidRPr="001F7515">
              <w:rPr>
                <w:color w:val="000000"/>
                <w:sz w:val="18"/>
                <w:szCs w:val="18"/>
                <w:lang w:eastAsia="ru-RU"/>
              </w:rPr>
              <w:t>ул.Ленина</w:t>
            </w:r>
            <w:proofErr w:type="spellEnd"/>
            <w:r w:rsidRPr="001F7515">
              <w:rPr>
                <w:color w:val="000000"/>
                <w:sz w:val="18"/>
                <w:szCs w:val="18"/>
                <w:lang w:eastAsia="ru-RU"/>
              </w:rPr>
              <w:t>, 65а»</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single" w:sz="4" w:space="0" w:color="auto"/>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1.2.6.</w:t>
            </w:r>
          </w:p>
        </w:tc>
        <w:tc>
          <w:tcPr>
            <w:tcW w:w="2131" w:type="dxa"/>
            <w:vMerge w:val="restart"/>
            <w:tcBorders>
              <w:top w:val="nil"/>
              <w:left w:val="single" w:sz="4" w:space="0" w:color="auto"/>
              <w:bottom w:val="nil"/>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6.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.К</w:t>
            </w:r>
            <w:proofErr w:type="gramEnd"/>
            <w:r w:rsidRPr="001F7515">
              <w:rPr>
                <w:color w:val="000000"/>
                <w:sz w:val="18"/>
                <w:szCs w:val="18"/>
                <w:lang w:eastAsia="ru-RU"/>
              </w:rPr>
              <w:t>орнилово</w:t>
            </w:r>
            <w:proofErr w:type="spellEnd"/>
            <w:r w:rsidRPr="001F7515">
              <w:rPr>
                <w:color w:val="000000"/>
                <w:sz w:val="18"/>
                <w:szCs w:val="18"/>
                <w:lang w:eastAsia="ru-RU"/>
              </w:rPr>
              <w:t xml:space="preserve">, </w:t>
            </w:r>
            <w:proofErr w:type="spellStart"/>
            <w:r w:rsidRPr="001F7515">
              <w:rPr>
                <w:color w:val="000000"/>
                <w:sz w:val="18"/>
                <w:szCs w:val="18"/>
                <w:lang w:eastAsia="ru-RU"/>
              </w:rPr>
              <w:t>ул.Гагарина</w:t>
            </w:r>
            <w:proofErr w:type="spellEnd"/>
            <w:r w:rsidRPr="001F7515">
              <w:rPr>
                <w:color w:val="000000"/>
                <w:sz w:val="18"/>
                <w:szCs w:val="18"/>
                <w:lang w:eastAsia="ru-RU"/>
              </w:rPr>
              <w:t>, 18»</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nil"/>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1.2.7.</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7.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.К</w:t>
            </w:r>
            <w:proofErr w:type="gramEnd"/>
            <w:r w:rsidRPr="001F7515">
              <w:rPr>
                <w:color w:val="000000"/>
                <w:sz w:val="18"/>
                <w:szCs w:val="18"/>
                <w:lang w:eastAsia="ru-RU"/>
              </w:rPr>
              <w:t>орнилово</w:t>
            </w:r>
            <w:proofErr w:type="spellEnd"/>
            <w:r w:rsidRPr="001F7515">
              <w:rPr>
                <w:color w:val="000000"/>
                <w:sz w:val="18"/>
                <w:szCs w:val="18"/>
                <w:lang w:eastAsia="ru-RU"/>
              </w:rPr>
              <w:t xml:space="preserve">, </w:t>
            </w:r>
            <w:proofErr w:type="spellStart"/>
            <w:r w:rsidRPr="001F7515">
              <w:rPr>
                <w:color w:val="000000"/>
                <w:sz w:val="18"/>
                <w:szCs w:val="18"/>
                <w:lang w:eastAsia="ru-RU"/>
              </w:rPr>
              <w:t>ул.Рыкуна</w:t>
            </w:r>
            <w:proofErr w:type="spellEnd"/>
            <w:r w:rsidRPr="001F7515">
              <w:rPr>
                <w:color w:val="000000"/>
                <w:sz w:val="18"/>
                <w:szCs w:val="18"/>
                <w:lang w:eastAsia="ru-RU"/>
              </w:rPr>
              <w:t>, 8»</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1.2.8.</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8.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.К</w:t>
            </w:r>
            <w:proofErr w:type="gramEnd"/>
            <w:r w:rsidRPr="001F7515">
              <w:rPr>
                <w:color w:val="000000"/>
                <w:sz w:val="18"/>
                <w:szCs w:val="18"/>
                <w:lang w:eastAsia="ru-RU"/>
              </w:rPr>
              <w:t>орнилово</w:t>
            </w:r>
            <w:proofErr w:type="spellEnd"/>
            <w:r w:rsidRPr="001F7515">
              <w:rPr>
                <w:color w:val="000000"/>
                <w:sz w:val="18"/>
                <w:szCs w:val="18"/>
                <w:lang w:eastAsia="ru-RU"/>
              </w:rPr>
              <w:t xml:space="preserve">, </w:t>
            </w:r>
            <w:proofErr w:type="spellStart"/>
            <w:r w:rsidRPr="001F7515">
              <w:rPr>
                <w:color w:val="000000"/>
                <w:sz w:val="18"/>
                <w:szCs w:val="18"/>
                <w:lang w:eastAsia="ru-RU"/>
              </w:rPr>
              <w:t>ул.Гагарина</w:t>
            </w:r>
            <w:proofErr w:type="spellEnd"/>
            <w:r w:rsidRPr="001F7515">
              <w:rPr>
                <w:color w:val="000000"/>
                <w:sz w:val="18"/>
                <w:szCs w:val="18"/>
                <w:lang w:eastAsia="ru-RU"/>
              </w:rPr>
              <w:t xml:space="preserve">, 23, </w:t>
            </w:r>
            <w:proofErr w:type="spellStart"/>
            <w:r w:rsidRPr="001F7515">
              <w:rPr>
                <w:color w:val="000000"/>
                <w:sz w:val="18"/>
                <w:szCs w:val="18"/>
                <w:lang w:eastAsia="ru-RU"/>
              </w:rPr>
              <w:t>ул.Гагарина</w:t>
            </w:r>
            <w:proofErr w:type="spellEnd"/>
            <w:r w:rsidRPr="001F7515">
              <w:rPr>
                <w:color w:val="000000"/>
                <w:sz w:val="18"/>
                <w:szCs w:val="18"/>
                <w:lang w:eastAsia="ru-RU"/>
              </w:rPr>
              <w:t>, 25»</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Ремонт элементов освещения дворовых территорий,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1.2.9.</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9.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.М</w:t>
            </w:r>
            <w:proofErr w:type="gramEnd"/>
            <w:r w:rsidRPr="001F7515">
              <w:rPr>
                <w:color w:val="000000"/>
                <w:sz w:val="18"/>
                <w:szCs w:val="18"/>
                <w:lang w:eastAsia="ru-RU"/>
              </w:rPr>
              <w:t>ежениновка</w:t>
            </w:r>
            <w:proofErr w:type="spellEnd"/>
            <w:r w:rsidRPr="001F7515">
              <w:rPr>
                <w:color w:val="000000"/>
                <w:sz w:val="18"/>
                <w:szCs w:val="18"/>
                <w:lang w:eastAsia="ru-RU"/>
              </w:rPr>
              <w:t xml:space="preserve">, </w:t>
            </w:r>
            <w:proofErr w:type="spellStart"/>
            <w:r w:rsidRPr="001F7515">
              <w:rPr>
                <w:color w:val="000000"/>
                <w:sz w:val="18"/>
                <w:szCs w:val="18"/>
                <w:lang w:eastAsia="ru-RU"/>
              </w:rPr>
              <w:t>ул.Ленина</w:t>
            </w:r>
            <w:proofErr w:type="spellEnd"/>
            <w:r w:rsidRPr="001F7515">
              <w:rPr>
                <w:color w:val="000000"/>
                <w:sz w:val="18"/>
                <w:szCs w:val="18"/>
                <w:lang w:eastAsia="ru-RU"/>
              </w:rPr>
              <w:t>, 1»</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48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1.2.10.</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10.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.О</w:t>
            </w:r>
            <w:proofErr w:type="gramEnd"/>
            <w:r w:rsidRPr="001F7515">
              <w:rPr>
                <w:color w:val="000000"/>
                <w:sz w:val="18"/>
                <w:szCs w:val="18"/>
                <w:lang w:eastAsia="ru-RU"/>
              </w:rPr>
              <w:t>ктябрьское</w:t>
            </w:r>
            <w:proofErr w:type="spellEnd"/>
            <w:r w:rsidRPr="001F7515">
              <w:rPr>
                <w:color w:val="000000"/>
                <w:sz w:val="18"/>
                <w:szCs w:val="18"/>
                <w:lang w:eastAsia="ru-RU"/>
              </w:rPr>
              <w:t xml:space="preserve">, </w:t>
            </w:r>
            <w:proofErr w:type="spellStart"/>
            <w:r w:rsidRPr="001F7515">
              <w:rPr>
                <w:color w:val="000000"/>
                <w:sz w:val="18"/>
                <w:szCs w:val="18"/>
                <w:lang w:eastAsia="ru-RU"/>
              </w:rPr>
              <w:t>ул.Комсомольская</w:t>
            </w:r>
            <w:proofErr w:type="spellEnd"/>
            <w:r w:rsidRPr="001F7515">
              <w:rPr>
                <w:color w:val="000000"/>
                <w:sz w:val="18"/>
                <w:szCs w:val="18"/>
                <w:lang w:eastAsia="ru-RU"/>
              </w:rPr>
              <w:t xml:space="preserve">, 16, </w:t>
            </w:r>
            <w:proofErr w:type="spellStart"/>
            <w:r w:rsidRPr="001F7515">
              <w:rPr>
                <w:color w:val="000000"/>
                <w:sz w:val="18"/>
                <w:szCs w:val="18"/>
                <w:lang w:eastAsia="ru-RU"/>
              </w:rPr>
              <w:t>ул.Комсомольская</w:t>
            </w:r>
            <w:proofErr w:type="spellEnd"/>
            <w:r w:rsidRPr="001F7515">
              <w:rPr>
                <w:color w:val="000000"/>
                <w:sz w:val="18"/>
                <w:szCs w:val="18"/>
                <w:lang w:eastAsia="ru-RU"/>
              </w:rPr>
              <w:t xml:space="preserve">, 18, </w:t>
            </w:r>
            <w:proofErr w:type="spellStart"/>
            <w:r w:rsidRPr="001F7515">
              <w:rPr>
                <w:color w:val="000000"/>
                <w:sz w:val="18"/>
                <w:szCs w:val="18"/>
                <w:lang w:eastAsia="ru-RU"/>
              </w:rPr>
              <w:t>ул.Строителей</w:t>
            </w:r>
            <w:proofErr w:type="spellEnd"/>
            <w:r w:rsidRPr="001F7515">
              <w:rPr>
                <w:color w:val="000000"/>
                <w:sz w:val="18"/>
                <w:szCs w:val="18"/>
                <w:lang w:eastAsia="ru-RU"/>
              </w:rPr>
              <w:t>, 6»</w:t>
            </w: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1.2.11.</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11.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.Р</w:t>
            </w:r>
            <w:proofErr w:type="gramEnd"/>
            <w:r w:rsidRPr="001F7515">
              <w:rPr>
                <w:color w:val="000000"/>
                <w:sz w:val="18"/>
                <w:szCs w:val="18"/>
                <w:lang w:eastAsia="ru-RU"/>
              </w:rPr>
              <w:t>ыбалово</w:t>
            </w:r>
            <w:proofErr w:type="spellEnd"/>
            <w:r w:rsidRPr="001F7515">
              <w:rPr>
                <w:color w:val="000000"/>
                <w:sz w:val="18"/>
                <w:szCs w:val="18"/>
                <w:lang w:eastAsia="ru-RU"/>
              </w:rPr>
              <w:t xml:space="preserve">, </w:t>
            </w:r>
            <w:proofErr w:type="spellStart"/>
            <w:r w:rsidRPr="001F7515">
              <w:rPr>
                <w:color w:val="000000"/>
                <w:sz w:val="18"/>
                <w:szCs w:val="18"/>
                <w:lang w:eastAsia="ru-RU"/>
              </w:rPr>
              <w:t>ул.Комсомольская</w:t>
            </w:r>
            <w:proofErr w:type="spellEnd"/>
            <w:r w:rsidRPr="001F7515">
              <w:rPr>
                <w:color w:val="000000"/>
                <w:sz w:val="18"/>
                <w:szCs w:val="18"/>
                <w:lang w:eastAsia="ru-RU"/>
              </w:rPr>
              <w:t>, 1»</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1.2.12.</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12.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.Р</w:t>
            </w:r>
            <w:proofErr w:type="gramEnd"/>
            <w:r w:rsidRPr="001F7515">
              <w:rPr>
                <w:color w:val="000000"/>
                <w:sz w:val="18"/>
                <w:szCs w:val="18"/>
                <w:lang w:eastAsia="ru-RU"/>
              </w:rPr>
              <w:t>ыбалово</w:t>
            </w:r>
            <w:proofErr w:type="spellEnd"/>
            <w:r w:rsidRPr="001F7515">
              <w:rPr>
                <w:color w:val="000000"/>
                <w:sz w:val="18"/>
                <w:szCs w:val="18"/>
                <w:lang w:eastAsia="ru-RU"/>
              </w:rPr>
              <w:t xml:space="preserve">, </w:t>
            </w:r>
            <w:proofErr w:type="spellStart"/>
            <w:r w:rsidRPr="001F7515">
              <w:rPr>
                <w:color w:val="000000"/>
                <w:sz w:val="18"/>
                <w:szCs w:val="18"/>
                <w:lang w:eastAsia="ru-RU"/>
              </w:rPr>
              <w:t>ул.Коммунистическая</w:t>
            </w:r>
            <w:proofErr w:type="spellEnd"/>
            <w:r w:rsidRPr="001F7515">
              <w:rPr>
                <w:color w:val="000000"/>
                <w:sz w:val="18"/>
                <w:szCs w:val="18"/>
                <w:lang w:eastAsia="ru-RU"/>
              </w:rPr>
              <w:t xml:space="preserve">, </w:t>
            </w:r>
            <w:r w:rsidRPr="001F7515">
              <w:rPr>
                <w:color w:val="000000"/>
                <w:sz w:val="18"/>
                <w:szCs w:val="18"/>
                <w:lang w:eastAsia="ru-RU"/>
              </w:rPr>
              <w:lastRenderedPageBreak/>
              <w:t>4»</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lastRenderedPageBreak/>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Количество установленных урн </w:t>
            </w:r>
            <w:r w:rsidRPr="001F7515">
              <w:rPr>
                <w:color w:val="000000"/>
                <w:sz w:val="18"/>
                <w:szCs w:val="18"/>
                <w:lang w:eastAsia="ru-RU"/>
              </w:rPr>
              <w:lastRenderedPageBreak/>
              <w:t>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lastRenderedPageBreak/>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1.2.13.</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13.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.Р</w:t>
            </w:r>
            <w:proofErr w:type="gramEnd"/>
            <w:r w:rsidRPr="001F7515">
              <w:rPr>
                <w:color w:val="000000"/>
                <w:sz w:val="18"/>
                <w:szCs w:val="18"/>
                <w:lang w:eastAsia="ru-RU"/>
              </w:rPr>
              <w:t>ыбалово</w:t>
            </w:r>
            <w:proofErr w:type="spellEnd"/>
            <w:r w:rsidRPr="001F7515">
              <w:rPr>
                <w:color w:val="000000"/>
                <w:sz w:val="18"/>
                <w:szCs w:val="18"/>
                <w:lang w:eastAsia="ru-RU"/>
              </w:rPr>
              <w:t xml:space="preserve">, </w:t>
            </w:r>
            <w:proofErr w:type="spellStart"/>
            <w:r w:rsidRPr="001F7515">
              <w:rPr>
                <w:color w:val="000000"/>
                <w:sz w:val="18"/>
                <w:szCs w:val="18"/>
                <w:lang w:eastAsia="ru-RU"/>
              </w:rPr>
              <w:t>ул.Комсомольская</w:t>
            </w:r>
            <w:proofErr w:type="spellEnd"/>
            <w:r w:rsidRPr="001F7515">
              <w:rPr>
                <w:color w:val="000000"/>
                <w:sz w:val="18"/>
                <w:szCs w:val="18"/>
                <w:lang w:eastAsia="ru-RU"/>
              </w:rPr>
              <w:t xml:space="preserve">, 2, </w:t>
            </w:r>
            <w:proofErr w:type="spellStart"/>
            <w:r w:rsidRPr="001F7515">
              <w:rPr>
                <w:color w:val="000000"/>
                <w:sz w:val="18"/>
                <w:szCs w:val="18"/>
                <w:lang w:eastAsia="ru-RU"/>
              </w:rPr>
              <w:t>ул.Пионерская</w:t>
            </w:r>
            <w:proofErr w:type="spellEnd"/>
            <w:r w:rsidRPr="001F7515">
              <w:rPr>
                <w:color w:val="000000"/>
                <w:sz w:val="18"/>
                <w:szCs w:val="18"/>
                <w:lang w:eastAsia="ru-RU"/>
              </w:rPr>
              <w:t xml:space="preserve">, 1, </w:t>
            </w:r>
            <w:proofErr w:type="spellStart"/>
            <w:r w:rsidRPr="001F7515">
              <w:rPr>
                <w:color w:val="000000"/>
                <w:sz w:val="18"/>
                <w:szCs w:val="18"/>
                <w:lang w:eastAsia="ru-RU"/>
              </w:rPr>
              <w:t>ул.Советская</w:t>
            </w:r>
            <w:proofErr w:type="spellEnd"/>
            <w:r w:rsidRPr="001F7515">
              <w:rPr>
                <w:color w:val="000000"/>
                <w:sz w:val="18"/>
                <w:szCs w:val="18"/>
                <w:lang w:eastAsia="ru-RU"/>
              </w:rPr>
              <w:t>, 20»</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Протяженность обустроенных элементов ограждения, м. </w:t>
            </w:r>
            <w:proofErr w:type="spellStart"/>
            <w:r w:rsidRPr="001F7515">
              <w:rPr>
                <w:color w:val="000000"/>
                <w:sz w:val="18"/>
                <w:szCs w:val="18"/>
                <w:lang w:eastAsia="ru-RU"/>
              </w:rPr>
              <w:t>пог</w:t>
            </w:r>
            <w:proofErr w:type="spellEnd"/>
            <w:r w:rsidRPr="001F7515">
              <w:rPr>
                <w:color w:val="000000"/>
                <w:sz w:val="18"/>
                <w:szCs w:val="18"/>
                <w:lang w:eastAsia="ru-RU"/>
              </w:rPr>
              <w:t>.</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мест для сбора твердых коммунальных отходов,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72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1.2.14.</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14. «Благоустройство дворовой территории многоквартирного дома по адресу Томская область, Томский район, </w:t>
            </w:r>
            <w:proofErr w:type="spellStart"/>
            <w:r w:rsidRPr="001F7515">
              <w:rPr>
                <w:color w:val="000000"/>
                <w:sz w:val="18"/>
                <w:szCs w:val="18"/>
                <w:lang w:eastAsia="ru-RU"/>
              </w:rPr>
              <w:t>с</w:t>
            </w:r>
            <w:proofErr w:type="gramStart"/>
            <w:r w:rsidRPr="001F7515">
              <w:rPr>
                <w:color w:val="000000"/>
                <w:sz w:val="18"/>
                <w:szCs w:val="18"/>
                <w:lang w:eastAsia="ru-RU"/>
              </w:rPr>
              <w:t>.Р</w:t>
            </w:r>
            <w:proofErr w:type="gramEnd"/>
            <w:r w:rsidRPr="001F7515">
              <w:rPr>
                <w:color w:val="000000"/>
                <w:sz w:val="18"/>
                <w:szCs w:val="18"/>
                <w:lang w:eastAsia="ru-RU"/>
              </w:rPr>
              <w:t>ыбалово</w:t>
            </w:r>
            <w:proofErr w:type="spellEnd"/>
            <w:r w:rsidRPr="001F7515">
              <w:rPr>
                <w:color w:val="000000"/>
                <w:sz w:val="18"/>
                <w:szCs w:val="18"/>
                <w:lang w:eastAsia="ru-RU"/>
              </w:rPr>
              <w:t xml:space="preserve">, </w:t>
            </w:r>
            <w:proofErr w:type="spellStart"/>
            <w:r w:rsidRPr="001F7515">
              <w:rPr>
                <w:color w:val="000000"/>
                <w:sz w:val="18"/>
                <w:szCs w:val="18"/>
                <w:lang w:eastAsia="ru-RU"/>
              </w:rPr>
              <w:t>ул.Коммунистическая</w:t>
            </w:r>
            <w:proofErr w:type="spellEnd"/>
            <w:r w:rsidRPr="001F7515">
              <w:rPr>
                <w:color w:val="000000"/>
                <w:sz w:val="18"/>
                <w:szCs w:val="18"/>
                <w:lang w:eastAsia="ru-RU"/>
              </w:rPr>
              <w:t>, 1»</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скамеек,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4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установленных урн для мусора,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96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оборудованных детских и (или) спортивных площадок,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1.2.15.</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Мероприятие 15. «Благоустройство наиболее посещаемой муниципальной территории общего пользования Томского района "Парк отдыха «Авиатор»"</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1.2.16.</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16. «Благоустройство наиболее посещаемой муниципальной территории общего пользования Томского района "Универсальная комплексная площадка в </w:t>
            </w:r>
            <w:proofErr w:type="spellStart"/>
            <w:r w:rsidRPr="001F7515">
              <w:rPr>
                <w:color w:val="000000"/>
                <w:sz w:val="18"/>
                <w:szCs w:val="18"/>
                <w:lang w:eastAsia="ru-RU"/>
              </w:rPr>
              <w:t>с</w:t>
            </w:r>
            <w:proofErr w:type="gramStart"/>
            <w:r w:rsidRPr="001F7515">
              <w:rPr>
                <w:color w:val="000000"/>
                <w:sz w:val="18"/>
                <w:szCs w:val="18"/>
                <w:lang w:eastAsia="ru-RU"/>
              </w:rPr>
              <w:t>.М</w:t>
            </w:r>
            <w:proofErr w:type="gramEnd"/>
            <w:r w:rsidRPr="001F7515">
              <w:rPr>
                <w:color w:val="000000"/>
                <w:sz w:val="18"/>
                <w:szCs w:val="18"/>
                <w:lang w:eastAsia="ru-RU"/>
              </w:rPr>
              <w:t>ежениновка</w:t>
            </w:r>
            <w:proofErr w:type="spellEnd"/>
            <w:r w:rsidRPr="001F7515">
              <w:rPr>
                <w:color w:val="000000"/>
                <w:sz w:val="18"/>
                <w:szCs w:val="18"/>
                <w:lang w:eastAsia="ru-RU"/>
              </w:rPr>
              <w:t>"</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168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1.2.17.</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17. «Благоустройство наиболее посещаемой муниципальной территории общего пользования Томского района по адресу "Детская площадка по </w:t>
            </w:r>
            <w:proofErr w:type="spellStart"/>
            <w:r w:rsidRPr="001F7515">
              <w:rPr>
                <w:color w:val="000000"/>
                <w:sz w:val="18"/>
                <w:szCs w:val="18"/>
                <w:lang w:eastAsia="ru-RU"/>
              </w:rPr>
              <w:t>ул</w:t>
            </w:r>
            <w:proofErr w:type="gramStart"/>
            <w:r w:rsidRPr="001F7515">
              <w:rPr>
                <w:color w:val="000000"/>
                <w:sz w:val="18"/>
                <w:szCs w:val="18"/>
                <w:lang w:eastAsia="ru-RU"/>
              </w:rPr>
              <w:t>.Г</w:t>
            </w:r>
            <w:proofErr w:type="gramEnd"/>
            <w:r w:rsidRPr="001F7515">
              <w:rPr>
                <w:color w:val="000000"/>
                <w:sz w:val="18"/>
                <w:szCs w:val="18"/>
                <w:lang w:eastAsia="ru-RU"/>
              </w:rPr>
              <w:t>агарина</w:t>
            </w:r>
            <w:proofErr w:type="spellEnd"/>
            <w:r w:rsidRPr="001F7515">
              <w:rPr>
                <w:color w:val="000000"/>
                <w:sz w:val="18"/>
                <w:szCs w:val="18"/>
                <w:lang w:eastAsia="ru-RU"/>
              </w:rPr>
              <w:t xml:space="preserve">, 7а, </w:t>
            </w:r>
            <w:proofErr w:type="spellStart"/>
            <w:r w:rsidRPr="001F7515">
              <w:rPr>
                <w:color w:val="000000"/>
                <w:sz w:val="18"/>
                <w:szCs w:val="18"/>
                <w:lang w:eastAsia="ru-RU"/>
              </w:rPr>
              <w:t>с.Турунтаево</w:t>
            </w:r>
            <w:proofErr w:type="spellEnd"/>
            <w:r w:rsidRPr="001F7515">
              <w:rPr>
                <w:color w:val="000000"/>
                <w:sz w:val="18"/>
                <w:szCs w:val="18"/>
                <w:lang w:eastAsia="ru-RU"/>
              </w:rPr>
              <w:t>"</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1680"/>
        </w:trPr>
        <w:tc>
          <w:tcPr>
            <w:tcW w:w="605"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1.2.18.</w:t>
            </w:r>
          </w:p>
        </w:tc>
        <w:tc>
          <w:tcPr>
            <w:tcW w:w="2131"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18. «Благоустройство наиболее посещаемой муниципальной территории общего пользования Томского района по адресу "Площадь перед домом культуры в п. </w:t>
            </w:r>
            <w:proofErr w:type="gramStart"/>
            <w:r w:rsidRPr="001F7515">
              <w:rPr>
                <w:color w:val="000000"/>
                <w:sz w:val="18"/>
                <w:szCs w:val="18"/>
                <w:lang w:eastAsia="ru-RU"/>
              </w:rPr>
              <w:t>Мирный</w:t>
            </w:r>
            <w:proofErr w:type="gramEnd"/>
            <w:r w:rsidRPr="001F7515">
              <w:rPr>
                <w:color w:val="000000"/>
                <w:sz w:val="18"/>
                <w:szCs w:val="18"/>
                <w:lang w:eastAsia="ru-RU"/>
              </w:rPr>
              <w:t>"</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680"/>
        </w:trPr>
        <w:tc>
          <w:tcPr>
            <w:tcW w:w="605"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auto"/>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r>
      <w:tr w:rsidR="001F7515" w:rsidRPr="001F7515" w:rsidTr="001F7515">
        <w:trPr>
          <w:trHeight w:val="720"/>
        </w:trPr>
        <w:tc>
          <w:tcPr>
            <w:tcW w:w="605"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1.2.19.</w:t>
            </w:r>
          </w:p>
        </w:tc>
        <w:tc>
          <w:tcPr>
            <w:tcW w:w="213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19. «Благоустройство дворовой территории многоквартирных жилых домов по адресу: Томская область, Томский район, </w:t>
            </w:r>
            <w:proofErr w:type="spellStart"/>
            <w:r w:rsidRPr="001F7515">
              <w:rPr>
                <w:color w:val="000000"/>
                <w:sz w:val="18"/>
                <w:szCs w:val="18"/>
                <w:lang w:eastAsia="ru-RU"/>
              </w:rPr>
              <w:t>пос</w:t>
            </w:r>
            <w:proofErr w:type="gramStart"/>
            <w:r w:rsidRPr="001F7515">
              <w:rPr>
                <w:color w:val="000000"/>
                <w:sz w:val="18"/>
                <w:szCs w:val="18"/>
                <w:lang w:eastAsia="ru-RU"/>
              </w:rPr>
              <w:t>.А</w:t>
            </w:r>
            <w:proofErr w:type="gramEnd"/>
            <w:r w:rsidRPr="001F7515">
              <w:rPr>
                <w:color w:val="000000"/>
                <w:sz w:val="18"/>
                <w:szCs w:val="18"/>
                <w:lang w:eastAsia="ru-RU"/>
              </w:rPr>
              <w:t>эропорт</w:t>
            </w:r>
            <w:proofErr w:type="spellEnd"/>
            <w:r w:rsidRPr="001F7515">
              <w:rPr>
                <w:color w:val="000000"/>
                <w:sz w:val="18"/>
                <w:szCs w:val="18"/>
                <w:lang w:eastAsia="ru-RU"/>
              </w:rPr>
              <w:t>, д.№5 и д.№6 (ремонт дворового проезда)»</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Всего</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720,86</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595,32</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121,93</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3,61</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Площадь отремонтированных дворовых проездов, м</w:t>
            </w:r>
            <w:proofErr w:type="gramStart"/>
            <w:r w:rsidRPr="001F7515">
              <w:rPr>
                <w:color w:val="000000"/>
                <w:sz w:val="18"/>
                <w:szCs w:val="18"/>
                <w:lang w:eastAsia="ru-RU"/>
              </w:rPr>
              <w:t>2</w:t>
            </w:r>
            <w:proofErr w:type="gramEnd"/>
          </w:p>
        </w:tc>
        <w:tc>
          <w:tcPr>
            <w:tcW w:w="100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363</w:t>
            </w:r>
          </w:p>
        </w:tc>
      </w:tr>
      <w:tr w:rsidR="001F7515" w:rsidRPr="001F7515" w:rsidTr="001F7515">
        <w:trPr>
          <w:trHeight w:val="720"/>
        </w:trPr>
        <w:tc>
          <w:tcPr>
            <w:tcW w:w="605"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00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r>
      <w:tr w:rsidR="001F7515" w:rsidRPr="001F7515" w:rsidTr="001F7515">
        <w:trPr>
          <w:trHeight w:val="375"/>
        </w:trPr>
        <w:tc>
          <w:tcPr>
            <w:tcW w:w="605"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2016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75"/>
        </w:trPr>
        <w:tc>
          <w:tcPr>
            <w:tcW w:w="605"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2017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00"/>
        </w:trPr>
        <w:tc>
          <w:tcPr>
            <w:tcW w:w="605"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2018 год</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720,86</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595,32</w:t>
            </w:r>
          </w:p>
        </w:tc>
        <w:tc>
          <w:tcPr>
            <w:tcW w:w="73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121,93</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3,61</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Площадь </w:t>
            </w:r>
            <w:r w:rsidRPr="001F7515">
              <w:rPr>
                <w:color w:val="000000"/>
                <w:sz w:val="18"/>
                <w:szCs w:val="18"/>
                <w:lang w:eastAsia="ru-RU"/>
              </w:rPr>
              <w:lastRenderedPageBreak/>
              <w:t>отремонтированных дворовых проездов, м</w:t>
            </w:r>
            <w:proofErr w:type="gramStart"/>
            <w:r w:rsidRPr="001F7515">
              <w:rPr>
                <w:color w:val="000000"/>
                <w:sz w:val="18"/>
                <w:szCs w:val="18"/>
                <w:lang w:eastAsia="ru-RU"/>
              </w:rPr>
              <w:t>2</w:t>
            </w:r>
            <w:proofErr w:type="gramEnd"/>
          </w:p>
        </w:tc>
        <w:tc>
          <w:tcPr>
            <w:tcW w:w="1001" w:type="dxa"/>
            <w:vMerge w:val="restart"/>
            <w:tcBorders>
              <w:top w:val="nil"/>
              <w:left w:val="single" w:sz="4" w:space="0" w:color="auto"/>
              <w:bottom w:val="single" w:sz="4" w:space="0" w:color="000000"/>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lastRenderedPageBreak/>
              <w:t>363</w:t>
            </w:r>
          </w:p>
        </w:tc>
      </w:tr>
      <w:tr w:rsidR="001F7515" w:rsidRPr="001F7515" w:rsidTr="001F7515">
        <w:trPr>
          <w:trHeight w:val="720"/>
        </w:trPr>
        <w:tc>
          <w:tcPr>
            <w:tcW w:w="605"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3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706"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69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36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100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r>
      <w:tr w:rsidR="001F7515" w:rsidRPr="001F7515" w:rsidTr="001F7515">
        <w:trPr>
          <w:trHeight w:val="375"/>
        </w:trPr>
        <w:tc>
          <w:tcPr>
            <w:tcW w:w="605"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2019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375"/>
        </w:trPr>
        <w:tc>
          <w:tcPr>
            <w:tcW w:w="605"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31"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2020 год</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vMerge/>
            <w:tcBorders>
              <w:top w:val="nil"/>
              <w:left w:val="single" w:sz="4" w:space="0" w:color="auto"/>
              <w:bottom w:val="single" w:sz="4" w:space="0" w:color="000000"/>
              <w:right w:val="single" w:sz="4" w:space="0" w:color="auto"/>
            </w:tcBorders>
            <w:vAlign w:val="center"/>
            <w:hideMark/>
          </w:tcPr>
          <w:p w:rsidR="001F7515" w:rsidRPr="001F7515" w:rsidRDefault="001F7515" w:rsidP="001F7515">
            <w:pPr>
              <w:suppressAutoHyphens w:val="0"/>
              <w:rPr>
                <w:color w:val="000000"/>
                <w:sz w:val="18"/>
                <w:szCs w:val="18"/>
                <w:lang w:eastAsia="ru-RU"/>
              </w:rPr>
            </w:pP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Х</w:t>
            </w:r>
          </w:p>
        </w:tc>
      </w:tr>
      <w:tr w:rsidR="001F7515" w:rsidRPr="001F7515" w:rsidTr="001F7515">
        <w:trPr>
          <w:trHeight w:val="1920"/>
        </w:trPr>
        <w:tc>
          <w:tcPr>
            <w:tcW w:w="605" w:type="dxa"/>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1.2.20.</w:t>
            </w:r>
          </w:p>
        </w:tc>
        <w:tc>
          <w:tcPr>
            <w:tcW w:w="213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Мероприятие 20. «Благоустройство наиболее посещаемой муниципальной территории общего пользования Томского района «Парк отдыха «Авиатор»</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2019 год </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2880"/>
        </w:trPr>
        <w:tc>
          <w:tcPr>
            <w:tcW w:w="605" w:type="dxa"/>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1.2.21.</w:t>
            </w:r>
          </w:p>
        </w:tc>
        <w:tc>
          <w:tcPr>
            <w:tcW w:w="213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21. </w:t>
            </w:r>
            <w:proofErr w:type="gramStart"/>
            <w:r w:rsidRPr="001F7515">
              <w:rPr>
                <w:color w:val="000000"/>
                <w:sz w:val="18"/>
                <w:szCs w:val="18"/>
                <w:lang w:eastAsia="ru-RU"/>
              </w:rPr>
              <w:t>«Благоустройство наиболее посещаемой муниципальной территории общего пользования Томского района по адресу: сквер в с. Моряковский Затон, по ул. Октябрьская (от пересечения с ул. Гагарина до пересечения с пер. Ремесленный)»</w:t>
            </w:r>
            <w:proofErr w:type="gramEnd"/>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2019 год </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r w:rsidR="001F7515" w:rsidRPr="001F7515" w:rsidTr="001F7515">
        <w:trPr>
          <w:trHeight w:val="2400"/>
        </w:trPr>
        <w:tc>
          <w:tcPr>
            <w:tcW w:w="605" w:type="dxa"/>
            <w:tcBorders>
              <w:top w:val="nil"/>
              <w:left w:val="single" w:sz="4" w:space="0" w:color="auto"/>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1.2.22.</w:t>
            </w:r>
          </w:p>
        </w:tc>
        <w:tc>
          <w:tcPr>
            <w:tcW w:w="213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Мероприятие 22. «Благоустройство наиболее посещаемой муниципальной территории общего пользования Томского района: «Комплексная детская спортивная площадка </w:t>
            </w:r>
            <w:proofErr w:type="gramStart"/>
            <w:r w:rsidRPr="001F7515">
              <w:rPr>
                <w:color w:val="000000"/>
                <w:sz w:val="18"/>
                <w:szCs w:val="18"/>
                <w:lang w:eastAsia="ru-RU"/>
              </w:rPr>
              <w:t>в</w:t>
            </w:r>
            <w:proofErr w:type="gramEnd"/>
            <w:r w:rsidRPr="001F7515">
              <w:rPr>
                <w:color w:val="000000"/>
                <w:sz w:val="18"/>
                <w:szCs w:val="18"/>
                <w:lang w:eastAsia="ru-RU"/>
              </w:rPr>
              <w:t xml:space="preserve"> с. </w:t>
            </w:r>
            <w:proofErr w:type="spellStart"/>
            <w:r w:rsidRPr="001F7515">
              <w:rPr>
                <w:color w:val="000000"/>
                <w:sz w:val="18"/>
                <w:szCs w:val="18"/>
                <w:lang w:eastAsia="ru-RU"/>
              </w:rPr>
              <w:t>Межениновка</w:t>
            </w:r>
            <w:proofErr w:type="spellEnd"/>
            <w:r w:rsidRPr="001F7515">
              <w:rPr>
                <w:color w:val="000000"/>
                <w:sz w:val="18"/>
                <w:szCs w:val="18"/>
                <w:lang w:eastAsia="ru-RU"/>
              </w:rPr>
              <w:t>»</w:t>
            </w:r>
          </w:p>
        </w:tc>
        <w:tc>
          <w:tcPr>
            <w:tcW w:w="9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 xml:space="preserve">2019 год </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3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706"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69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0</w:t>
            </w:r>
          </w:p>
        </w:tc>
        <w:tc>
          <w:tcPr>
            <w:tcW w:w="136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УЖКХ</w:t>
            </w:r>
          </w:p>
        </w:tc>
        <w:tc>
          <w:tcPr>
            <w:tcW w:w="2150"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Количество  благоустроенных наиболее посещаемых муниципальных территорий общего пользования Томского района</w:t>
            </w:r>
            <w:proofErr w:type="gramStart"/>
            <w:r w:rsidRPr="001F7515">
              <w:rPr>
                <w:color w:val="000000"/>
                <w:sz w:val="18"/>
                <w:szCs w:val="18"/>
                <w:lang w:eastAsia="ru-RU"/>
              </w:rPr>
              <w:t xml:space="preserve"> ,</w:t>
            </w:r>
            <w:proofErr w:type="gramEnd"/>
            <w:r w:rsidRPr="001F7515">
              <w:rPr>
                <w:color w:val="000000"/>
                <w:sz w:val="18"/>
                <w:szCs w:val="18"/>
                <w:lang w:eastAsia="ru-RU"/>
              </w:rPr>
              <w:t xml:space="preserve"> шт.</w:t>
            </w:r>
          </w:p>
        </w:tc>
        <w:tc>
          <w:tcPr>
            <w:tcW w:w="1001" w:type="dxa"/>
            <w:tcBorders>
              <w:top w:val="nil"/>
              <w:left w:val="nil"/>
              <w:bottom w:val="single" w:sz="4" w:space="0" w:color="auto"/>
              <w:right w:val="single" w:sz="4" w:space="0" w:color="auto"/>
            </w:tcBorders>
            <w:shd w:val="clear" w:color="auto" w:fill="auto"/>
            <w:vAlign w:val="center"/>
            <w:hideMark/>
          </w:tcPr>
          <w:p w:rsidR="001F7515" w:rsidRPr="001F7515" w:rsidRDefault="001F7515" w:rsidP="001F7515">
            <w:pPr>
              <w:suppressAutoHyphens w:val="0"/>
              <w:jc w:val="center"/>
              <w:rPr>
                <w:color w:val="000000"/>
                <w:sz w:val="18"/>
                <w:szCs w:val="18"/>
                <w:lang w:eastAsia="ru-RU"/>
              </w:rPr>
            </w:pPr>
            <w:r w:rsidRPr="001F7515">
              <w:rPr>
                <w:color w:val="000000"/>
                <w:sz w:val="18"/>
                <w:szCs w:val="18"/>
                <w:lang w:eastAsia="ru-RU"/>
              </w:rPr>
              <w:t>1</w:t>
            </w:r>
          </w:p>
        </w:tc>
      </w:tr>
    </w:tbl>
    <w:p w:rsidR="0073748D" w:rsidRPr="00595377" w:rsidRDefault="0073748D" w:rsidP="003B0263">
      <w:pPr>
        <w:suppressAutoHyphens w:val="0"/>
        <w:spacing w:after="200" w:line="276" w:lineRule="auto"/>
        <w:rPr>
          <w:sz w:val="21"/>
          <w:szCs w:val="21"/>
        </w:rPr>
      </w:pPr>
    </w:p>
    <w:sectPr w:rsidR="0073748D" w:rsidRPr="00595377" w:rsidSect="00A17375">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DD4" w:rsidRDefault="00600DD4">
      <w:r>
        <w:separator/>
      </w:r>
    </w:p>
  </w:endnote>
  <w:endnote w:type="continuationSeparator" w:id="0">
    <w:p w:rsidR="00600DD4" w:rsidRDefault="00600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2D" w:rsidRDefault="008D752D" w:rsidP="00417DD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52D" w:rsidRDefault="008D752D" w:rsidP="00417DD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DD4" w:rsidRDefault="00600DD4">
      <w:r>
        <w:separator/>
      </w:r>
    </w:p>
  </w:footnote>
  <w:footnote w:type="continuationSeparator" w:id="0">
    <w:p w:rsidR="00600DD4" w:rsidRDefault="00600D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EB4C641C"/>
    <w:lvl w:ilvl="0">
      <w:start w:val="1"/>
      <w:numFmt w:val="decimal"/>
      <w:isLgl/>
      <w:lvlText w:val="%1."/>
      <w:lvlJc w:val="left"/>
      <w:pPr>
        <w:tabs>
          <w:tab w:val="num" w:pos="876"/>
        </w:tabs>
        <w:ind w:left="876"/>
      </w:pPr>
      <w:rPr>
        <w:rFonts w:cs="Times New Roman" w:hint="default"/>
        <w:color w:val="000000"/>
        <w:position w:val="0"/>
        <w:sz w:val="24"/>
        <w:szCs w:val="24"/>
      </w:rPr>
    </w:lvl>
    <w:lvl w:ilvl="1">
      <w:start w:val="1"/>
      <w:numFmt w:val="lowerLetter"/>
      <w:lvlText w:val="%2."/>
      <w:lvlJc w:val="left"/>
      <w:pPr>
        <w:tabs>
          <w:tab w:val="num" w:pos="360"/>
        </w:tabs>
        <w:ind w:left="360" w:firstLine="1260"/>
      </w:pPr>
      <w:rPr>
        <w:rFonts w:cs="Times New Roman" w:hint="default"/>
        <w:color w:val="000000"/>
        <w:position w:val="0"/>
        <w:sz w:val="26"/>
      </w:rPr>
    </w:lvl>
    <w:lvl w:ilvl="2">
      <w:start w:val="1"/>
      <w:numFmt w:val="lowerRoman"/>
      <w:lvlText w:val="%3."/>
      <w:lvlJc w:val="left"/>
      <w:pPr>
        <w:tabs>
          <w:tab w:val="num" w:pos="380"/>
        </w:tabs>
        <w:ind w:left="380" w:firstLine="1960"/>
      </w:pPr>
      <w:rPr>
        <w:rFonts w:cs="Times New Roman" w:hint="default"/>
        <w:color w:val="000000"/>
        <w:position w:val="0"/>
        <w:sz w:val="26"/>
      </w:rPr>
    </w:lvl>
    <w:lvl w:ilvl="3">
      <w:start w:val="1"/>
      <w:numFmt w:val="decimal"/>
      <w:isLgl/>
      <w:lvlText w:val="%4."/>
      <w:lvlJc w:val="left"/>
      <w:pPr>
        <w:tabs>
          <w:tab w:val="num" w:pos="360"/>
        </w:tabs>
        <w:ind w:left="360" w:firstLine="2700"/>
      </w:pPr>
      <w:rPr>
        <w:rFonts w:cs="Times New Roman" w:hint="default"/>
        <w:color w:val="000000"/>
        <w:position w:val="0"/>
        <w:sz w:val="26"/>
      </w:rPr>
    </w:lvl>
    <w:lvl w:ilvl="4">
      <w:start w:val="1"/>
      <w:numFmt w:val="lowerLetter"/>
      <w:lvlText w:val="%5."/>
      <w:lvlJc w:val="left"/>
      <w:pPr>
        <w:tabs>
          <w:tab w:val="num" w:pos="360"/>
        </w:tabs>
        <w:ind w:left="360" w:firstLine="3420"/>
      </w:pPr>
      <w:rPr>
        <w:rFonts w:cs="Times New Roman" w:hint="default"/>
        <w:color w:val="000000"/>
        <w:position w:val="0"/>
        <w:sz w:val="26"/>
      </w:rPr>
    </w:lvl>
    <w:lvl w:ilvl="5">
      <w:start w:val="1"/>
      <w:numFmt w:val="lowerRoman"/>
      <w:lvlText w:val="%6."/>
      <w:lvlJc w:val="left"/>
      <w:pPr>
        <w:tabs>
          <w:tab w:val="num" w:pos="380"/>
        </w:tabs>
        <w:ind w:left="380" w:firstLine="4120"/>
      </w:pPr>
      <w:rPr>
        <w:rFonts w:cs="Times New Roman" w:hint="default"/>
        <w:color w:val="000000"/>
        <w:position w:val="0"/>
        <w:sz w:val="26"/>
      </w:rPr>
    </w:lvl>
    <w:lvl w:ilvl="6">
      <w:start w:val="1"/>
      <w:numFmt w:val="decimal"/>
      <w:isLgl/>
      <w:lvlText w:val="%7."/>
      <w:lvlJc w:val="left"/>
      <w:pPr>
        <w:tabs>
          <w:tab w:val="num" w:pos="360"/>
        </w:tabs>
        <w:ind w:left="360" w:firstLine="4860"/>
      </w:pPr>
      <w:rPr>
        <w:rFonts w:cs="Times New Roman" w:hint="default"/>
        <w:color w:val="000000"/>
        <w:position w:val="0"/>
        <w:sz w:val="26"/>
      </w:rPr>
    </w:lvl>
    <w:lvl w:ilvl="7">
      <w:start w:val="1"/>
      <w:numFmt w:val="lowerLetter"/>
      <w:lvlText w:val="%8."/>
      <w:lvlJc w:val="left"/>
      <w:pPr>
        <w:tabs>
          <w:tab w:val="num" w:pos="360"/>
        </w:tabs>
        <w:ind w:left="360" w:firstLine="5580"/>
      </w:pPr>
      <w:rPr>
        <w:rFonts w:cs="Times New Roman" w:hint="default"/>
        <w:color w:val="000000"/>
        <w:position w:val="0"/>
        <w:sz w:val="26"/>
      </w:rPr>
    </w:lvl>
    <w:lvl w:ilvl="8">
      <w:start w:val="1"/>
      <w:numFmt w:val="lowerRoman"/>
      <w:lvlText w:val="%9."/>
      <w:lvlJc w:val="left"/>
      <w:pPr>
        <w:tabs>
          <w:tab w:val="num" w:pos="380"/>
        </w:tabs>
        <w:ind w:left="380" w:firstLine="6280"/>
      </w:pPr>
      <w:rPr>
        <w:rFonts w:cs="Times New Roman" w:hint="default"/>
        <w:color w:val="000000"/>
        <w:position w:val="0"/>
        <w:sz w:val="26"/>
      </w:rPr>
    </w:lvl>
  </w:abstractNum>
  <w:abstractNum w:abstractNumId="2">
    <w:nsid w:val="08781C50"/>
    <w:multiLevelType w:val="hybridMultilevel"/>
    <w:tmpl w:val="B52AA432"/>
    <w:lvl w:ilvl="0" w:tplc="4C0CC8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1D72724"/>
    <w:multiLevelType w:val="hybridMultilevel"/>
    <w:tmpl w:val="460E0972"/>
    <w:lvl w:ilvl="0" w:tplc="AC92D580">
      <w:start w:val="1"/>
      <w:numFmt w:val="decimal"/>
      <w:lvlText w:val="%1."/>
      <w:lvlJc w:val="left"/>
      <w:pPr>
        <w:ind w:left="644"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771E89"/>
    <w:multiLevelType w:val="hybridMultilevel"/>
    <w:tmpl w:val="13D06110"/>
    <w:lvl w:ilvl="0" w:tplc="0419000F">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5">
    <w:nsid w:val="253642ED"/>
    <w:multiLevelType w:val="hybridMultilevel"/>
    <w:tmpl w:val="C3DED332"/>
    <w:lvl w:ilvl="0" w:tplc="36D018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65838B9"/>
    <w:multiLevelType w:val="hybridMultilevel"/>
    <w:tmpl w:val="88E6429A"/>
    <w:lvl w:ilvl="0" w:tplc="56322CE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nsid w:val="2663584C"/>
    <w:multiLevelType w:val="hybridMultilevel"/>
    <w:tmpl w:val="03D69D2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1221FC"/>
    <w:multiLevelType w:val="hybridMultilevel"/>
    <w:tmpl w:val="A2EE022C"/>
    <w:lvl w:ilvl="0" w:tplc="6D42E2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2C76F7"/>
    <w:multiLevelType w:val="hybridMultilevel"/>
    <w:tmpl w:val="18EC9662"/>
    <w:lvl w:ilvl="0" w:tplc="4358D3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3B2F4665"/>
    <w:multiLevelType w:val="multilevel"/>
    <w:tmpl w:val="88D270F0"/>
    <w:lvl w:ilvl="0">
      <w:start w:val="1"/>
      <w:numFmt w:val="upperRoman"/>
      <w:lvlText w:val="%1."/>
      <w:lvlJc w:val="left"/>
      <w:pPr>
        <w:ind w:left="1571" w:hanging="720"/>
      </w:pPr>
      <w:rPr>
        <w:rFonts w:cs="Times New Roman" w:hint="default"/>
      </w:rPr>
    </w:lvl>
    <w:lvl w:ilvl="1">
      <w:start w:val="1"/>
      <w:numFmt w:val="decimal"/>
      <w:isLgl/>
      <w:lvlText w:val="%1.%2."/>
      <w:lvlJc w:val="left"/>
      <w:pPr>
        <w:ind w:left="1256" w:hanging="40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11">
    <w:nsid w:val="3C943550"/>
    <w:multiLevelType w:val="multilevel"/>
    <w:tmpl w:val="F2AC752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68030C6"/>
    <w:multiLevelType w:val="hybridMultilevel"/>
    <w:tmpl w:val="9B4892D4"/>
    <w:lvl w:ilvl="0" w:tplc="C608C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F771B63"/>
    <w:multiLevelType w:val="hybridMultilevel"/>
    <w:tmpl w:val="141E0F56"/>
    <w:lvl w:ilvl="0" w:tplc="1EFC2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009770B"/>
    <w:multiLevelType w:val="hybridMultilevel"/>
    <w:tmpl w:val="C0A04D5A"/>
    <w:lvl w:ilvl="0" w:tplc="FCB8C3C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nsid w:val="60FF597C"/>
    <w:multiLevelType w:val="hybridMultilevel"/>
    <w:tmpl w:val="5E5C53CE"/>
    <w:lvl w:ilvl="0" w:tplc="94A4CCA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634B0457"/>
    <w:multiLevelType w:val="hybridMultilevel"/>
    <w:tmpl w:val="0284D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83339B"/>
    <w:multiLevelType w:val="hybridMultilevel"/>
    <w:tmpl w:val="EC225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8B0792"/>
    <w:multiLevelType w:val="multilevel"/>
    <w:tmpl w:val="4CD02C82"/>
    <w:lvl w:ilvl="0">
      <w:start w:val="1"/>
      <w:numFmt w:val="decimal"/>
      <w:lvlText w:val="%1."/>
      <w:lvlJc w:val="left"/>
      <w:pPr>
        <w:ind w:left="92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0">
    <w:nsid w:val="6E0C083A"/>
    <w:multiLevelType w:val="hybridMultilevel"/>
    <w:tmpl w:val="87DA3380"/>
    <w:lvl w:ilvl="0" w:tplc="9944467C">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A76626F"/>
    <w:multiLevelType w:val="hybridMultilevel"/>
    <w:tmpl w:val="39EA3030"/>
    <w:lvl w:ilvl="0" w:tplc="0419000F">
      <w:start w:val="2"/>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EF3083E"/>
    <w:multiLevelType w:val="hybridMultilevel"/>
    <w:tmpl w:val="251E4D16"/>
    <w:lvl w:ilvl="0" w:tplc="141A6E20">
      <w:start w:val="2"/>
      <w:numFmt w:val="decimal"/>
      <w:lvlText w:val="%1"/>
      <w:lvlJc w:val="left"/>
      <w:pPr>
        <w:ind w:left="900" w:hanging="360"/>
      </w:pPr>
      <w:rPr>
        <w:rFonts w:eastAsia="Times New Roman"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0"/>
  </w:num>
  <w:num w:numId="2">
    <w:abstractNumId w:val="15"/>
  </w:num>
  <w:num w:numId="3">
    <w:abstractNumId w:val="5"/>
  </w:num>
  <w:num w:numId="4">
    <w:abstractNumId w:val="9"/>
  </w:num>
  <w:num w:numId="5">
    <w:abstractNumId w:val="1"/>
  </w:num>
  <w:num w:numId="6">
    <w:abstractNumId w:val="22"/>
  </w:num>
  <w:num w:numId="7">
    <w:abstractNumId w:val="1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7"/>
  </w:num>
  <w:num w:numId="15">
    <w:abstractNumId w:val="18"/>
  </w:num>
  <w:num w:numId="16">
    <w:abstractNumId w:val="6"/>
  </w:num>
  <w:num w:numId="17">
    <w:abstractNumId w:val="3"/>
  </w:num>
  <w:num w:numId="18">
    <w:abstractNumId w:val="12"/>
  </w:num>
  <w:num w:numId="19">
    <w:abstractNumId w:val="8"/>
  </w:num>
  <w:num w:numId="20">
    <w:abstractNumId w:val="21"/>
  </w:num>
  <w:num w:numId="21">
    <w:abstractNumId w:val="2"/>
  </w:num>
  <w:num w:numId="22">
    <w:abstractNumId w:val="4"/>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AF"/>
    <w:rsid w:val="000034B5"/>
    <w:rsid w:val="00006789"/>
    <w:rsid w:val="00011205"/>
    <w:rsid w:val="0001166F"/>
    <w:rsid w:val="00016D10"/>
    <w:rsid w:val="00020634"/>
    <w:rsid w:val="0002171F"/>
    <w:rsid w:val="000230A0"/>
    <w:rsid w:val="0002446C"/>
    <w:rsid w:val="00024B19"/>
    <w:rsid w:val="00025B17"/>
    <w:rsid w:val="00030639"/>
    <w:rsid w:val="000330D5"/>
    <w:rsid w:val="00035ABC"/>
    <w:rsid w:val="000363FF"/>
    <w:rsid w:val="00036CE5"/>
    <w:rsid w:val="00040258"/>
    <w:rsid w:val="00040BC3"/>
    <w:rsid w:val="00042F4D"/>
    <w:rsid w:val="00043409"/>
    <w:rsid w:val="00043593"/>
    <w:rsid w:val="00044506"/>
    <w:rsid w:val="00044A5A"/>
    <w:rsid w:val="000454A9"/>
    <w:rsid w:val="00045C5F"/>
    <w:rsid w:val="000464B8"/>
    <w:rsid w:val="00050B34"/>
    <w:rsid w:val="00050F8C"/>
    <w:rsid w:val="00055B17"/>
    <w:rsid w:val="00056BF7"/>
    <w:rsid w:val="00061434"/>
    <w:rsid w:val="00061695"/>
    <w:rsid w:val="00061A80"/>
    <w:rsid w:val="00062236"/>
    <w:rsid w:val="000634E0"/>
    <w:rsid w:val="00063ED9"/>
    <w:rsid w:val="00064FFE"/>
    <w:rsid w:val="000653C4"/>
    <w:rsid w:val="00066E7D"/>
    <w:rsid w:val="00067D8E"/>
    <w:rsid w:val="00072435"/>
    <w:rsid w:val="00072ADD"/>
    <w:rsid w:val="000736E0"/>
    <w:rsid w:val="00073E42"/>
    <w:rsid w:val="000750EB"/>
    <w:rsid w:val="000761A8"/>
    <w:rsid w:val="00076A24"/>
    <w:rsid w:val="00077793"/>
    <w:rsid w:val="00080144"/>
    <w:rsid w:val="0008075D"/>
    <w:rsid w:val="00082160"/>
    <w:rsid w:val="000829DC"/>
    <w:rsid w:val="00082FB1"/>
    <w:rsid w:val="00083FFC"/>
    <w:rsid w:val="000849EC"/>
    <w:rsid w:val="00087A94"/>
    <w:rsid w:val="00087CE8"/>
    <w:rsid w:val="0009224F"/>
    <w:rsid w:val="00092B75"/>
    <w:rsid w:val="000954AB"/>
    <w:rsid w:val="00095E96"/>
    <w:rsid w:val="000A047B"/>
    <w:rsid w:val="000A0F74"/>
    <w:rsid w:val="000A1980"/>
    <w:rsid w:val="000A494B"/>
    <w:rsid w:val="000A50D0"/>
    <w:rsid w:val="000A6B43"/>
    <w:rsid w:val="000A6E69"/>
    <w:rsid w:val="000A7A63"/>
    <w:rsid w:val="000A7BEB"/>
    <w:rsid w:val="000B1C92"/>
    <w:rsid w:val="000B29C9"/>
    <w:rsid w:val="000B7835"/>
    <w:rsid w:val="000C040C"/>
    <w:rsid w:val="000C044F"/>
    <w:rsid w:val="000C1045"/>
    <w:rsid w:val="000C2EB5"/>
    <w:rsid w:val="000C6760"/>
    <w:rsid w:val="000D1D3C"/>
    <w:rsid w:val="000D2B80"/>
    <w:rsid w:val="000D366F"/>
    <w:rsid w:val="000D4A48"/>
    <w:rsid w:val="000D74B5"/>
    <w:rsid w:val="000E22A7"/>
    <w:rsid w:val="000E25F8"/>
    <w:rsid w:val="000E48AB"/>
    <w:rsid w:val="000E4AF0"/>
    <w:rsid w:val="000E4D57"/>
    <w:rsid w:val="000E4F7E"/>
    <w:rsid w:val="000E5536"/>
    <w:rsid w:val="000F05E3"/>
    <w:rsid w:val="000F1333"/>
    <w:rsid w:val="000F1FFB"/>
    <w:rsid w:val="000F4F48"/>
    <w:rsid w:val="000F66F5"/>
    <w:rsid w:val="000F7888"/>
    <w:rsid w:val="000F7A62"/>
    <w:rsid w:val="00102575"/>
    <w:rsid w:val="00104544"/>
    <w:rsid w:val="0010570E"/>
    <w:rsid w:val="00107DDE"/>
    <w:rsid w:val="00107E10"/>
    <w:rsid w:val="0011055E"/>
    <w:rsid w:val="00111316"/>
    <w:rsid w:val="0011227E"/>
    <w:rsid w:val="001136AF"/>
    <w:rsid w:val="00114E33"/>
    <w:rsid w:val="001165B6"/>
    <w:rsid w:val="00120370"/>
    <w:rsid w:val="00121283"/>
    <w:rsid w:val="00127514"/>
    <w:rsid w:val="00127CB2"/>
    <w:rsid w:val="001316EF"/>
    <w:rsid w:val="00131D6B"/>
    <w:rsid w:val="001327FF"/>
    <w:rsid w:val="0013341D"/>
    <w:rsid w:val="0014106B"/>
    <w:rsid w:val="00141BC5"/>
    <w:rsid w:val="00144235"/>
    <w:rsid w:val="0014445C"/>
    <w:rsid w:val="001463AD"/>
    <w:rsid w:val="001524A5"/>
    <w:rsid w:val="00153903"/>
    <w:rsid w:val="00154771"/>
    <w:rsid w:val="00161168"/>
    <w:rsid w:val="0016312F"/>
    <w:rsid w:val="00174944"/>
    <w:rsid w:val="00174B01"/>
    <w:rsid w:val="00180166"/>
    <w:rsid w:val="00180EE1"/>
    <w:rsid w:val="00182343"/>
    <w:rsid w:val="0018328D"/>
    <w:rsid w:val="001869A3"/>
    <w:rsid w:val="001900BA"/>
    <w:rsid w:val="00190D47"/>
    <w:rsid w:val="00195744"/>
    <w:rsid w:val="00196A29"/>
    <w:rsid w:val="00197FED"/>
    <w:rsid w:val="001A1006"/>
    <w:rsid w:val="001A30C6"/>
    <w:rsid w:val="001A344B"/>
    <w:rsid w:val="001A440C"/>
    <w:rsid w:val="001B0F1F"/>
    <w:rsid w:val="001B0FC6"/>
    <w:rsid w:val="001B1625"/>
    <w:rsid w:val="001B3062"/>
    <w:rsid w:val="001B61F7"/>
    <w:rsid w:val="001B7680"/>
    <w:rsid w:val="001C3B5E"/>
    <w:rsid w:val="001C4F28"/>
    <w:rsid w:val="001C79DF"/>
    <w:rsid w:val="001D03A2"/>
    <w:rsid w:val="001D28B0"/>
    <w:rsid w:val="001D56DC"/>
    <w:rsid w:val="001D6492"/>
    <w:rsid w:val="001E0ACA"/>
    <w:rsid w:val="001E1C5A"/>
    <w:rsid w:val="001E4641"/>
    <w:rsid w:val="001E53A4"/>
    <w:rsid w:val="001E54EF"/>
    <w:rsid w:val="001E5CDC"/>
    <w:rsid w:val="001E7177"/>
    <w:rsid w:val="001E761E"/>
    <w:rsid w:val="001F2172"/>
    <w:rsid w:val="001F2ACF"/>
    <w:rsid w:val="001F2FFD"/>
    <w:rsid w:val="001F4888"/>
    <w:rsid w:val="001F53D9"/>
    <w:rsid w:val="001F6A26"/>
    <w:rsid w:val="001F7515"/>
    <w:rsid w:val="001F7A65"/>
    <w:rsid w:val="00201923"/>
    <w:rsid w:val="00204654"/>
    <w:rsid w:val="002052DA"/>
    <w:rsid w:val="0020613D"/>
    <w:rsid w:val="002072F4"/>
    <w:rsid w:val="002073E2"/>
    <w:rsid w:val="00214912"/>
    <w:rsid w:val="00214E46"/>
    <w:rsid w:val="00222864"/>
    <w:rsid w:val="00222BEF"/>
    <w:rsid w:val="00223402"/>
    <w:rsid w:val="0022389D"/>
    <w:rsid w:val="00223BE7"/>
    <w:rsid w:val="00227981"/>
    <w:rsid w:val="00230409"/>
    <w:rsid w:val="00233D7E"/>
    <w:rsid w:val="00233DB6"/>
    <w:rsid w:val="00237D2E"/>
    <w:rsid w:val="00240BBC"/>
    <w:rsid w:val="00240EB4"/>
    <w:rsid w:val="0024156B"/>
    <w:rsid w:val="00244BB2"/>
    <w:rsid w:val="0024508E"/>
    <w:rsid w:val="00247075"/>
    <w:rsid w:val="00247100"/>
    <w:rsid w:val="00251A9F"/>
    <w:rsid w:val="00253578"/>
    <w:rsid w:val="0025600C"/>
    <w:rsid w:val="002563E7"/>
    <w:rsid w:val="00262DFB"/>
    <w:rsid w:val="002649CB"/>
    <w:rsid w:val="00267378"/>
    <w:rsid w:val="00273DF6"/>
    <w:rsid w:val="00274E6C"/>
    <w:rsid w:val="00281294"/>
    <w:rsid w:val="0028228D"/>
    <w:rsid w:val="0028394A"/>
    <w:rsid w:val="00283DC6"/>
    <w:rsid w:val="002859F2"/>
    <w:rsid w:val="00286FC0"/>
    <w:rsid w:val="002953D2"/>
    <w:rsid w:val="002962DA"/>
    <w:rsid w:val="002A0F64"/>
    <w:rsid w:val="002A23E6"/>
    <w:rsid w:val="002A5257"/>
    <w:rsid w:val="002A56D5"/>
    <w:rsid w:val="002B1F81"/>
    <w:rsid w:val="002B34BA"/>
    <w:rsid w:val="002B5EDB"/>
    <w:rsid w:val="002B763A"/>
    <w:rsid w:val="002B76B4"/>
    <w:rsid w:val="002B7892"/>
    <w:rsid w:val="002C2E2A"/>
    <w:rsid w:val="002C2E77"/>
    <w:rsid w:val="002C795C"/>
    <w:rsid w:val="002D0AC8"/>
    <w:rsid w:val="002D4948"/>
    <w:rsid w:val="002D5AF8"/>
    <w:rsid w:val="002D7769"/>
    <w:rsid w:val="002E09C0"/>
    <w:rsid w:val="002E0AC7"/>
    <w:rsid w:val="002E4901"/>
    <w:rsid w:val="002E4DD6"/>
    <w:rsid w:val="002E5255"/>
    <w:rsid w:val="002E57C2"/>
    <w:rsid w:val="002E78DC"/>
    <w:rsid w:val="002F089A"/>
    <w:rsid w:val="002F1DCD"/>
    <w:rsid w:val="002F35FD"/>
    <w:rsid w:val="002F3F76"/>
    <w:rsid w:val="002F3F93"/>
    <w:rsid w:val="002F63E3"/>
    <w:rsid w:val="002F6688"/>
    <w:rsid w:val="002F7543"/>
    <w:rsid w:val="002F7841"/>
    <w:rsid w:val="00305B68"/>
    <w:rsid w:val="00306130"/>
    <w:rsid w:val="00307299"/>
    <w:rsid w:val="0031086F"/>
    <w:rsid w:val="00311AED"/>
    <w:rsid w:val="00312135"/>
    <w:rsid w:val="003130DA"/>
    <w:rsid w:val="00315F80"/>
    <w:rsid w:val="00317830"/>
    <w:rsid w:val="003226AB"/>
    <w:rsid w:val="003231CA"/>
    <w:rsid w:val="00324564"/>
    <w:rsid w:val="003248F5"/>
    <w:rsid w:val="003272F4"/>
    <w:rsid w:val="003305B7"/>
    <w:rsid w:val="00330640"/>
    <w:rsid w:val="00331010"/>
    <w:rsid w:val="00331E85"/>
    <w:rsid w:val="003343C0"/>
    <w:rsid w:val="00336BB0"/>
    <w:rsid w:val="003370DA"/>
    <w:rsid w:val="003420F2"/>
    <w:rsid w:val="003438C8"/>
    <w:rsid w:val="00343FE1"/>
    <w:rsid w:val="00346468"/>
    <w:rsid w:val="00350343"/>
    <w:rsid w:val="00350510"/>
    <w:rsid w:val="00350C42"/>
    <w:rsid w:val="00351DF6"/>
    <w:rsid w:val="003527A0"/>
    <w:rsid w:val="0035385A"/>
    <w:rsid w:val="00353F7D"/>
    <w:rsid w:val="003546B9"/>
    <w:rsid w:val="00355472"/>
    <w:rsid w:val="003559CB"/>
    <w:rsid w:val="00355A70"/>
    <w:rsid w:val="00356E9F"/>
    <w:rsid w:val="00357D35"/>
    <w:rsid w:val="00360933"/>
    <w:rsid w:val="00361118"/>
    <w:rsid w:val="003632A4"/>
    <w:rsid w:val="003636A8"/>
    <w:rsid w:val="0036387A"/>
    <w:rsid w:val="00365986"/>
    <w:rsid w:val="00365C4D"/>
    <w:rsid w:val="0036712A"/>
    <w:rsid w:val="0037128A"/>
    <w:rsid w:val="00372D4F"/>
    <w:rsid w:val="00373615"/>
    <w:rsid w:val="003736D8"/>
    <w:rsid w:val="00374F74"/>
    <w:rsid w:val="00375D15"/>
    <w:rsid w:val="003762E6"/>
    <w:rsid w:val="00376A9C"/>
    <w:rsid w:val="003776D8"/>
    <w:rsid w:val="00381779"/>
    <w:rsid w:val="00381989"/>
    <w:rsid w:val="00381EF4"/>
    <w:rsid w:val="0038238A"/>
    <w:rsid w:val="003849F4"/>
    <w:rsid w:val="00385788"/>
    <w:rsid w:val="00396069"/>
    <w:rsid w:val="003A13EE"/>
    <w:rsid w:val="003A26F7"/>
    <w:rsid w:val="003A3C3F"/>
    <w:rsid w:val="003A491B"/>
    <w:rsid w:val="003A4920"/>
    <w:rsid w:val="003B0263"/>
    <w:rsid w:val="003B17E9"/>
    <w:rsid w:val="003B1DE5"/>
    <w:rsid w:val="003B3697"/>
    <w:rsid w:val="003B52ED"/>
    <w:rsid w:val="003B5AE5"/>
    <w:rsid w:val="003C0293"/>
    <w:rsid w:val="003C07B8"/>
    <w:rsid w:val="003C3F6D"/>
    <w:rsid w:val="003C5EBC"/>
    <w:rsid w:val="003C5F51"/>
    <w:rsid w:val="003C7B46"/>
    <w:rsid w:val="003D2B08"/>
    <w:rsid w:val="003D6072"/>
    <w:rsid w:val="003D712A"/>
    <w:rsid w:val="003D7C0C"/>
    <w:rsid w:val="003E2964"/>
    <w:rsid w:val="003E43DA"/>
    <w:rsid w:val="003E6CDF"/>
    <w:rsid w:val="003E7066"/>
    <w:rsid w:val="003F2205"/>
    <w:rsid w:val="003F3DDE"/>
    <w:rsid w:val="003F41D8"/>
    <w:rsid w:val="003F4E01"/>
    <w:rsid w:val="003F5FC0"/>
    <w:rsid w:val="003F7668"/>
    <w:rsid w:val="003F7673"/>
    <w:rsid w:val="00402A7D"/>
    <w:rsid w:val="00403CBB"/>
    <w:rsid w:val="00405E79"/>
    <w:rsid w:val="00411A54"/>
    <w:rsid w:val="00412240"/>
    <w:rsid w:val="00413151"/>
    <w:rsid w:val="004135AB"/>
    <w:rsid w:val="00415E20"/>
    <w:rsid w:val="00417DD2"/>
    <w:rsid w:val="00420139"/>
    <w:rsid w:val="00420963"/>
    <w:rsid w:val="004209D3"/>
    <w:rsid w:val="00420C3C"/>
    <w:rsid w:val="0042145C"/>
    <w:rsid w:val="00421A8B"/>
    <w:rsid w:val="004233CE"/>
    <w:rsid w:val="00424086"/>
    <w:rsid w:val="00424345"/>
    <w:rsid w:val="00424C03"/>
    <w:rsid w:val="004278D6"/>
    <w:rsid w:val="00431302"/>
    <w:rsid w:val="00435AE3"/>
    <w:rsid w:val="004419EE"/>
    <w:rsid w:val="00445102"/>
    <w:rsid w:val="0044666A"/>
    <w:rsid w:val="0045173B"/>
    <w:rsid w:val="0045231B"/>
    <w:rsid w:val="0045413F"/>
    <w:rsid w:val="00454C1E"/>
    <w:rsid w:val="0045725A"/>
    <w:rsid w:val="0046023E"/>
    <w:rsid w:val="00460FE3"/>
    <w:rsid w:val="00463963"/>
    <w:rsid w:val="00464ABC"/>
    <w:rsid w:val="00470387"/>
    <w:rsid w:val="004708C4"/>
    <w:rsid w:val="00471CA5"/>
    <w:rsid w:val="00473BB9"/>
    <w:rsid w:val="00473E4D"/>
    <w:rsid w:val="004743C5"/>
    <w:rsid w:val="00475199"/>
    <w:rsid w:val="004752C7"/>
    <w:rsid w:val="00475497"/>
    <w:rsid w:val="0047690E"/>
    <w:rsid w:val="00476A12"/>
    <w:rsid w:val="00480F63"/>
    <w:rsid w:val="00482B05"/>
    <w:rsid w:val="0048486E"/>
    <w:rsid w:val="00491001"/>
    <w:rsid w:val="0049144B"/>
    <w:rsid w:val="00491EAB"/>
    <w:rsid w:val="0049204C"/>
    <w:rsid w:val="00493195"/>
    <w:rsid w:val="00497170"/>
    <w:rsid w:val="00497B64"/>
    <w:rsid w:val="00497E10"/>
    <w:rsid w:val="004A0ADD"/>
    <w:rsid w:val="004A1448"/>
    <w:rsid w:val="004A1F88"/>
    <w:rsid w:val="004A2478"/>
    <w:rsid w:val="004A26CD"/>
    <w:rsid w:val="004A3281"/>
    <w:rsid w:val="004A4541"/>
    <w:rsid w:val="004A4870"/>
    <w:rsid w:val="004A6BC1"/>
    <w:rsid w:val="004A7480"/>
    <w:rsid w:val="004A7637"/>
    <w:rsid w:val="004B1E99"/>
    <w:rsid w:val="004B5531"/>
    <w:rsid w:val="004B64DF"/>
    <w:rsid w:val="004B6C4F"/>
    <w:rsid w:val="004C0397"/>
    <w:rsid w:val="004C1122"/>
    <w:rsid w:val="004C1ADD"/>
    <w:rsid w:val="004C2BEE"/>
    <w:rsid w:val="004C37BC"/>
    <w:rsid w:val="004C3D57"/>
    <w:rsid w:val="004C63BF"/>
    <w:rsid w:val="004C63FE"/>
    <w:rsid w:val="004C6460"/>
    <w:rsid w:val="004D0452"/>
    <w:rsid w:val="004D41B6"/>
    <w:rsid w:val="004E10B9"/>
    <w:rsid w:val="004E2E78"/>
    <w:rsid w:val="004E5E5C"/>
    <w:rsid w:val="004E6B91"/>
    <w:rsid w:val="004F05B7"/>
    <w:rsid w:val="004F0CD8"/>
    <w:rsid w:val="004F1BC0"/>
    <w:rsid w:val="004F271E"/>
    <w:rsid w:val="004F777E"/>
    <w:rsid w:val="004F7D60"/>
    <w:rsid w:val="00500775"/>
    <w:rsid w:val="00501BE7"/>
    <w:rsid w:val="005026A1"/>
    <w:rsid w:val="005069F6"/>
    <w:rsid w:val="00510C5A"/>
    <w:rsid w:val="005117FB"/>
    <w:rsid w:val="00511939"/>
    <w:rsid w:val="0051210B"/>
    <w:rsid w:val="00512665"/>
    <w:rsid w:val="005129A6"/>
    <w:rsid w:val="00514A16"/>
    <w:rsid w:val="00514A4F"/>
    <w:rsid w:val="00514E41"/>
    <w:rsid w:val="00516995"/>
    <w:rsid w:val="005228EA"/>
    <w:rsid w:val="0052566E"/>
    <w:rsid w:val="00526BE8"/>
    <w:rsid w:val="00530818"/>
    <w:rsid w:val="00530D1E"/>
    <w:rsid w:val="00530E2B"/>
    <w:rsid w:val="00530E69"/>
    <w:rsid w:val="0053672D"/>
    <w:rsid w:val="00537F2D"/>
    <w:rsid w:val="00541B81"/>
    <w:rsid w:val="00542ABF"/>
    <w:rsid w:val="00546AD7"/>
    <w:rsid w:val="00546CA9"/>
    <w:rsid w:val="0055000D"/>
    <w:rsid w:val="005513EA"/>
    <w:rsid w:val="00554CE1"/>
    <w:rsid w:val="00555486"/>
    <w:rsid w:val="00556BB4"/>
    <w:rsid w:val="00557242"/>
    <w:rsid w:val="00563336"/>
    <w:rsid w:val="00563FAF"/>
    <w:rsid w:val="00564898"/>
    <w:rsid w:val="00566B2F"/>
    <w:rsid w:val="0057083F"/>
    <w:rsid w:val="0057154B"/>
    <w:rsid w:val="00574FA4"/>
    <w:rsid w:val="00577F18"/>
    <w:rsid w:val="005812EB"/>
    <w:rsid w:val="00584968"/>
    <w:rsid w:val="00587BD0"/>
    <w:rsid w:val="00590DDE"/>
    <w:rsid w:val="00594215"/>
    <w:rsid w:val="00594B15"/>
    <w:rsid w:val="005950FD"/>
    <w:rsid w:val="00595377"/>
    <w:rsid w:val="00597683"/>
    <w:rsid w:val="005A0FA5"/>
    <w:rsid w:val="005A1D63"/>
    <w:rsid w:val="005A59E7"/>
    <w:rsid w:val="005A66FC"/>
    <w:rsid w:val="005A6FCE"/>
    <w:rsid w:val="005B12FA"/>
    <w:rsid w:val="005B1535"/>
    <w:rsid w:val="005B23DB"/>
    <w:rsid w:val="005B2CD2"/>
    <w:rsid w:val="005B3F14"/>
    <w:rsid w:val="005B6F98"/>
    <w:rsid w:val="005C05FD"/>
    <w:rsid w:val="005C1F61"/>
    <w:rsid w:val="005C2FA0"/>
    <w:rsid w:val="005C3D95"/>
    <w:rsid w:val="005C42E4"/>
    <w:rsid w:val="005C45DC"/>
    <w:rsid w:val="005C6E64"/>
    <w:rsid w:val="005D0136"/>
    <w:rsid w:val="005D2BC5"/>
    <w:rsid w:val="005D4D03"/>
    <w:rsid w:val="005D4D3E"/>
    <w:rsid w:val="005D59D0"/>
    <w:rsid w:val="005E68AD"/>
    <w:rsid w:val="005F0AEC"/>
    <w:rsid w:val="005F2C8B"/>
    <w:rsid w:val="005F3A17"/>
    <w:rsid w:val="005F3C96"/>
    <w:rsid w:val="005F63B1"/>
    <w:rsid w:val="006005A9"/>
    <w:rsid w:val="00600CC2"/>
    <w:rsid w:val="00600DD4"/>
    <w:rsid w:val="00604434"/>
    <w:rsid w:val="006052C4"/>
    <w:rsid w:val="00613FA2"/>
    <w:rsid w:val="00614226"/>
    <w:rsid w:val="00615D45"/>
    <w:rsid w:val="00621040"/>
    <w:rsid w:val="00621801"/>
    <w:rsid w:val="00621BB6"/>
    <w:rsid w:val="00624485"/>
    <w:rsid w:val="00624F77"/>
    <w:rsid w:val="00630096"/>
    <w:rsid w:val="00633DFA"/>
    <w:rsid w:val="00636BED"/>
    <w:rsid w:val="006373B0"/>
    <w:rsid w:val="00642DF1"/>
    <w:rsid w:val="00644EB1"/>
    <w:rsid w:val="00645173"/>
    <w:rsid w:val="0064663C"/>
    <w:rsid w:val="006554BF"/>
    <w:rsid w:val="00655BA0"/>
    <w:rsid w:val="00656106"/>
    <w:rsid w:val="006563A4"/>
    <w:rsid w:val="006569EB"/>
    <w:rsid w:val="006579A8"/>
    <w:rsid w:val="006612F4"/>
    <w:rsid w:val="00661B87"/>
    <w:rsid w:val="006641C2"/>
    <w:rsid w:val="0066420B"/>
    <w:rsid w:val="00664A60"/>
    <w:rsid w:val="0066751D"/>
    <w:rsid w:val="006720AE"/>
    <w:rsid w:val="00672D99"/>
    <w:rsid w:val="006731FE"/>
    <w:rsid w:val="00676124"/>
    <w:rsid w:val="00681B81"/>
    <w:rsid w:val="0068245F"/>
    <w:rsid w:val="00682DC0"/>
    <w:rsid w:val="00683792"/>
    <w:rsid w:val="00684312"/>
    <w:rsid w:val="006848DA"/>
    <w:rsid w:val="006863BE"/>
    <w:rsid w:val="00687BE6"/>
    <w:rsid w:val="006913E1"/>
    <w:rsid w:val="006933E0"/>
    <w:rsid w:val="006937F1"/>
    <w:rsid w:val="00694207"/>
    <w:rsid w:val="0069569E"/>
    <w:rsid w:val="00697339"/>
    <w:rsid w:val="006A009D"/>
    <w:rsid w:val="006A08A7"/>
    <w:rsid w:val="006A2FEE"/>
    <w:rsid w:val="006A3239"/>
    <w:rsid w:val="006A4341"/>
    <w:rsid w:val="006A4B9F"/>
    <w:rsid w:val="006A4BB8"/>
    <w:rsid w:val="006A5EFC"/>
    <w:rsid w:val="006A6570"/>
    <w:rsid w:val="006A66E0"/>
    <w:rsid w:val="006B082A"/>
    <w:rsid w:val="006B0D3A"/>
    <w:rsid w:val="006B1851"/>
    <w:rsid w:val="006B5DAF"/>
    <w:rsid w:val="006B667A"/>
    <w:rsid w:val="006B6D40"/>
    <w:rsid w:val="006C185B"/>
    <w:rsid w:val="006C5071"/>
    <w:rsid w:val="006C51D4"/>
    <w:rsid w:val="006C6EC2"/>
    <w:rsid w:val="006D07BC"/>
    <w:rsid w:val="006D1915"/>
    <w:rsid w:val="006D22F0"/>
    <w:rsid w:val="006D6E48"/>
    <w:rsid w:val="006D7797"/>
    <w:rsid w:val="006D7A03"/>
    <w:rsid w:val="006E0581"/>
    <w:rsid w:val="006E2517"/>
    <w:rsid w:val="006E4D63"/>
    <w:rsid w:val="006E5961"/>
    <w:rsid w:val="006E79C3"/>
    <w:rsid w:val="006F124B"/>
    <w:rsid w:val="006F20BB"/>
    <w:rsid w:val="006F250A"/>
    <w:rsid w:val="00701DFA"/>
    <w:rsid w:val="00702142"/>
    <w:rsid w:val="00705C7F"/>
    <w:rsid w:val="00713CAB"/>
    <w:rsid w:val="00715CEF"/>
    <w:rsid w:val="00716D56"/>
    <w:rsid w:val="00717281"/>
    <w:rsid w:val="00720489"/>
    <w:rsid w:val="007219DB"/>
    <w:rsid w:val="0072259A"/>
    <w:rsid w:val="00727988"/>
    <w:rsid w:val="007304E7"/>
    <w:rsid w:val="00731F65"/>
    <w:rsid w:val="00732619"/>
    <w:rsid w:val="007363C5"/>
    <w:rsid w:val="0073728E"/>
    <w:rsid w:val="0073748D"/>
    <w:rsid w:val="00740BA1"/>
    <w:rsid w:val="0074395D"/>
    <w:rsid w:val="00744563"/>
    <w:rsid w:val="0074754D"/>
    <w:rsid w:val="00752630"/>
    <w:rsid w:val="0075591D"/>
    <w:rsid w:val="007564AF"/>
    <w:rsid w:val="00760EF3"/>
    <w:rsid w:val="00770210"/>
    <w:rsid w:val="00772CDB"/>
    <w:rsid w:val="0077485B"/>
    <w:rsid w:val="00775C97"/>
    <w:rsid w:val="00776F6E"/>
    <w:rsid w:val="00780E5F"/>
    <w:rsid w:val="0078364F"/>
    <w:rsid w:val="00784AE1"/>
    <w:rsid w:val="0078759E"/>
    <w:rsid w:val="00791CC2"/>
    <w:rsid w:val="00793C95"/>
    <w:rsid w:val="00794598"/>
    <w:rsid w:val="007957BA"/>
    <w:rsid w:val="0079603F"/>
    <w:rsid w:val="0079634C"/>
    <w:rsid w:val="007A1744"/>
    <w:rsid w:val="007A26E2"/>
    <w:rsid w:val="007A6D65"/>
    <w:rsid w:val="007A7D4D"/>
    <w:rsid w:val="007A7E15"/>
    <w:rsid w:val="007B082D"/>
    <w:rsid w:val="007B18D2"/>
    <w:rsid w:val="007B1EA5"/>
    <w:rsid w:val="007B4FA2"/>
    <w:rsid w:val="007B52F4"/>
    <w:rsid w:val="007B5FE5"/>
    <w:rsid w:val="007B7F7D"/>
    <w:rsid w:val="007C410E"/>
    <w:rsid w:val="007C439D"/>
    <w:rsid w:val="007C4DEA"/>
    <w:rsid w:val="007C5B66"/>
    <w:rsid w:val="007C65B5"/>
    <w:rsid w:val="007C7216"/>
    <w:rsid w:val="007C7FE3"/>
    <w:rsid w:val="007D0E68"/>
    <w:rsid w:val="007D1BC9"/>
    <w:rsid w:val="007D4A65"/>
    <w:rsid w:val="007D5FE6"/>
    <w:rsid w:val="007D72B9"/>
    <w:rsid w:val="007E0CD4"/>
    <w:rsid w:val="007E1035"/>
    <w:rsid w:val="007E1D93"/>
    <w:rsid w:val="007E29EC"/>
    <w:rsid w:val="007E2E15"/>
    <w:rsid w:val="007E4A83"/>
    <w:rsid w:val="007E5FB5"/>
    <w:rsid w:val="007E6423"/>
    <w:rsid w:val="007E7396"/>
    <w:rsid w:val="007F0E10"/>
    <w:rsid w:val="007F5AF4"/>
    <w:rsid w:val="007F7594"/>
    <w:rsid w:val="007F7740"/>
    <w:rsid w:val="008010A1"/>
    <w:rsid w:val="00810B1C"/>
    <w:rsid w:val="00811126"/>
    <w:rsid w:val="00813962"/>
    <w:rsid w:val="008150DC"/>
    <w:rsid w:val="008151CC"/>
    <w:rsid w:val="00817F1C"/>
    <w:rsid w:val="00821029"/>
    <w:rsid w:val="00823287"/>
    <w:rsid w:val="00825366"/>
    <w:rsid w:val="0082645E"/>
    <w:rsid w:val="00834234"/>
    <w:rsid w:val="00836649"/>
    <w:rsid w:val="00836D21"/>
    <w:rsid w:val="0084129B"/>
    <w:rsid w:val="00844174"/>
    <w:rsid w:val="00844EC1"/>
    <w:rsid w:val="00846176"/>
    <w:rsid w:val="008478C6"/>
    <w:rsid w:val="00847EE7"/>
    <w:rsid w:val="008510B2"/>
    <w:rsid w:val="00856A49"/>
    <w:rsid w:val="00861605"/>
    <w:rsid w:val="00863269"/>
    <w:rsid w:val="00863E7A"/>
    <w:rsid w:val="00864F00"/>
    <w:rsid w:val="0086782A"/>
    <w:rsid w:val="0087074D"/>
    <w:rsid w:val="008716C4"/>
    <w:rsid w:val="00871E48"/>
    <w:rsid w:val="00874482"/>
    <w:rsid w:val="00874552"/>
    <w:rsid w:val="00874C09"/>
    <w:rsid w:val="00876C74"/>
    <w:rsid w:val="0088170F"/>
    <w:rsid w:val="00884F13"/>
    <w:rsid w:val="008861BD"/>
    <w:rsid w:val="008865A5"/>
    <w:rsid w:val="008868E1"/>
    <w:rsid w:val="00887B41"/>
    <w:rsid w:val="00887DCD"/>
    <w:rsid w:val="0089282A"/>
    <w:rsid w:val="0089448D"/>
    <w:rsid w:val="00895390"/>
    <w:rsid w:val="008964E0"/>
    <w:rsid w:val="00896B02"/>
    <w:rsid w:val="00896D80"/>
    <w:rsid w:val="00896F81"/>
    <w:rsid w:val="008975F7"/>
    <w:rsid w:val="008A3A6B"/>
    <w:rsid w:val="008B4E26"/>
    <w:rsid w:val="008C0DCC"/>
    <w:rsid w:val="008C79DD"/>
    <w:rsid w:val="008C7B25"/>
    <w:rsid w:val="008D1AC9"/>
    <w:rsid w:val="008D752D"/>
    <w:rsid w:val="008D7A38"/>
    <w:rsid w:val="008E7B6B"/>
    <w:rsid w:val="008F4547"/>
    <w:rsid w:val="008F4A9C"/>
    <w:rsid w:val="008F6004"/>
    <w:rsid w:val="00900126"/>
    <w:rsid w:val="009002E7"/>
    <w:rsid w:val="00907D85"/>
    <w:rsid w:val="00910A64"/>
    <w:rsid w:val="00911338"/>
    <w:rsid w:val="009134BC"/>
    <w:rsid w:val="00914821"/>
    <w:rsid w:val="009156AF"/>
    <w:rsid w:val="009164E2"/>
    <w:rsid w:val="00916624"/>
    <w:rsid w:val="009177D0"/>
    <w:rsid w:val="0092421F"/>
    <w:rsid w:val="0092533D"/>
    <w:rsid w:val="00926AC3"/>
    <w:rsid w:val="00926E48"/>
    <w:rsid w:val="009276CA"/>
    <w:rsid w:val="009310BC"/>
    <w:rsid w:val="0093117E"/>
    <w:rsid w:val="0093735C"/>
    <w:rsid w:val="00937BD6"/>
    <w:rsid w:val="00943250"/>
    <w:rsid w:val="00945FD5"/>
    <w:rsid w:val="0095104C"/>
    <w:rsid w:val="00953601"/>
    <w:rsid w:val="00953A7A"/>
    <w:rsid w:val="009629C0"/>
    <w:rsid w:val="00964AA2"/>
    <w:rsid w:val="009652AD"/>
    <w:rsid w:val="009659D4"/>
    <w:rsid w:val="00967D6F"/>
    <w:rsid w:val="00973E24"/>
    <w:rsid w:val="00973E62"/>
    <w:rsid w:val="009747DB"/>
    <w:rsid w:val="0097618E"/>
    <w:rsid w:val="00980594"/>
    <w:rsid w:val="0098412F"/>
    <w:rsid w:val="009852A5"/>
    <w:rsid w:val="00987525"/>
    <w:rsid w:val="0098793E"/>
    <w:rsid w:val="00987EC2"/>
    <w:rsid w:val="00991CA9"/>
    <w:rsid w:val="00992DE7"/>
    <w:rsid w:val="0099339E"/>
    <w:rsid w:val="00995CA8"/>
    <w:rsid w:val="009B6FC0"/>
    <w:rsid w:val="009C03D6"/>
    <w:rsid w:val="009C06CB"/>
    <w:rsid w:val="009C4D54"/>
    <w:rsid w:val="009D1387"/>
    <w:rsid w:val="009D54AD"/>
    <w:rsid w:val="009D66CD"/>
    <w:rsid w:val="009E240D"/>
    <w:rsid w:val="009E26C2"/>
    <w:rsid w:val="009E4FC6"/>
    <w:rsid w:val="009E5389"/>
    <w:rsid w:val="009E5A91"/>
    <w:rsid w:val="009F0B8B"/>
    <w:rsid w:val="009F1340"/>
    <w:rsid w:val="009F20CF"/>
    <w:rsid w:val="009F229E"/>
    <w:rsid w:val="00A0028A"/>
    <w:rsid w:val="00A04093"/>
    <w:rsid w:val="00A047E1"/>
    <w:rsid w:val="00A11150"/>
    <w:rsid w:val="00A112BB"/>
    <w:rsid w:val="00A139B8"/>
    <w:rsid w:val="00A145C5"/>
    <w:rsid w:val="00A1464C"/>
    <w:rsid w:val="00A153C6"/>
    <w:rsid w:val="00A15E1F"/>
    <w:rsid w:val="00A166C5"/>
    <w:rsid w:val="00A17375"/>
    <w:rsid w:val="00A2117F"/>
    <w:rsid w:val="00A226D7"/>
    <w:rsid w:val="00A22D2E"/>
    <w:rsid w:val="00A26302"/>
    <w:rsid w:val="00A2637C"/>
    <w:rsid w:val="00A266E6"/>
    <w:rsid w:val="00A27063"/>
    <w:rsid w:val="00A27835"/>
    <w:rsid w:val="00A329AF"/>
    <w:rsid w:val="00A3371E"/>
    <w:rsid w:val="00A33A19"/>
    <w:rsid w:val="00A355CE"/>
    <w:rsid w:val="00A35A7E"/>
    <w:rsid w:val="00A4064E"/>
    <w:rsid w:val="00A40D01"/>
    <w:rsid w:val="00A41A7A"/>
    <w:rsid w:val="00A42E48"/>
    <w:rsid w:val="00A46C54"/>
    <w:rsid w:val="00A47309"/>
    <w:rsid w:val="00A474B5"/>
    <w:rsid w:val="00A520F6"/>
    <w:rsid w:val="00A53D04"/>
    <w:rsid w:val="00A53F08"/>
    <w:rsid w:val="00A56A8E"/>
    <w:rsid w:val="00A60A08"/>
    <w:rsid w:val="00A61372"/>
    <w:rsid w:val="00A61C6F"/>
    <w:rsid w:val="00A6472A"/>
    <w:rsid w:val="00A64B9F"/>
    <w:rsid w:val="00A65A30"/>
    <w:rsid w:val="00A70B52"/>
    <w:rsid w:val="00A72409"/>
    <w:rsid w:val="00A731B2"/>
    <w:rsid w:val="00A732EA"/>
    <w:rsid w:val="00A803C9"/>
    <w:rsid w:val="00A84859"/>
    <w:rsid w:val="00A86238"/>
    <w:rsid w:val="00A87E95"/>
    <w:rsid w:val="00A91902"/>
    <w:rsid w:val="00A9502E"/>
    <w:rsid w:val="00A95DCB"/>
    <w:rsid w:val="00AA0E2C"/>
    <w:rsid w:val="00AA120D"/>
    <w:rsid w:val="00AA1A7F"/>
    <w:rsid w:val="00AA22DB"/>
    <w:rsid w:val="00AA31F1"/>
    <w:rsid w:val="00AA3EB1"/>
    <w:rsid w:val="00AA7EE1"/>
    <w:rsid w:val="00AB04C1"/>
    <w:rsid w:val="00AB0648"/>
    <w:rsid w:val="00AB66D9"/>
    <w:rsid w:val="00AB76E0"/>
    <w:rsid w:val="00AC0B01"/>
    <w:rsid w:val="00AC2D63"/>
    <w:rsid w:val="00AC57D5"/>
    <w:rsid w:val="00AC77A6"/>
    <w:rsid w:val="00AD042E"/>
    <w:rsid w:val="00AD1171"/>
    <w:rsid w:val="00AD3680"/>
    <w:rsid w:val="00AE01E5"/>
    <w:rsid w:val="00AE1D01"/>
    <w:rsid w:val="00AE2B86"/>
    <w:rsid w:val="00AF0A65"/>
    <w:rsid w:val="00AF2CD0"/>
    <w:rsid w:val="00AF5011"/>
    <w:rsid w:val="00AF534C"/>
    <w:rsid w:val="00AF5FD3"/>
    <w:rsid w:val="00AF7C09"/>
    <w:rsid w:val="00B006AE"/>
    <w:rsid w:val="00B02EBF"/>
    <w:rsid w:val="00B03B49"/>
    <w:rsid w:val="00B06D20"/>
    <w:rsid w:val="00B07A0B"/>
    <w:rsid w:val="00B10282"/>
    <w:rsid w:val="00B10382"/>
    <w:rsid w:val="00B11F1E"/>
    <w:rsid w:val="00B139B4"/>
    <w:rsid w:val="00B13A35"/>
    <w:rsid w:val="00B14FD4"/>
    <w:rsid w:val="00B14FFD"/>
    <w:rsid w:val="00B215CA"/>
    <w:rsid w:val="00B21E1A"/>
    <w:rsid w:val="00B220F9"/>
    <w:rsid w:val="00B22D20"/>
    <w:rsid w:val="00B249A1"/>
    <w:rsid w:val="00B25413"/>
    <w:rsid w:val="00B26059"/>
    <w:rsid w:val="00B2633A"/>
    <w:rsid w:val="00B26460"/>
    <w:rsid w:val="00B335F5"/>
    <w:rsid w:val="00B35EC7"/>
    <w:rsid w:val="00B3634F"/>
    <w:rsid w:val="00B36D84"/>
    <w:rsid w:val="00B3714E"/>
    <w:rsid w:val="00B41E37"/>
    <w:rsid w:val="00B41F67"/>
    <w:rsid w:val="00B422A9"/>
    <w:rsid w:val="00B43B23"/>
    <w:rsid w:val="00B44010"/>
    <w:rsid w:val="00B45519"/>
    <w:rsid w:val="00B463B4"/>
    <w:rsid w:val="00B4706C"/>
    <w:rsid w:val="00B51536"/>
    <w:rsid w:val="00B53352"/>
    <w:rsid w:val="00B57069"/>
    <w:rsid w:val="00B575EE"/>
    <w:rsid w:val="00B60497"/>
    <w:rsid w:val="00B65E16"/>
    <w:rsid w:val="00B65E64"/>
    <w:rsid w:val="00B66DF9"/>
    <w:rsid w:val="00B712DC"/>
    <w:rsid w:val="00B71DEA"/>
    <w:rsid w:val="00B724E5"/>
    <w:rsid w:val="00B73C68"/>
    <w:rsid w:val="00B7435C"/>
    <w:rsid w:val="00B74462"/>
    <w:rsid w:val="00B759B8"/>
    <w:rsid w:val="00B763D9"/>
    <w:rsid w:val="00B77221"/>
    <w:rsid w:val="00B77DAF"/>
    <w:rsid w:val="00B81FD5"/>
    <w:rsid w:val="00B827BA"/>
    <w:rsid w:val="00B831AB"/>
    <w:rsid w:val="00B83D9B"/>
    <w:rsid w:val="00B8404F"/>
    <w:rsid w:val="00B85A4A"/>
    <w:rsid w:val="00B87ADE"/>
    <w:rsid w:val="00B87AFC"/>
    <w:rsid w:val="00B9085A"/>
    <w:rsid w:val="00B924FC"/>
    <w:rsid w:val="00B93020"/>
    <w:rsid w:val="00B97E62"/>
    <w:rsid w:val="00BA13B7"/>
    <w:rsid w:val="00BA17E8"/>
    <w:rsid w:val="00BA208D"/>
    <w:rsid w:val="00BA3D50"/>
    <w:rsid w:val="00BB1812"/>
    <w:rsid w:val="00BB2F4C"/>
    <w:rsid w:val="00BB5459"/>
    <w:rsid w:val="00BB59F0"/>
    <w:rsid w:val="00BC0070"/>
    <w:rsid w:val="00BC0F22"/>
    <w:rsid w:val="00BC10AD"/>
    <w:rsid w:val="00BC2772"/>
    <w:rsid w:val="00BC2C24"/>
    <w:rsid w:val="00BC2E5C"/>
    <w:rsid w:val="00BC2E95"/>
    <w:rsid w:val="00BC692F"/>
    <w:rsid w:val="00BD1600"/>
    <w:rsid w:val="00BD235E"/>
    <w:rsid w:val="00BD2402"/>
    <w:rsid w:val="00BD2D0E"/>
    <w:rsid w:val="00BD706A"/>
    <w:rsid w:val="00BE02CE"/>
    <w:rsid w:val="00BE02DB"/>
    <w:rsid w:val="00BE1C22"/>
    <w:rsid w:val="00BE1C6F"/>
    <w:rsid w:val="00BE2725"/>
    <w:rsid w:val="00BE300D"/>
    <w:rsid w:val="00BE3F86"/>
    <w:rsid w:val="00BE4503"/>
    <w:rsid w:val="00BE4FC1"/>
    <w:rsid w:val="00BE5566"/>
    <w:rsid w:val="00BE6A0D"/>
    <w:rsid w:val="00BF02A1"/>
    <w:rsid w:val="00BF04F0"/>
    <w:rsid w:val="00BF070F"/>
    <w:rsid w:val="00BF0E80"/>
    <w:rsid w:val="00BF1BFC"/>
    <w:rsid w:val="00BF24E7"/>
    <w:rsid w:val="00BF4B94"/>
    <w:rsid w:val="00BF7620"/>
    <w:rsid w:val="00C002AA"/>
    <w:rsid w:val="00C02923"/>
    <w:rsid w:val="00C02E2F"/>
    <w:rsid w:val="00C02EF2"/>
    <w:rsid w:val="00C02F06"/>
    <w:rsid w:val="00C0304F"/>
    <w:rsid w:val="00C038A0"/>
    <w:rsid w:val="00C04FBD"/>
    <w:rsid w:val="00C06A80"/>
    <w:rsid w:val="00C06EA4"/>
    <w:rsid w:val="00C136E9"/>
    <w:rsid w:val="00C13F54"/>
    <w:rsid w:val="00C16726"/>
    <w:rsid w:val="00C176E7"/>
    <w:rsid w:val="00C179FF"/>
    <w:rsid w:val="00C24B05"/>
    <w:rsid w:val="00C25A7C"/>
    <w:rsid w:val="00C2675A"/>
    <w:rsid w:val="00C31F7D"/>
    <w:rsid w:val="00C335E0"/>
    <w:rsid w:val="00C33CF2"/>
    <w:rsid w:val="00C348E2"/>
    <w:rsid w:val="00C35B92"/>
    <w:rsid w:val="00C369A5"/>
    <w:rsid w:val="00C379F8"/>
    <w:rsid w:val="00C37F2E"/>
    <w:rsid w:val="00C40E89"/>
    <w:rsid w:val="00C41C9C"/>
    <w:rsid w:val="00C42510"/>
    <w:rsid w:val="00C44D4D"/>
    <w:rsid w:val="00C45ABB"/>
    <w:rsid w:val="00C476BD"/>
    <w:rsid w:val="00C50F2A"/>
    <w:rsid w:val="00C51B9A"/>
    <w:rsid w:val="00C545FC"/>
    <w:rsid w:val="00C603EF"/>
    <w:rsid w:val="00C613EA"/>
    <w:rsid w:val="00C61733"/>
    <w:rsid w:val="00C67207"/>
    <w:rsid w:val="00C67C1C"/>
    <w:rsid w:val="00C71D3F"/>
    <w:rsid w:val="00C73C51"/>
    <w:rsid w:val="00C744B7"/>
    <w:rsid w:val="00C7690E"/>
    <w:rsid w:val="00C814DC"/>
    <w:rsid w:val="00C824BE"/>
    <w:rsid w:val="00C83E33"/>
    <w:rsid w:val="00C8439A"/>
    <w:rsid w:val="00C8737E"/>
    <w:rsid w:val="00C8792D"/>
    <w:rsid w:val="00C91C6C"/>
    <w:rsid w:val="00C928DF"/>
    <w:rsid w:val="00C9351A"/>
    <w:rsid w:val="00C93DC8"/>
    <w:rsid w:val="00C948F8"/>
    <w:rsid w:val="00C95491"/>
    <w:rsid w:val="00C954BE"/>
    <w:rsid w:val="00C95D86"/>
    <w:rsid w:val="00C96FF4"/>
    <w:rsid w:val="00C97791"/>
    <w:rsid w:val="00CA1A7A"/>
    <w:rsid w:val="00CA3731"/>
    <w:rsid w:val="00CA4729"/>
    <w:rsid w:val="00CA553C"/>
    <w:rsid w:val="00CB0C41"/>
    <w:rsid w:val="00CB6B13"/>
    <w:rsid w:val="00CB7955"/>
    <w:rsid w:val="00CC18CB"/>
    <w:rsid w:val="00CC5687"/>
    <w:rsid w:val="00CC5F87"/>
    <w:rsid w:val="00CC7C3D"/>
    <w:rsid w:val="00CD185D"/>
    <w:rsid w:val="00CD2373"/>
    <w:rsid w:val="00CD25E7"/>
    <w:rsid w:val="00CD37D1"/>
    <w:rsid w:val="00CD769E"/>
    <w:rsid w:val="00CE011D"/>
    <w:rsid w:val="00CE5A8B"/>
    <w:rsid w:val="00CE72D1"/>
    <w:rsid w:val="00CE777D"/>
    <w:rsid w:val="00CE79A1"/>
    <w:rsid w:val="00CF54D2"/>
    <w:rsid w:val="00CF5591"/>
    <w:rsid w:val="00CF7F76"/>
    <w:rsid w:val="00D00B00"/>
    <w:rsid w:val="00D01D6C"/>
    <w:rsid w:val="00D039ED"/>
    <w:rsid w:val="00D0451E"/>
    <w:rsid w:val="00D13B52"/>
    <w:rsid w:val="00D146D2"/>
    <w:rsid w:val="00D152D2"/>
    <w:rsid w:val="00D15D05"/>
    <w:rsid w:val="00D16B5F"/>
    <w:rsid w:val="00D16B62"/>
    <w:rsid w:val="00D1747F"/>
    <w:rsid w:val="00D17B59"/>
    <w:rsid w:val="00D206F2"/>
    <w:rsid w:val="00D230F0"/>
    <w:rsid w:val="00D24F0A"/>
    <w:rsid w:val="00D25FF1"/>
    <w:rsid w:val="00D26B76"/>
    <w:rsid w:val="00D31F97"/>
    <w:rsid w:val="00D325BF"/>
    <w:rsid w:val="00D354BF"/>
    <w:rsid w:val="00D37D75"/>
    <w:rsid w:val="00D4416E"/>
    <w:rsid w:val="00D51FE8"/>
    <w:rsid w:val="00D5473E"/>
    <w:rsid w:val="00D608DE"/>
    <w:rsid w:val="00D61145"/>
    <w:rsid w:val="00D611A0"/>
    <w:rsid w:val="00D62254"/>
    <w:rsid w:val="00D62426"/>
    <w:rsid w:val="00D626D2"/>
    <w:rsid w:val="00D62910"/>
    <w:rsid w:val="00D63637"/>
    <w:rsid w:val="00D67F88"/>
    <w:rsid w:val="00D71408"/>
    <w:rsid w:val="00D73E55"/>
    <w:rsid w:val="00D74FB2"/>
    <w:rsid w:val="00D755A8"/>
    <w:rsid w:val="00D8064C"/>
    <w:rsid w:val="00D8190E"/>
    <w:rsid w:val="00D81C09"/>
    <w:rsid w:val="00D82AAF"/>
    <w:rsid w:val="00D82E3F"/>
    <w:rsid w:val="00D864A1"/>
    <w:rsid w:val="00D868ED"/>
    <w:rsid w:val="00D871EB"/>
    <w:rsid w:val="00D87856"/>
    <w:rsid w:val="00D87ED5"/>
    <w:rsid w:val="00D900B1"/>
    <w:rsid w:val="00D918DA"/>
    <w:rsid w:val="00D9598C"/>
    <w:rsid w:val="00D95DF9"/>
    <w:rsid w:val="00D96A8E"/>
    <w:rsid w:val="00D97870"/>
    <w:rsid w:val="00D97E70"/>
    <w:rsid w:val="00DA017B"/>
    <w:rsid w:val="00DA04CA"/>
    <w:rsid w:val="00DA0C91"/>
    <w:rsid w:val="00DA3F92"/>
    <w:rsid w:val="00DA428A"/>
    <w:rsid w:val="00DA51BB"/>
    <w:rsid w:val="00DA7628"/>
    <w:rsid w:val="00DB2E8C"/>
    <w:rsid w:val="00DB3201"/>
    <w:rsid w:val="00DB602F"/>
    <w:rsid w:val="00DB73D6"/>
    <w:rsid w:val="00DB7529"/>
    <w:rsid w:val="00DB7A87"/>
    <w:rsid w:val="00DC0071"/>
    <w:rsid w:val="00DC2AB6"/>
    <w:rsid w:val="00DC309E"/>
    <w:rsid w:val="00DC3947"/>
    <w:rsid w:val="00DC6655"/>
    <w:rsid w:val="00DD0B30"/>
    <w:rsid w:val="00DD32B2"/>
    <w:rsid w:val="00DD34B2"/>
    <w:rsid w:val="00DE246A"/>
    <w:rsid w:val="00DE5BB0"/>
    <w:rsid w:val="00DE6292"/>
    <w:rsid w:val="00DE75A1"/>
    <w:rsid w:val="00DF0411"/>
    <w:rsid w:val="00DF2641"/>
    <w:rsid w:val="00DF388F"/>
    <w:rsid w:val="00DF6735"/>
    <w:rsid w:val="00DF67CD"/>
    <w:rsid w:val="00DF73E5"/>
    <w:rsid w:val="00E02D46"/>
    <w:rsid w:val="00E03429"/>
    <w:rsid w:val="00E03C8F"/>
    <w:rsid w:val="00E03E5B"/>
    <w:rsid w:val="00E040DB"/>
    <w:rsid w:val="00E05890"/>
    <w:rsid w:val="00E07199"/>
    <w:rsid w:val="00E14A52"/>
    <w:rsid w:val="00E15F39"/>
    <w:rsid w:val="00E23152"/>
    <w:rsid w:val="00E238B8"/>
    <w:rsid w:val="00E241B6"/>
    <w:rsid w:val="00E24474"/>
    <w:rsid w:val="00E3031B"/>
    <w:rsid w:val="00E30C7F"/>
    <w:rsid w:val="00E36635"/>
    <w:rsid w:val="00E36CE2"/>
    <w:rsid w:val="00E41776"/>
    <w:rsid w:val="00E51084"/>
    <w:rsid w:val="00E513F9"/>
    <w:rsid w:val="00E51C61"/>
    <w:rsid w:val="00E52624"/>
    <w:rsid w:val="00E5372D"/>
    <w:rsid w:val="00E578C9"/>
    <w:rsid w:val="00E61ECE"/>
    <w:rsid w:val="00E63031"/>
    <w:rsid w:val="00E64890"/>
    <w:rsid w:val="00E719AF"/>
    <w:rsid w:val="00E727B3"/>
    <w:rsid w:val="00E73C49"/>
    <w:rsid w:val="00E801EA"/>
    <w:rsid w:val="00E81548"/>
    <w:rsid w:val="00E82BEE"/>
    <w:rsid w:val="00E83F96"/>
    <w:rsid w:val="00E9012A"/>
    <w:rsid w:val="00E92979"/>
    <w:rsid w:val="00E93F0B"/>
    <w:rsid w:val="00E9653F"/>
    <w:rsid w:val="00E968CD"/>
    <w:rsid w:val="00E96984"/>
    <w:rsid w:val="00EA0F49"/>
    <w:rsid w:val="00EA23F7"/>
    <w:rsid w:val="00EA6309"/>
    <w:rsid w:val="00EB5C0A"/>
    <w:rsid w:val="00EC39EB"/>
    <w:rsid w:val="00EC574C"/>
    <w:rsid w:val="00EC5CDF"/>
    <w:rsid w:val="00EC6960"/>
    <w:rsid w:val="00EC76BC"/>
    <w:rsid w:val="00ED2795"/>
    <w:rsid w:val="00ED3B32"/>
    <w:rsid w:val="00ED3C20"/>
    <w:rsid w:val="00ED3E5F"/>
    <w:rsid w:val="00ED4425"/>
    <w:rsid w:val="00ED5B1F"/>
    <w:rsid w:val="00ED5CEC"/>
    <w:rsid w:val="00ED5E0B"/>
    <w:rsid w:val="00ED7000"/>
    <w:rsid w:val="00EE04CC"/>
    <w:rsid w:val="00EE0C25"/>
    <w:rsid w:val="00EE2CEB"/>
    <w:rsid w:val="00EE2F34"/>
    <w:rsid w:val="00EE3B98"/>
    <w:rsid w:val="00EE49B7"/>
    <w:rsid w:val="00EE6511"/>
    <w:rsid w:val="00EF1AFB"/>
    <w:rsid w:val="00EF3A73"/>
    <w:rsid w:val="00EF4230"/>
    <w:rsid w:val="00EF4F02"/>
    <w:rsid w:val="00EF5DA6"/>
    <w:rsid w:val="00F00F39"/>
    <w:rsid w:val="00F00F7F"/>
    <w:rsid w:val="00F04941"/>
    <w:rsid w:val="00F06DF4"/>
    <w:rsid w:val="00F0723C"/>
    <w:rsid w:val="00F1009A"/>
    <w:rsid w:val="00F11809"/>
    <w:rsid w:val="00F12066"/>
    <w:rsid w:val="00F12AB1"/>
    <w:rsid w:val="00F12BD1"/>
    <w:rsid w:val="00F14A49"/>
    <w:rsid w:val="00F25008"/>
    <w:rsid w:val="00F25F58"/>
    <w:rsid w:val="00F30C96"/>
    <w:rsid w:val="00F317CC"/>
    <w:rsid w:val="00F33F5A"/>
    <w:rsid w:val="00F34988"/>
    <w:rsid w:val="00F34E69"/>
    <w:rsid w:val="00F35C51"/>
    <w:rsid w:val="00F35EE8"/>
    <w:rsid w:val="00F36A50"/>
    <w:rsid w:val="00F4165D"/>
    <w:rsid w:val="00F41EAD"/>
    <w:rsid w:val="00F42A47"/>
    <w:rsid w:val="00F43213"/>
    <w:rsid w:val="00F43823"/>
    <w:rsid w:val="00F438CA"/>
    <w:rsid w:val="00F47696"/>
    <w:rsid w:val="00F5150B"/>
    <w:rsid w:val="00F5312F"/>
    <w:rsid w:val="00F53AD5"/>
    <w:rsid w:val="00F544C6"/>
    <w:rsid w:val="00F54A27"/>
    <w:rsid w:val="00F55216"/>
    <w:rsid w:val="00F55E99"/>
    <w:rsid w:val="00F5640B"/>
    <w:rsid w:val="00F56C90"/>
    <w:rsid w:val="00F56CE0"/>
    <w:rsid w:val="00F573F5"/>
    <w:rsid w:val="00F57B27"/>
    <w:rsid w:val="00F616E6"/>
    <w:rsid w:val="00F6443A"/>
    <w:rsid w:val="00F6582B"/>
    <w:rsid w:val="00F67151"/>
    <w:rsid w:val="00F67B9E"/>
    <w:rsid w:val="00F706A9"/>
    <w:rsid w:val="00F71F11"/>
    <w:rsid w:val="00F743C0"/>
    <w:rsid w:val="00F75144"/>
    <w:rsid w:val="00F754BA"/>
    <w:rsid w:val="00F755C0"/>
    <w:rsid w:val="00F80D51"/>
    <w:rsid w:val="00F811E0"/>
    <w:rsid w:val="00F8257A"/>
    <w:rsid w:val="00F83EEE"/>
    <w:rsid w:val="00F84529"/>
    <w:rsid w:val="00F84A3B"/>
    <w:rsid w:val="00F85179"/>
    <w:rsid w:val="00F8661B"/>
    <w:rsid w:val="00F86CA0"/>
    <w:rsid w:val="00F9071F"/>
    <w:rsid w:val="00F90CC2"/>
    <w:rsid w:val="00F917FD"/>
    <w:rsid w:val="00F94058"/>
    <w:rsid w:val="00F959DE"/>
    <w:rsid w:val="00FA0E74"/>
    <w:rsid w:val="00FA1751"/>
    <w:rsid w:val="00FA331D"/>
    <w:rsid w:val="00FA548C"/>
    <w:rsid w:val="00FA7ABB"/>
    <w:rsid w:val="00FB287A"/>
    <w:rsid w:val="00FB5627"/>
    <w:rsid w:val="00FB5964"/>
    <w:rsid w:val="00FB74E3"/>
    <w:rsid w:val="00FC4460"/>
    <w:rsid w:val="00FC5D21"/>
    <w:rsid w:val="00FC6B29"/>
    <w:rsid w:val="00FC75DF"/>
    <w:rsid w:val="00FD15AE"/>
    <w:rsid w:val="00FD6E8B"/>
    <w:rsid w:val="00FE1149"/>
    <w:rsid w:val="00FE1457"/>
    <w:rsid w:val="00FE45DC"/>
    <w:rsid w:val="00FE6211"/>
    <w:rsid w:val="00FF1600"/>
    <w:rsid w:val="00FF5AF6"/>
    <w:rsid w:val="00FF5D86"/>
    <w:rsid w:val="00FF6091"/>
    <w:rsid w:val="00FF649A"/>
    <w:rsid w:val="00FF6AA7"/>
    <w:rsid w:val="00FF7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FFC"/>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FFC"/>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0992">
      <w:bodyDiv w:val="1"/>
      <w:marLeft w:val="0"/>
      <w:marRight w:val="0"/>
      <w:marTop w:val="0"/>
      <w:marBottom w:val="0"/>
      <w:divBdr>
        <w:top w:val="none" w:sz="0" w:space="0" w:color="auto"/>
        <w:left w:val="none" w:sz="0" w:space="0" w:color="auto"/>
        <w:bottom w:val="none" w:sz="0" w:space="0" w:color="auto"/>
        <w:right w:val="none" w:sz="0" w:space="0" w:color="auto"/>
      </w:divBdr>
    </w:div>
    <w:div w:id="20522463">
      <w:bodyDiv w:val="1"/>
      <w:marLeft w:val="0"/>
      <w:marRight w:val="0"/>
      <w:marTop w:val="0"/>
      <w:marBottom w:val="0"/>
      <w:divBdr>
        <w:top w:val="none" w:sz="0" w:space="0" w:color="auto"/>
        <w:left w:val="none" w:sz="0" w:space="0" w:color="auto"/>
        <w:bottom w:val="none" w:sz="0" w:space="0" w:color="auto"/>
        <w:right w:val="none" w:sz="0" w:space="0" w:color="auto"/>
      </w:divBdr>
    </w:div>
    <w:div w:id="25378457">
      <w:bodyDiv w:val="1"/>
      <w:marLeft w:val="0"/>
      <w:marRight w:val="0"/>
      <w:marTop w:val="0"/>
      <w:marBottom w:val="0"/>
      <w:divBdr>
        <w:top w:val="none" w:sz="0" w:space="0" w:color="auto"/>
        <w:left w:val="none" w:sz="0" w:space="0" w:color="auto"/>
        <w:bottom w:val="none" w:sz="0" w:space="0" w:color="auto"/>
        <w:right w:val="none" w:sz="0" w:space="0" w:color="auto"/>
      </w:divBdr>
    </w:div>
    <w:div w:id="25908501">
      <w:bodyDiv w:val="1"/>
      <w:marLeft w:val="0"/>
      <w:marRight w:val="0"/>
      <w:marTop w:val="0"/>
      <w:marBottom w:val="0"/>
      <w:divBdr>
        <w:top w:val="none" w:sz="0" w:space="0" w:color="auto"/>
        <w:left w:val="none" w:sz="0" w:space="0" w:color="auto"/>
        <w:bottom w:val="none" w:sz="0" w:space="0" w:color="auto"/>
        <w:right w:val="none" w:sz="0" w:space="0" w:color="auto"/>
      </w:divBdr>
    </w:div>
    <w:div w:id="35009557">
      <w:bodyDiv w:val="1"/>
      <w:marLeft w:val="0"/>
      <w:marRight w:val="0"/>
      <w:marTop w:val="0"/>
      <w:marBottom w:val="0"/>
      <w:divBdr>
        <w:top w:val="none" w:sz="0" w:space="0" w:color="auto"/>
        <w:left w:val="none" w:sz="0" w:space="0" w:color="auto"/>
        <w:bottom w:val="none" w:sz="0" w:space="0" w:color="auto"/>
        <w:right w:val="none" w:sz="0" w:space="0" w:color="auto"/>
      </w:divBdr>
    </w:div>
    <w:div w:id="36978730">
      <w:bodyDiv w:val="1"/>
      <w:marLeft w:val="0"/>
      <w:marRight w:val="0"/>
      <w:marTop w:val="0"/>
      <w:marBottom w:val="0"/>
      <w:divBdr>
        <w:top w:val="none" w:sz="0" w:space="0" w:color="auto"/>
        <w:left w:val="none" w:sz="0" w:space="0" w:color="auto"/>
        <w:bottom w:val="none" w:sz="0" w:space="0" w:color="auto"/>
        <w:right w:val="none" w:sz="0" w:space="0" w:color="auto"/>
      </w:divBdr>
    </w:div>
    <w:div w:id="40060281">
      <w:bodyDiv w:val="1"/>
      <w:marLeft w:val="0"/>
      <w:marRight w:val="0"/>
      <w:marTop w:val="0"/>
      <w:marBottom w:val="0"/>
      <w:divBdr>
        <w:top w:val="none" w:sz="0" w:space="0" w:color="auto"/>
        <w:left w:val="none" w:sz="0" w:space="0" w:color="auto"/>
        <w:bottom w:val="none" w:sz="0" w:space="0" w:color="auto"/>
        <w:right w:val="none" w:sz="0" w:space="0" w:color="auto"/>
      </w:divBdr>
    </w:div>
    <w:div w:id="47842929">
      <w:bodyDiv w:val="1"/>
      <w:marLeft w:val="0"/>
      <w:marRight w:val="0"/>
      <w:marTop w:val="0"/>
      <w:marBottom w:val="0"/>
      <w:divBdr>
        <w:top w:val="none" w:sz="0" w:space="0" w:color="auto"/>
        <w:left w:val="none" w:sz="0" w:space="0" w:color="auto"/>
        <w:bottom w:val="none" w:sz="0" w:space="0" w:color="auto"/>
        <w:right w:val="none" w:sz="0" w:space="0" w:color="auto"/>
      </w:divBdr>
    </w:div>
    <w:div w:id="48965691">
      <w:bodyDiv w:val="1"/>
      <w:marLeft w:val="0"/>
      <w:marRight w:val="0"/>
      <w:marTop w:val="0"/>
      <w:marBottom w:val="0"/>
      <w:divBdr>
        <w:top w:val="none" w:sz="0" w:space="0" w:color="auto"/>
        <w:left w:val="none" w:sz="0" w:space="0" w:color="auto"/>
        <w:bottom w:val="none" w:sz="0" w:space="0" w:color="auto"/>
        <w:right w:val="none" w:sz="0" w:space="0" w:color="auto"/>
      </w:divBdr>
    </w:div>
    <w:div w:id="50547523">
      <w:bodyDiv w:val="1"/>
      <w:marLeft w:val="0"/>
      <w:marRight w:val="0"/>
      <w:marTop w:val="0"/>
      <w:marBottom w:val="0"/>
      <w:divBdr>
        <w:top w:val="none" w:sz="0" w:space="0" w:color="auto"/>
        <w:left w:val="none" w:sz="0" w:space="0" w:color="auto"/>
        <w:bottom w:val="none" w:sz="0" w:space="0" w:color="auto"/>
        <w:right w:val="none" w:sz="0" w:space="0" w:color="auto"/>
      </w:divBdr>
    </w:div>
    <w:div w:id="58864128">
      <w:bodyDiv w:val="1"/>
      <w:marLeft w:val="0"/>
      <w:marRight w:val="0"/>
      <w:marTop w:val="0"/>
      <w:marBottom w:val="0"/>
      <w:divBdr>
        <w:top w:val="none" w:sz="0" w:space="0" w:color="auto"/>
        <w:left w:val="none" w:sz="0" w:space="0" w:color="auto"/>
        <w:bottom w:val="none" w:sz="0" w:space="0" w:color="auto"/>
        <w:right w:val="none" w:sz="0" w:space="0" w:color="auto"/>
      </w:divBdr>
    </w:div>
    <w:div w:id="64451425">
      <w:bodyDiv w:val="1"/>
      <w:marLeft w:val="0"/>
      <w:marRight w:val="0"/>
      <w:marTop w:val="0"/>
      <w:marBottom w:val="0"/>
      <w:divBdr>
        <w:top w:val="none" w:sz="0" w:space="0" w:color="auto"/>
        <w:left w:val="none" w:sz="0" w:space="0" w:color="auto"/>
        <w:bottom w:val="none" w:sz="0" w:space="0" w:color="auto"/>
        <w:right w:val="none" w:sz="0" w:space="0" w:color="auto"/>
      </w:divBdr>
    </w:div>
    <w:div w:id="72245401">
      <w:bodyDiv w:val="1"/>
      <w:marLeft w:val="0"/>
      <w:marRight w:val="0"/>
      <w:marTop w:val="0"/>
      <w:marBottom w:val="0"/>
      <w:divBdr>
        <w:top w:val="none" w:sz="0" w:space="0" w:color="auto"/>
        <w:left w:val="none" w:sz="0" w:space="0" w:color="auto"/>
        <w:bottom w:val="none" w:sz="0" w:space="0" w:color="auto"/>
        <w:right w:val="none" w:sz="0" w:space="0" w:color="auto"/>
      </w:divBdr>
    </w:div>
    <w:div w:id="79375758">
      <w:bodyDiv w:val="1"/>
      <w:marLeft w:val="0"/>
      <w:marRight w:val="0"/>
      <w:marTop w:val="0"/>
      <w:marBottom w:val="0"/>
      <w:divBdr>
        <w:top w:val="none" w:sz="0" w:space="0" w:color="auto"/>
        <w:left w:val="none" w:sz="0" w:space="0" w:color="auto"/>
        <w:bottom w:val="none" w:sz="0" w:space="0" w:color="auto"/>
        <w:right w:val="none" w:sz="0" w:space="0" w:color="auto"/>
      </w:divBdr>
    </w:div>
    <w:div w:id="91560032">
      <w:bodyDiv w:val="1"/>
      <w:marLeft w:val="0"/>
      <w:marRight w:val="0"/>
      <w:marTop w:val="0"/>
      <w:marBottom w:val="0"/>
      <w:divBdr>
        <w:top w:val="none" w:sz="0" w:space="0" w:color="auto"/>
        <w:left w:val="none" w:sz="0" w:space="0" w:color="auto"/>
        <w:bottom w:val="none" w:sz="0" w:space="0" w:color="auto"/>
        <w:right w:val="none" w:sz="0" w:space="0" w:color="auto"/>
      </w:divBdr>
    </w:div>
    <w:div w:id="106705901">
      <w:bodyDiv w:val="1"/>
      <w:marLeft w:val="0"/>
      <w:marRight w:val="0"/>
      <w:marTop w:val="0"/>
      <w:marBottom w:val="0"/>
      <w:divBdr>
        <w:top w:val="none" w:sz="0" w:space="0" w:color="auto"/>
        <w:left w:val="none" w:sz="0" w:space="0" w:color="auto"/>
        <w:bottom w:val="none" w:sz="0" w:space="0" w:color="auto"/>
        <w:right w:val="none" w:sz="0" w:space="0" w:color="auto"/>
      </w:divBdr>
    </w:div>
    <w:div w:id="126699998">
      <w:bodyDiv w:val="1"/>
      <w:marLeft w:val="0"/>
      <w:marRight w:val="0"/>
      <w:marTop w:val="0"/>
      <w:marBottom w:val="0"/>
      <w:divBdr>
        <w:top w:val="none" w:sz="0" w:space="0" w:color="auto"/>
        <w:left w:val="none" w:sz="0" w:space="0" w:color="auto"/>
        <w:bottom w:val="none" w:sz="0" w:space="0" w:color="auto"/>
        <w:right w:val="none" w:sz="0" w:space="0" w:color="auto"/>
      </w:divBdr>
    </w:div>
    <w:div w:id="130561351">
      <w:bodyDiv w:val="1"/>
      <w:marLeft w:val="0"/>
      <w:marRight w:val="0"/>
      <w:marTop w:val="0"/>
      <w:marBottom w:val="0"/>
      <w:divBdr>
        <w:top w:val="none" w:sz="0" w:space="0" w:color="auto"/>
        <w:left w:val="none" w:sz="0" w:space="0" w:color="auto"/>
        <w:bottom w:val="none" w:sz="0" w:space="0" w:color="auto"/>
        <w:right w:val="none" w:sz="0" w:space="0" w:color="auto"/>
      </w:divBdr>
    </w:div>
    <w:div w:id="135030338">
      <w:bodyDiv w:val="1"/>
      <w:marLeft w:val="0"/>
      <w:marRight w:val="0"/>
      <w:marTop w:val="0"/>
      <w:marBottom w:val="0"/>
      <w:divBdr>
        <w:top w:val="none" w:sz="0" w:space="0" w:color="auto"/>
        <w:left w:val="none" w:sz="0" w:space="0" w:color="auto"/>
        <w:bottom w:val="none" w:sz="0" w:space="0" w:color="auto"/>
        <w:right w:val="none" w:sz="0" w:space="0" w:color="auto"/>
      </w:divBdr>
    </w:div>
    <w:div w:id="141242922">
      <w:bodyDiv w:val="1"/>
      <w:marLeft w:val="0"/>
      <w:marRight w:val="0"/>
      <w:marTop w:val="0"/>
      <w:marBottom w:val="0"/>
      <w:divBdr>
        <w:top w:val="none" w:sz="0" w:space="0" w:color="auto"/>
        <w:left w:val="none" w:sz="0" w:space="0" w:color="auto"/>
        <w:bottom w:val="none" w:sz="0" w:space="0" w:color="auto"/>
        <w:right w:val="none" w:sz="0" w:space="0" w:color="auto"/>
      </w:divBdr>
    </w:div>
    <w:div w:id="142701410">
      <w:bodyDiv w:val="1"/>
      <w:marLeft w:val="0"/>
      <w:marRight w:val="0"/>
      <w:marTop w:val="0"/>
      <w:marBottom w:val="0"/>
      <w:divBdr>
        <w:top w:val="none" w:sz="0" w:space="0" w:color="auto"/>
        <w:left w:val="none" w:sz="0" w:space="0" w:color="auto"/>
        <w:bottom w:val="none" w:sz="0" w:space="0" w:color="auto"/>
        <w:right w:val="none" w:sz="0" w:space="0" w:color="auto"/>
      </w:divBdr>
    </w:div>
    <w:div w:id="142892973">
      <w:bodyDiv w:val="1"/>
      <w:marLeft w:val="0"/>
      <w:marRight w:val="0"/>
      <w:marTop w:val="0"/>
      <w:marBottom w:val="0"/>
      <w:divBdr>
        <w:top w:val="none" w:sz="0" w:space="0" w:color="auto"/>
        <w:left w:val="none" w:sz="0" w:space="0" w:color="auto"/>
        <w:bottom w:val="none" w:sz="0" w:space="0" w:color="auto"/>
        <w:right w:val="none" w:sz="0" w:space="0" w:color="auto"/>
      </w:divBdr>
    </w:div>
    <w:div w:id="156113102">
      <w:bodyDiv w:val="1"/>
      <w:marLeft w:val="0"/>
      <w:marRight w:val="0"/>
      <w:marTop w:val="0"/>
      <w:marBottom w:val="0"/>
      <w:divBdr>
        <w:top w:val="none" w:sz="0" w:space="0" w:color="auto"/>
        <w:left w:val="none" w:sz="0" w:space="0" w:color="auto"/>
        <w:bottom w:val="none" w:sz="0" w:space="0" w:color="auto"/>
        <w:right w:val="none" w:sz="0" w:space="0" w:color="auto"/>
      </w:divBdr>
    </w:div>
    <w:div w:id="161698599">
      <w:bodyDiv w:val="1"/>
      <w:marLeft w:val="0"/>
      <w:marRight w:val="0"/>
      <w:marTop w:val="0"/>
      <w:marBottom w:val="0"/>
      <w:divBdr>
        <w:top w:val="none" w:sz="0" w:space="0" w:color="auto"/>
        <w:left w:val="none" w:sz="0" w:space="0" w:color="auto"/>
        <w:bottom w:val="none" w:sz="0" w:space="0" w:color="auto"/>
        <w:right w:val="none" w:sz="0" w:space="0" w:color="auto"/>
      </w:divBdr>
    </w:div>
    <w:div w:id="168638539">
      <w:bodyDiv w:val="1"/>
      <w:marLeft w:val="0"/>
      <w:marRight w:val="0"/>
      <w:marTop w:val="0"/>
      <w:marBottom w:val="0"/>
      <w:divBdr>
        <w:top w:val="none" w:sz="0" w:space="0" w:color="auto"/>
        <w:left w:val="none" w:sz="0" w:space="0" w:color="auto"/>
        <w:bottom w:val="none" w:sz="0" w:space="0" w:color="auto"/>
        <w:right w:val="none" w:sz="0" w:space="0" w:color="auto"/>
      </w:divBdr>
    </w:div>
    <w:div w:id="170680737">
      <w:bodyDiv w:val="1"/>
      <w:marLeft w:val="0"/>
      <w:marRight w:val="0"/>
      <w:marTop w:val="0"/>
      <w:marBottom w:val="0"/>
      <w:divBdr>
        <w:top w:val="none" w:sz="0" w:space="0" w:color="auto"/>
        <w:left w:val="none" w:sz="0" w:space="0" w:color="auto"/>
        <w:bottom w:val="none" w:sz="0" w:space="0" w:color="auto"/>
        <w:right w:val="none" w:sz="0" w:space="0" w:color="auto"/>
      </w:divBdr>
    </w:div>
    <w:div w:id="175849437">
      <w:bodyDiv w:val="1"/>
      <w:marLeft w:val="0"/>
      <w:marRight w:val="0"/>
      <w:marTop w:val="0"/>
      <w:marBottom w:val="0"/>
      <w:divBdr>
        <w:top w:val="none" w:sz="0" w:space="0" w:color="auto"/>
        <w:left w:val="none" w:sz="0" w:space="0" w:color="auto"/>
        <w:bottom w:val="none" w:sz="0" w:space="0" w:color="auto"/>
        <w:right w:val="none" w:sz="0" w:space="0" w:color="auto"/>
      </w:divBdr>
    </w:div>
    <w:div w:id="184831435">
      <w:bodyDiv w:val="1"/>
      <w:marLeft w:val="0"/>
      <w:marRight w:val="0"/>
      <w:marTop w:val="0"/>
      <w:marBottom w:val="0"/>
      <w:divBdr>
        <w:top w:val="none" w:sz="0" w:space="0" w:color="auto"/>
        <w:left w:val="none" w:sz="0" w:space="0" w:color="auto"/>
        <w:bottom w:val="none" w:sz="0" w:space="0" w:color="auto"/>
        <w:right w:val="none" w:sz="0" w:space="0" w:color="auto"/>
      </w:divBdr>
    </w:div>
    <w:div w:id="192808397">
      <w:bodyDiv w:val="1"/>
      <w:marLeft w:val="0"/>
      <w:marRight w:val="0"/>
      <w:marTop w:val="0"/>
      <w:marBottom w:val="0"/>
      <w:divBdr>
        <w:top w:val="none" w:sz="0" w:space="0" w:color="auto"/>
        <w:left w:val="none" w:sz="0" w:space="0" w:color="auto"/>
        <w:bottom w:val="none" w:sz="0" w:space="0" w:color="auto"/>
        <w:right w:val="none" w:sz="0" w:space="0" w:color="auto"/>
      </w:divBdr>
    </w:div>
    <w:div w:id="193346540">
      <w:bodyDiv w:val="1"/>
      <w:marLeft w:val="0"/>
      <w:marRight w:val="0"/>
      <w:marTop w:val="0"/>
      <w:marBottom w:val="0"/>
      <w:divBdr>
        <w:top w:val="none" w:sz="0" w:space="0" w:color="auto"/>
        <w:left w:val="none" w:sz="0" w:space="0" w:color="auto"/>
        <w:bottom w:val="none" w:sz="0" w:space="0" w:color="auto"/>
        <w:right w:val="none" w:sz="0" w:space="0" w:color="auto"/>
      </w:divBdr>
    </w:div>
    <w:div w:id="195703975">
      <w:bodyDiv w:val="1"/>
      <w:marLeft w:val="0"/>
      <w:marRight w:val="0"/>
      <w:marTop w:val="0"/>
      <w:marBottom w:val="0"/>
      <w:divBdr>
        <w:top w:val="none" w:sz="0" w:space="0" w:color="auto"/>
        <w:left w:val="none" w:sz="0" w:space="0" w:color="auto"/>
        <w:bottom w:val="none" w:sz="0" w:space="0" w:color="auto"/>
        <w:right w:val="none" w:sz="0" w:space="0" w:color="auto"/>
      </w:divBdr>
    </w:div>
    <w:div w:id="199780407">
      <w:bodyDiv w:val="1"/>
      <w:marLeft w:val="0"/>
      <w:marRight w:val="0"/>
      <w:marTop w:val="0"/>
      <w:marBottom w:val="0"/>
      <w:divBdr>
        <w:top w:val="none" w:sz="0" w:space="0" w:color="auto"/>
        <w:left w:val="none" w:sz="0" w:space="0" w:color="auto"/>
        <w:bottom w:val="none" w:sz="0" w:space="0" w:color="auto"/>
        <w:right w:val="none" w:sz="0" w:space="0" w:color="auto"/>
      </w:divBdr>
    </w:div>
    <w:div w:id="200754019">
      <w:bodyDiv w:val="1"/>
      <w:marLeft w:val="0"/>
      <w:marRight w:val="0"/>
      <w:marTop w:val="0"/>
      <w:marBottom w:val="0"/>
      <w:divBdr>
        <w:top w:val="none" w:sz="0" w:space="0" w:color="auto"/>
        <w:left w:val="none" w:sz="0" w:space="0" w:color="auto"/>
        <w:bottom w:val="none" w:sz="0" w:space="0" w:color="auto"/>
        <w:right w:val="none" w:sz="0" w:space="0" w:color="auto"/>
      </w:divBdr>
    </w:div>
    <w:div w:id="204147215">
      <w:bodyDiv w:val="1"/>
      <w:marLeft w:val="0"/>
      <w:marRight w:val="0"/>
      <w:marTop w:val="0"/>
      <w:marBottom w:val="0"/>
      <w:divBdr>
        <w:top w:val="none" w:sz="0" w:space="0" w:color="auto"/>
        <w:left w:val="none" w:sz="0" w:space="0" w:color="auto"/>
        <w:bottom w:val="none" w:sz="0" w:space="0" w:color="auto"/>
        <w:right w:val="none" w:sz="0" w:space="0" w:color="auto"/>
      </w:divBdr>
    </w:div>
    <w:div w:id="204756945">
      <w:bodyDiv w:val="1"/>
      <w:marLeft w:val="0"/>
      <w:marRight w:val="0"/>
      <w:marTop w:val="0"/>
      <w:marBottom w:val="0"/>
      <w:divBdr>
        <w:top w:val="none" w:sz="0" w:space="0" w:color="auto"/>
        <w:left w:val="none" w:sz="0" w:space="0" w:color="auto"/>
        <w:bottom w:val="none" w:sz="0" w:space="0" w:color="auto"/>
        <w:right w:val="none" w:sz="0" w:space="0" w:color="auto"/>
      </w:divBdr>
    </w:div>
    <w:div w:id="214196189">
      <w:bodyDiv w:val="1"/>
      <w:marLeft w:val="0"/>
      <w:marRight w:val="0"/>
      <w:marTop w:val="0"/>
      <w:marBottom w:val="0"/>
      <w:divBdr>
        <w:top w:val="none" w:sz="0" w:space="0" w:color="auto"/>
        <w:left w:val="none" w:sz="0" w:space="0" w:color="auto"/>
        <w:bottom w:val="none" w:sz="0" w:space="0" w:color="auto"/>
        <w:right w:val="none" w:sz="0" w:space="0" w:color="auto"/>
      </w:divBdr>
    </w:div>
    <w:div w:id="225922875">
      <w:bodyDiv w:val="1"/>
      <w:marLeft w:val="0"/>
      <w:marRight w:val="0"/>
      <w:marTop w:val="0"/>
      <w:marBottom w:val="0"/>
      <w:divBdr>
        <w:top w:val="none" w:sz="0" w:space="0" w:color="auto"/>
        <w:left w:val="none" w:sz="0" w:space="0" w:color="auto"/>
        <w:bottom w:val="none" w:sz="0" w:space="0" w:color="auto"/>
        <w:right w:val="none" w:sz="0" w:space="0" w:color="auto"/>
      </w:divBdr>
    </w:div>
    <w:div w:id="227889083">
      <w:bodyDiv w:val="1"/>
      <w:marLeft w:val="0"/>
      <w:marRight w:val="0"/>
      <w:marTop w:val="0"/>
      <w:marBottom w:val="0"/>
      <w:divBdr>
        <w:top w:val="none" w:sz="0" w:space="0" w:color="auto"/>
        <w:left w:val="none" w:sz="0" w:space="0" w:color="auto"/>
        <w:bottom w:val="none" w:sz="0" w:space="0" w:color="auto"/>
        <w:right w:val="none" w:sz="0" w:space="0" w:color="auto"/>
      </w:divBdr>
    </w:div>
    <w:div w:id="240335026">
      <w:bodyDiv w:val="1"/>
      <w:marLeft w:val="0"/>
      <w:marRight w:val="0"/>
      <w:marTop w:val="0"/>
      <w:marBottom w:val="0"/>
      <w:divBdr>
        <w:top w:val="none" w:sz="0" w:space="0" w:color="auto"/>
        <w:left w:val="none" w:sz="0" w:space="0" w:color="auto"/>
        <w:bottom w:val="none" w:sz="0" w:space="0" w:color="auto"/>
        <w:right w:val="none" w:sz="0" w:space="0" w:color="auto"/>
      </w:divBdr>
    </w:div>
    <w:div w:id="243808042">
      <w:bodyDiv w:val="1"/>
      <w:marLeft w:val="0"/>
      <w:marRight w:val="0"/>
      <w:marTop w:val="0"/>
      <w:marBottom w:val="0"/>
      <w:divBdr>
        <w:top w:val="none" w:sz="0" w:space="0" w:color="auto"/>
        <w:left w:val="none" w:sz="0" w:space="0" w:color="auto"/>
        <w:bottom w:val="none" w:sz="0" w:space="0" w:color="auto"/>
        <w:right w:val="none" w:sz="0" w:space="0" w:color="auto"/>
      </w:divBdr>
    </w:div>
    <w:div w:id="244850029">
      <w:bodyDiv w:val="1"/>
      <w:marLeft w:val="0"/>
      <w:marRight w:val="0"/>
      <w:marTop w:val="0"/>
      <w:marBottom w:val="0"/>
      <w:divBdr>
        <w:top w:val="none" w:sz="0" w:space="0" w:color="auto"/>
        <w:left w:val="none" w:sz="0" w:space="0" w:color="auto"/>
        <w:bottom w:val="none" w:sz="0" w:space="0" w:color="auto"/>
        <w:right w:val="none" w:sz="0" w:space="0" w:color="auto"/>
      </w:divBdr>
    </w:div>
    <w:div w:id="261768585">
      <w:bodyDiv w:val="1"/>
      <w:marLeft w:val="0"/>
      <w:marRight w:val="0"/>
      <w:marTop w:val="0"/>
      <w:marBottom w:val="0"/>
      <w:divBdr>
        <w:top w:val="none" w:sz="0" w:space="0" w:color="auto"/>
        <w:left w:val="none" w:sz="0" w:space="0" w:color="auto"/>
        <w:bottom w:val="none" w:sz="0" w:space="0" w:color="auto"/>
        <w:right w:val="none" w:sz="0" w:space="0" w:color="auto"/>
      </w:divBdr>
    </w:div>
    <w:div w:id="267468436">
      <w:bodyDiv w:val="1"/>
      <w:marLeft w:val="0"/>
      <w:marRight w:val="0"/>
      <w:marTop w:val="0"/>
      <w:marBottom w:val="0"/>
      <w:divBdr>
        <w:top w:val="none" w:sz="0" w:space="0" w:color="auto"/>
        <w:left w:val="none" w:sz="0" w:space="0" w:color="auto"/>
        <w:bottom w:val="none" w:sz="0" w:space="0" w:color="auto"/>
        <w:right w:val="none" w:sz="0" w:space="0" w:color="auto"/>
      </w:divBdr>
    </w:div>
    <w:div w:id="271399402">
      <w:bodyDiv w:val="1"/>
      <w:marLeft w:val="0"/>
      <w:marRight w:val="0"/>
      <w:marTop w:val="0"/>
      <w:marBottom w:val="0"/>
      <w:divBdr>
        <w:top w:val="none" w:sz="0" w:space="0" w:color="auto"/>
        <w:left w:val="none" w:sz="0" w:space="0" w:color="auto"/>
        <w:bottom w:val="none" w:sz="0" w:space="0" w:color="auto"/>
        <w:right w:val="none" w:sz="0" w:space="0" w:color="auto"/>
      </w:divBdr>
    </w:div>
    <w:div w:id="277370924">
      <w:bodyDiv w:val="1"/>
      <w:marLeft w:val="0"/>
      <w:marRight w:val="0"/>
      <w:marTop w:val="0"/>
      <w:marBottom w:val="0"/>
      <w:divBdr>
        <w:top w:val="none" w:sz="0" w:space="0" w:color="auto"/>
        <w:left w:val="none" w:sz="0" w:space="0" w:color="auto"/>
        <w:bottom w:val="none" w:sz="0" w:space="0" w:color="auto"/>
        <w:right w:val="none" w:sz="0" w:space="0" w:color="auto"/>
      </w:divBdr>
    </w:div>
    <w:div w:id="283001978">
      <w:bodyDiv w:val="1"/>
      <w:marLeft w:val="0"/>
      <w:marRight w:val="0"/>
      <w:marTop w:val="0"/>
      <w:marBottom w:val="0"/>
      <w:divBdr>
        <w:top w:val="none" w:sz="0" w:space="0" w:color="auto"/>
        <w:left w:val="none" w:sz="0" w:space="0" w:color="auto"/>
        <w:bottom w:val="none" w:sz="0" w:space="0" w:color="auto"/>
        <w:right w:val="none" w:sz="0" w:space="0" w:color="auto"/>
      </w:divBdr>
    </w:div>
    <w:div w:id="283123294">
      <w:bodyDiv w:val="1"/>
      <w:marLeft w:val="0"/>
      <w:marRight w:val="0"/>
      <w:marTop w:val="0"/>
      <w:marBottom w:val="0"/>
      <w:divBdr>
        <w:top w:val="none" w:sz="0" w:space="0" w:color="auto"/>
        <w:left w:val="none" w:sz="0" w:space="0" w:color="auto"/>
        <w:bottom w:val="none" w:sz="0" w:space="0" w:color="auto"/>
        <w:right w:val="none" w:sz="0" w:space="0" w:color="auto"/>
      </w:divBdr>
    </w:div>
    <w:div w:id="284387063">
      <w:bodyDiv w:val="1"/>
      <w:marLeft w:val="0"/>
      <w:marRight w:val="0"/>
      <w:marTop w:val="0"/>
      <w:marBottom w:val="0"/>
      <w:divBdr>
        <w:top w:val="none" w:sz="0" w:space="0" w:color="auto"/>
        <w:left w:val="none" w:sz="0" w:space="0" w:color="auto"/>
        <w:bottom w:val="none" w:sz="0" w:space="0" w:color="auto"/>
        <w:right w:val="none" w:sz="0" w:space="0" w:color="auto"/>
      </w:divBdr>
    </w:div>
    <w:div w:id="286589746">
      <w:bodyDiv w:val="1"/>
      <w:marLeft w:val="0"/>
      <w:marRight w:val="0"/>
      <w:marTop w:val="0"/>
      <w:marBottom w:val="0"/>
      <w:divBdr>
        <w:top w:val="none" w:sz="0" w:space="0" w:color="auto"/>
        <w:left w:val="none" w:sz="0" w:space="0" w:color="auto"/>
        <w:bottom w:val="none" w:sz="0" w:space="0" w:color="auto"/>
        <w:right w:val="none" w:sz="0" w:space="0" w:color="auto"/>
      </w:divBdr>
    </w:div>
    <w:div w:id="290597543">
      <w:bodyDiv w:val="1"/>
      <w:marLeft w:val="0"/>
      <w:marRight w:val="0"/>
      <w:marTop w:val="0"/>
      <w:marBottom w:val="0"/>
      <w:divBdr>
        <w:top w:val="none" w:sz="0" w:space="0" w:color="auto"/>
        <w:left w:val="none" w:sz="0" w:space="0" w:color="auto"/>
        <w:bottom w:val="none" w:sz="0" w:space="0" w:color="auto"/>
        <w:right w:val="none" w:sz="0" w:space="0" w:color="auto"/>
      </w:divBdr>
    </w:div>
    <w:div w:id="292096768">
      <w:bodyDiv w:val="1"/>
      <w:marLeft w:val="0"/>
      <w:marRight w:val="0"/>
      <w:marTop w:val="0"/>
      <w:marBottom w:val="0"/>
      <w:divBdr>
        <w:top w:val="none" w:sz="0" w:space="0" w:color="auto"/>
        <w:left w:val="none" w:sz="0" w:space="0" w:color="auto"/>
        <w:bottom w:val="none" w:sz="0" w:space="0" w:color="auto"/>
        <w:right w:val="none" w:sz="0" w:space="0" w:color="auto"/>
      </w:divBdr>
    </w:div>
    <w:div w:id="301859599">
      <w:bodyDiv w:val="1"/>
      <w:marLeft w:val="0"/>
      <w:marRight w:val="0"/>
      <w:marTop w:val="0"/>
      <w:marBottom w:val="0"/>
      <w:divBdr>
        <w:top w:val="none" w:sz="0" w:space="0" w:color="auto"/>
        <w:left w:val="none" w:sz="0" w:space="0" w:color="auto"/>
        <w:bottom w:val="none" w:sz="0" w:space="0" w:color="auto"/>
        <w:right w:val="none" w:sz="0" w:space="0" w:color="auto"/>
      </w:divBdr>
    </w:div>
    <w:div w:id="302077380">
      <w:bodyDiv w:val="1"/>
      <w:marLeft w:val="0"/>
      <w:marRight w:val="0"/>
      <w:marTop w:val="0"/>
      <w:marBottom w:val="0"/>
      <w:divBdr>
        <w:top w:val="none" w:sz="0" w:space="0" w:color="auto"/>
        <w:left w:val="none" w:sz="0" w:space="0" w:color="auto"/>
        <w:bottom w:val="none" w:sz="0" w:space="0" w:color="auto"/>
        <w:right w:val="none" w:sz="0" w:space="0" w:color="auto"/>
      </w:divBdr>
    </w:div>
    <w:div w:id="307326778">
      <w:bodyDiv w:val="1"/>
      <w:marLeft w:val="0"/>
      <w:marRight w:val="0"/>
      <w:marTop w:val="0"/>
      <w:marBottom w:val="0"/>
      <w:divBdr>
        <w:top w:val="none" w:sz="0" w:space="0" w:color="auto"/>
        <w:left w:val="none" w:sz="0" w:space="0" w:color="auto"/>
        <w:bottom w:val="none" w:sz="0" w:space="0" w:color="auto"/>
        <w:right w:val="none" w:sz="0" w:space="0" w:color="auto"/>
      </w:divBdr>
    </w:div>
    <w:div w:id="308675826">
      <w:bodyDiv w:val="1"/>
      <w:marLeft w:val="0"/>
      <w:marRight w:val="0"/>
      <w:marTop w:val="0"/>
      <w:marBottom w:val="0"/>
      <w:divBdr>
        <w:top w:val="none" w:sz="0" w:space="0" w:color="auto"/>
        <w:left w:val="none" w:sz="0" w:space="0" w:color="auto"/>
        <w:bottom w:val="none" w:sz="0" w:space="0" w:color="auto"/>
        <w:right w:val="none" w:sz="0" w:space="0" w:color="auto"/>
      </w:divBdr>
    </w:div>
    <w:div w:id="309484991">
      <w:bodyDiv w:val="1"/>
      <w:marLeft w:val="0"/>
      <w:marRight w:val="0"/>
      <w:marTop w:val="0"/>
      <w:marBottom w:val="0"/>
      <w:divBdr>
        <w:top w:val="none" w:sz="0" w:space="0" w:color="auto"/>
        <w:left w:val="none" w:sz="0" w:space="0" w:color="auto"/>
        <w:bottom w:val="none" w:sz="0" w:space="0" w:color="auto"/>
        <w:right w:val="none" w:sz="0" w:space="0" w:color="auto"/>
      </w:divBdr>
    </w:div>
    <w:div w:id="320696917">
      <w:bodyDiv w:val="1"/>
      <w:marLeft w:val="0"/>
      <w:marRight w:val="0"/>
      <w:marTop w:val="0"/>
      <w:marBottom w:val="0"/>
      <w:divBdr>
        <w:top w:val="none" w:sz="0" w:space="0" w:color="auto"/>
        <w:left w:val="none" w:sz="0" w:space="0" w:color="auto"/>
        <w:bottom w:val="none" w:sz="0" w:space="0" w:color="auto"/>
        <w:right w:val="none" w:sz="0" w:space="0" w:color="auto"/>
      </w:divBdr>
    </w:div>
    <w:div w:id="323707566">
      <w:bodyDiv w:val="1"/>
      <w:marLeft w:val="0"/>
      <w:marRight w:val="0"/>
      <w:marTop w:val="0"/>
      <w:marBottom w:val="0"/>
      <w:divBdr>
        <w:top w:val="none" w:sz="0" w:space="0" w:color="auto"/>
        <w:left w:val="none" w:sz="0" w:space="0" w:color="auto"/>
        <w:bottom w:val="none" w:sz="0" w:space="0" w:color="auto"/>
        <w:right w:val="none" w:sz="0" w:space="0" w:color="auto"/>
      </w:divBdr>
    </w:div>
    <w:div w:id="333605657">
      <w:bodyDiv w:val="1"/>
      <w:marLeft w:val="0"/>
      <w:marRight w:val="0"/>
      <w:marTop w:val="0"/>
      <w:marBottom w:val="0"/>
      <w:divBdr>
        <w:top w:val="none" w:sz="0" w:space="0" w:color="auto"/>
        <w:left w:val="none" w:sz="0" w:space="0" w:color="auto"/>
        <w:bottom w:val="none" w:sz="0" w:space="0" w:color="auto"/>
        <w:right w:val="none" w:sz="0" w:space="0" w:color="auto"/>
      </w:divBdr>
    </w:div>
    <w:div w:id="335118024">
      <w:bodyDiv w:val="1"/>
      <w:marLeft w:val="0"/>
      <w:marRight w:val="0"/>
      <w:marTop w:val="0"/>
      <w:marBottom w:val="0"/>
      <w:divBdr>
        <w:top w:val="none" w:sz="0" w:space="0" w:color="auto"/>
        <w:left w:val="none" w:sz="0" w:space="0" w:color="auto"/>
        <w:bottom w:val="none" w:sz="0" w:space="0" w:color="auto"/>
        <w:right w:val="none" w:sz="0" w:space="0" w:color="auto"/>
      </w:divBdr>
    </w:div>
    <w:div w:id="343359503">
      <w:bodyDiv w:val="1"/>
      <w:marLeft w:val="0"/>
      <w:marRight w:val="0"/>
      <w:marTop w:val="0"/>
      <w:marBottom w:val="0"/>
      <w:divBdr>
        <w:top w:val="none" w:sz="0" w:space="0" w:color="auto"/>
        <w:left w:val="none" w:sz="0" w:space="0" w:color="auto"/>
        <w:bottom w:val="none" w:sz="0" w:space="0" w:color="auto"/>
        <w:right w:val="none" w:sz="0" w:space="0" w:color="auto"/>
      </w:divBdr>
    </w:div>
    <w:div w:id="347145701">
      <w:bodyDiv w:val="1"/>
      <w:marLeft w:val="0"/>
      <w:marRight w:val="0"/>
      <w:marTop w:val="0"/>
      <w:marBottom w:val="0"/>
      <w:divBdr>
        <w:top w:val="none" w:sz="0" w:space="0" w:color="auto"/>
        <w:left w:val="none" w:sz="0" w:space="0" w:color="auto"/>
        <w:bottom w:val="none" w:sz="0" w:space="0" w:color="auto"/>
        <w:right w:val="none" w:sz="0" w:space="0" w:color="auto"/>
      </w:divBdr>
    </w:div>
    <w:div w:id="348876106">
      <w:bodyDiv w:val="1"/>
      <w:marLeft w:val="0"/>
      <w:marRight w:val="0"/>
      <w:marTop w:val="0"/>
      <w:marBottom w:val="0"/>
      <w:divBdr>
        <w:top w:val="none" w:sz="0" w:space="0" w:color="auto"/>
        <w:left w:val="none" w:sz="0" w:space="0" w:color="auto"/>
        <w:bottom w:val="none" w:sz="0" w:space="0" w:color="auto"/>
        <w:right w:val="none" w:sz="0" w:space="0" w:color="auto"/>
      </w:divBdr>
    </w:div>
    <w:div w:id="360126757">
      <w:bodyDiv w:val="1"/>
      <w:marLeft w:val="0"/>
      <w:marRight w:val="0"/>
      <w:marTop w:val="0"/>
      <w:marBottom w:val="0"/>
      <w:divBdr>
        <w:top w:val="none" w:sz="0" w:space="0" w:color="auto"/>
        <w:left w:val="none" w:sz="0" w:space="0" w:color="auto"/>
        <w:bottom w:val="none" w:sz="0" w:space="0" w:color="auto"/>
        <w:right w:val="none" w:sz="0" w:space="0" w:color="auto"/>
      </w:divBdr>
    </w:div>
    <w:div w:id="360518504">
      <w:bodyDiv w:val="1"/>
      <w:marLeft w:val="0"/>
      <w:marRight w:val="0"/>
      <w:marTop w:val="0"/>
      <w:marBottom w:val="0"/>
      <w:divBdr>
        <w:top w:val="none" w:sz="0" w:space="0" w:color="auto"/>
        <w:left w:val="none" w:sz="0" w:space="0" w:color="auto"/>
        <w:bottom w:val="none" w:sz="0" w:space="0" w:color="auto"/>
        <w:right w:val="none" w:sz="0" w:space="0" w:color="auto"/>
      </w:divBdr>
    </w:div>
    <w:div w:id="377901359">
      <w:bodyDiv w:val="1"/>
      <w:marLeft w:val="0"/>
      <w:marRight w:val="0"/>
      <w:marTop w:val="0"/>
      <w:marBottom w:val="0"/>
      <w:divBdr>
        <w:top w:val="none" w:sz="0" w:space="0" w:color="auto"/>
        <w:left w:val="none" w:sz="0" w:space="0" w:color="auto"/>
        <w:bottom w:val="none" w:sz="0" w:space="0" w:color="auto"/>
        <w:right w:val="none" w:sz="0" w:space="0" w:color="auto"/>
      </w:divBdr>
    </w:div>
    <w:div w:id="378824672">
      <w:bodyDiv w:val="1"/>
      <w:marLeft w:val="0"/>
      <w:marRight w:val="0"/>
      <w:marTop w:val="0"/>
      <w:marBottom w:val="0"/>
      <w:divBdr>
        <w:top w:val="none" w:sz="0" w:space="0" w:color="auto"/>
        <w:left w:val="none" w:sz="0" w:space="0" w:color="auto"/>
        <w:bottom w:val="none" w:sz="0" w:space="0" w:color="auto"/>
        <w:right w:val="none" w:sz="0" w:space="0" w:color="auto"/>
      </w:divBdr>
    </w:div>
    <w:div w:id="388379854">
      <w:bodyDiv w:val="1"/>
      <w:marLeft w:val="0"/>
      <w:marRight w:val="0"/>
      <w:marTop w:val="0"/>
      <w:marBottom w:val="0"/>
      <w:divBdr>
        <w:top w:val="none" w:sz="0" w:space="0" w:color="auto"/>
        <w:left w:val="none" w:sz="0" w:space="0" w:color="auto"/>
        <w:bottom w:val="none" w:sz="0" w:space="0" w:color="auto"/>
        <w:right w:val="none" w:sz="0" w:space="0" w:color="auto"/>
      </w:divBdr>
    </w:div>
    <w:div w:id="395013696">
      <w:bodyDiv w:val="1"/>
      <w:marLeft w:val="0"/>
      <w:marRight w:val="0"/>
      <w:marTop w:val="0"/>
      <w:marBottom w:val="0"/>
      <w:divBdr>
        <w:top w:val="none" w:sz="0" w:space="0" w:color="auto"/>
        <w:left w:val="none" w:sz="0" w:space="0" w:color="auto"/>
        <w:bottom w:val="none" w:sz="0" w:space="0" w:color="auto"/>
        <w:right w:val="none" w:sz="0" w:space="0" w:color="auto"/>
      </w:divBdr>
    </w:div>
    <w:div w:id="395394046">
      <w:bodyDiv w:val="1"/>
      <w:marLeft w:val="0"/>
      <w:marRight w:val="0"/>
      <w:marTop w:val="0"/>
      <w:marBottom w:val="0"/>
      <w:divBdr>
        <w:top w:val="none" w:sz="0" w:space="0" w:color="auto"/>
        <w:left w:val="none" w:sz="0" w:space="0" w:color="auto"/>
        <w:bottom w:val="none" w:sz="0" w:space="0" w:color="auto"/>
        <w:right w:val="none" w:sz="0" w:space="0" w:color="auto"/>
      </w:divBdr>
    </w:div>
    <w:div w:id="402072768">
      <w:bodyDiv w:val="1"/>
      <w:marLeft w:val="0"/>
      <w:marRight w:val="0"/>
      <w:marTop w:val="0"/>
      <w:marBottom w:val="0"/>
      <w:divBdr>
        <w:top w:val="none" w:sz="0" w:space="0" w:color="auto"/>
        <w:left w:val="none" w:sz="0" w:space="0" w:color="auto"/>
        <w:bottom w:val="none" w:sz="0" w:space="0" w:color="auto"/>
        <w:right w:val="none" w:sz="0" w:space="0" w:color="auto"/>
      </w:divBdr>
    </w:div>
    <w:div w:id="405154675">
      <w:bodyDiv w:val="1"/>
      <w:marLeft w:val="0"/>
      <w:marRight w:val="0"/>
      <w:marTop w:val="0"/>
      <w:marBottom w:val="0"/>
      <w:divBdr>
        <w:top w:val="none" w:sz="0" w:space="0" w:color="auto"/>
        <w:left w:val="none" w:sz="0" w:space="0" w:color="auto"/>
        <w:bottom w:val="none" w:sz="0" w:space="0" w:color="auto"/>
        <w:right w:val="none" w:sz="0" w:space="0" w:color="auto"/>
      </w:divBdr>
    </w:div>
    <w:div w:id="417404144">
      <w:bodyDiv w:val="1"/>
      <w:marLeft w:val="0"/>
      <w:marRight w:val="0"/>
      <w:marTop w:val="0"/>
      <w:marBottom w:val="0"/>
      <w:divBdr>
        <w:top w:val="none" w:sz="0" w:space="0" w:color="auto"/>
        <w:left w:val="none" w:sz="0" w:space="0" w:color="auto"/>
        <w:bottom w:val="none" w:sz="0" w:space="0" w:color="auto"/>
        <w:right w:val="none" w:sz="0" w:space="0" w:color="auto"/>
      </w:divBdr>
    </w:div>
    <w:div w:id="420227336">
      <w:bodyDiv w:val="1"/>
      <w:marLeft w:val="0"/>
      <w:marRight w:val="0"/>
      <w:marTop w:val="0"/>
      <w:marBottom w:val="0"/>
      <w:divBdr>
        <w:top w:val="none" w:sz="0" w:space="0" w:color="auto"/>
        <w:left w:val="none" w:sz="0" w:space="0" w:color="auto"/>
        <w:bottom w:val="none" w:sz="0" w:space="0" w:color="auto"/>
        <w:right w:val="none" w:sz="0" w:space="0" w:color="auto"/>
      </w:divBdr>
    </w:div>
    <w:div w:id="422920779">
      <w:bodyDiv w:val="1"/>
      <w:marLeft w:val="0"/>
      <w:marRight w:val="0"/>
      <w:marTop w:val="0"/>
      <w:marBottom w:val="0"/>
      <w:divBdr>
        <w:top w:val="none" w:sz="0" w:space="0" w:color="auto"/>
        <w:left w:val="none" w:sz="0" w:space="0" w:color="auto"/>
        <w:bottom w:val="none" w:sz="0" w:space="0" w:color="auto"/>
        <w:right w:val="none" w:sz="0" w:space="0" w:color="auto"/>
      </w:divBdr>
    </w:div>
    <w:div w:id="430785904">
      <w:bodyDiv w:val="1"/>
      <w:marLeft w:val="0"/>
      <w:marRight w:val="0"/>
      <w:marTop w:val="0"/>
      <w:marBottom w:val="0"/>
      <w:divBdr>
        <w:top w:val="none" w:sz="0" w:space="0" w:color="auto"/>
        <w:left w:val="none" w:sz="0" w:space="0" w:color="auto"/>
        <w:bottom w:val="none" w:sz="0" w:space="0" w:color="auto"/>
        <w:right w:val="none" w:sz="0" w:space="0" w:color="auto"/>
      </w:divBdr>
    </w:div>
    <w:div w:id="447742876">
      <w:bodyDiv w:val="1"/>
      <w:marLeft w:val="0"/>
      <w:marRight w:val="0"/>
      <w:marTop w:val="0"/>
      <w:marBottom w:val="0"/>
      <w:divBdr>
        <w:top w:val="none" w:sz="0" w:space="0" w:color="auto"/>
        <w:left w:val="none" w:sz="0" w:space="0" w:color="auto"/>
        <w:bottom w:val="none" w:sz="0" w:space="0" w:color="auto"/>
        <w:right w:val="none" w:sz="0" w:space="0" w:color="auto"/>
      </w:divBdr>
    </w:div>
    <w:div w:id="455953426">
      <w:bodyDiv w:val="1"/>
      <w:marLeft w:val="0"/>
      <w:marRight w:val="0"/>
      <w:marTop w:val="0"/>
      <w:marBottom w:val="0"/>
      <w:divBdr>
        <w:top w:val="none" w:sz="0" w:space="0" w:color="auto"/>
        <w:left w:val="none" w:sz="0" w:space="0" w:color="auto"/>
        <w:bottom w:val="none" w:sz="0" w:space="0" w:color="auto"/>
        <w:right w:val="none" w:sz="0" w:space="0" w:color="auto"/>
      </w:divBdr>
    </w:div>
    <w:div w:id="460266351">
      <w:bodyDiv w:val="1"/>
      <w:marLeft w:val="0"/>
      <w:marRight w:val="0"/>
      <w:marTop w:val="0"/>
      <w:marBottom w:val="0"/>
      <w:divBdr>
        <w:top w:val="none" w:sz="0" w:space="0" w:color="auto"/>
        <w:left w:val="none" w:sz="0" w:space="0" w:color="auto"/>
        <w:bottom w:val="none" w:sz="0" w:space="0" w:color="auto"/>
        <w:right w:val="none" w:sz="0" w:space="0" w:color="auto"/>
      </w:divBdr>
    </w:div>
    <w:div w:id="465663624">
      <w:bodyDiv w:val="1"/>
      <w:marLeft w:val="0"/>
      <w:marRight w:val="0"/>
      <w:marTop w:val="0"/>
      <w:marBottom w:val="0"/>
      <w:divBdr>
        <w:top w:val="none" w:sz="0" w:space="0" w:color="auto"/>
        <w:left w:val="none" w:sz="0" w:space="0" w:color="auto"/>
        <w:bottom w:val="none" w:sz="0" w:space="0" w:color="auto"/>
        <w:right w:val="none" w:sz="0" w:space="0" w:color="auto"/>
      </w:divBdr>
    </w:div>
    <w:div w:id="466820756">
      <w:bodyDiv w:val="1"/>
      <w:marLeft w:val="0"/>
      <w:marRight w:val="0"/>
      <w:marTop w:val="0"/>
      <w:marBottom w:val="0"/>
      <w:divBdr>
        <w:top w:val="none" w:sz="0" w:space="0" w:color="auto"/>
        <w:left w:val="none" w:sz="0" w:space="0" w:color="auto"/>
        <w:bottom w:val="none" w:sz="0" w:space="0" w:color="auto"/>
        <w:right w:val="none" w:sz="0" w:space="0" w:color="auto"/>
      </w:divBdr>
    </w:div>
    <w:div w:id="474757041">
      <w:bodyDiv w:val="1"/>
      <w:marLeft w:val="0"/>
      <w:marRight w:val="0"/>
      <w:marTop w:val="0"/>
      <w:marBottom w:val="0"/>
      <w:divBdr>
        <w:top w:val="none" w:sz="0" w:space="0" w:color="auto"/>
        <w:left w:val="none" w:sz="0" w:space="0" w:color="auto"/>
        <w:bottom w:val="none" w:sz="0" w:space="0" w:color="auto"/>
        <w:right w:val="none" w:sz="0" w:space="0" w:color="auto"/>
      </w:divBdr>
    </w:div>
    <w:div w:id="478113920">
      <w:bodyDiv w:val="1"/>
      <w:marLeft w:val="0"/>
      <w:marRight w:val="0"/>
      <w:marTop w:val="0"/>
      <w:marBottom w:val="0"/>
      <w:divBdr>
        <w:top w:val="none" w:sz="0" w:space="0" w:color="auto"/>
        <w:left w:val="none" w:sz="0" w:space="0" w:color="auto"/>
        <w:bottom w:val="none" w:sz="0" w:space="0" w:color="auto"/>
        <w:right w:val="none" w:sz="0" w:space="0" w:color="auto"/>
      </w:divBdr>
    </w:div>
    <w:div w:id="478575432">
      <w:bodyDiv w:val="1"/>
      <w:marLeft w:val="0"/>
      <w:marRight w:val="0"/>
      <w:marTop w:val="0"/>
      <w:marBottom w:val="0"/>
      <w:divBdr>
        <w:top w:val="none" w:sz="0" w:space="0" w:color="auto"/>
        <w:left w:val="none" w:sz="0" w:space="0" w:color="auto"/>
        <w:bottom w:val="none" w:sz="0" w:space="0" w:color="auto"/>
        <w:right w:val="none" w:sz="0" w:space="0" w:color="auto"/>
      </w:divBdr>
    </w:div>
    <w:div w:id="482741643">
      <w:bodyDiv w:val="1"/>
      <w:marLeft w:val="0"/>
      <w:marRight w:val="0"/>
      <w:marTop w:val="0"/>
      <w:marBottom w:val="0"/>
      <w:divBdr>
        <w:top w:val="none" w:sz="0" w:space="0" w:color="auto"/>
        <w:left w:val="none" w:sz="0" w:space="0" w:color="auto"/>
        <w:bottom w:val="none" w:sz="0" w:space="0" w:color="auto"/>
        <w:right w:val="none" w:sz="0" w:space="0" w:color="auto"/>
      </w:divBdr>
    </w:div>
    <w:div w:id="483013060">
      <w:bodyDiv w:val="1"/>
      <w:marLeft w:val="0"/>
      <w:marRight w:val="0"/>
      <w:marTop w:val="0"/>
      <w:marBottom w:val="0"/>
      <w:divBdr>
        <w:top w:val="none" w:sz="0" w:space="0" w:color="auto"/>
        <w:left w:val="none" w:sz="0" w:space="0" w:color="auto"/>
        <w:bottom w:val="none" w:sz="0" w:space="0" w:color="auto"/>
        <w:right w:val="none" w:sz="0" w:space="0" w:color="auto"/>
      </w:divBdr>
    </w:div>
    <w:div w:id="492529250">
      <w:bodyDiv w:val="1"/>
      <w:marLeft w:val="0"/>
      <w:marRight w:val="0"/>
      <w:marTop w:val="0"/>
      <w:marBottom w:val="0"/>
      <w:divBdr>
        <w:top w:val="none" w:sz="0" w:space="0" w:color="auto"/>
        <w:left w:val="none" w:sz="0" w:space="0" w:color="auto"/>
        <w:bottom w:val="none" w:sz="0" w:space="0" w:color="auto"/>
        <w:right w:val="none" w:sz="0" w:space="0" w:color="auto"/>
      </w:divBdr>
    </w:div>
    <w:div w:id="497379867">
      <w:bodyDiv w:val="1"/>
      <w:marLeft w:val="0"/>
      <w:marRight w:val="0"/>
      <w:marTop w:val="0"/>
      <w:marBottom w:val="0"/>
      <w:divBdr>
        <w:top w:val="none" w:sz="0" w:space="0" w:color="auto"/>
        <w:left w:val="none" w:sz="0" w:space="0" w:color="auto"/>
        <w:bottom w:val="none" w:sz="0" w:space="0" w:color="auto"/>
        <w:right w:val="none" w:sz="0" w:space="0" w:color="auto"/>
      </w:divBdr>
    </w:div>
    <w:div w:id="499974744">
      <w:bodyDiv w:val="1"/>
      <w:marLeft w:val="0"/>
      <w:marRight w:val="0"/>
      <w:marTop w:val="0"/>
      <w:marBottom w:val="0"/>
      <w:divBdr>
        <w:top w:val="none" w:sz="0" w:space="0" w:color="auto"/>
        <w:left w:val="none" w:sz="0" w:space="0" w:color="auto"/>
        <w:bottom w:val="none" w:sz="0" w:space="0" w:color="auto"/>
        <w:right w:val="none" w:sz="0" w:space="0" w:color="auto"/>
      </w:divBdr>
    </w:div>
    <w:div w:id="507401630">
      <w:bodyDiv w:val="1"/>
      <w:marLeft w:val="0"/>
      <w:marRight w:val="0"/>
      <w:marTop w:val="0"/>
      <w:marBottom w:val="0"/>
      <w:divBdr>
        <w:top w:val="none" w:sz="0" w:space="0" w:color="auto"/>
        <w:left w:val="none" w:sz="0" w:space="0" w:color="auto"/>
        <w:bottom w:val="none" w:sz="0" w:space="0" w:color="auto"/>
        <w:right w:val="none" w:sz="0" w:space="0" w:color="auto"/>
      </w:divBdr>
    </w:div>
    <w:div w:id="507910018">
      <w:bodyDiv w:val="1"/>
      <w:marLeft w:val="0"/>
      <w:marRight w:val="0"/>
      <w:marTop w:val="0"/>
      <w:marBottom w:val="0"/>
      <w:divBdr>
        <w:top w:val="none" w:sz="0" w:space="0" w:color="auto"/>
        <w:left w:val="none" w:sz="0" w:space="0" w:color="auto"/>
        <w:bottom w:val="none" w:sz="0" w:space="0" w:color="auto"/>
        <w:right w:val="none" w:sz="0" w:space="0" w:color="auto"/>
      </w:divBdr>
    </w:div>
    <w:div w:id="509956533">
      <w:bodyDiv w:val="1"/>
      <w:marLeft w:val="0"/>
      <w:marRight w:val="0"/>
      <w:marTop w:val="0"/>
      <w:marBottom w:val="0"/>
      <w:divBdr>
        <w:top w:val="none" w:sz="0" w:space="0" w:color="auto"/>
        <w:left w:val="none" w:sz="0" w:space="0" w:color="auto"/>
        <w:bottom w:val="none" w:sz="0" w:space="0" w:color="auto"/>
        <w:right w:val="none" w:sz="0" w:space="0" w:color="auto"/>
      </w:divBdr>
    </w:div>
    <w:div w:id="515114911">
      <w:bodyDiv w:val="1"/>
      <w:marLeft w:val="0"/>
      <w:marRight w:val="0"/>
      <w:marTop w:val="0"/>
      <w:marBottom w:val="0"/>
      <w:divBdr>
        <w:top w:val="none" w:sz="0" w:space="0" w:color="auto"/>
        <w:left w:val="none" w:sz="0" w:space="0" w:color="auto"/>
        <w:bottom w:val="none" w:sz="0" w:space="0" w:color="auto"/>
        <w:right w:val="none" w:sz="0" w:space="0" w:color="auto"/>
      </w:divBdr>
    </w:div>
    <w:div w:id="517814132">
      <w:bodyDiv w:val="1"/>
      <w:marLeft w:val="0"/>
      <w:marRight w:val="0"/>
      <w:marTop w:val="0"/>
      <w:marBottom w:val="0"/>
      <w:divBdr>
        <w:top w:val="none" w:sz="0" w:space="0" w:color="auto"/>
        <w:left w:val="none" w:sz="0" w:space="0" w:color="auto"/>
        <w:bottom w:val="none" w:sz="0" w:space="0" w:color="auto"/>
        <w:right w:val="none" w:sz="0" w:space="0" w:color="auto"/>
      </w:divBdr>
    </w:div>
    <w:div w:id="530917853">
      <w:bodyDiv w:val="1"/>
      <w:marLeft w:val="0"/>
      <w:marRight w:val="0"/>
      <w:marTop w:val="0"/>
      <w:marBottom w:val="0"/>
      <w:divBdr>
        <w:top w:val="none" w:sz="0" w:space="0" w:color="auto"/>
        <w:left w:val="none" w:sz="0" w:space="0" w:color="auto"/>
        <w:bottom w:val="none" w:sz="0" w:space="0" w:color="auto"/>
        <w:right w:val="none" w:sz="0" w:space="0" w:color="auto"/>
      </w:divBdr>
    </w:div>
    <w:div w:id="531041436">
      <w:bodyDiv w:val="1"/>
      <w:marLeft w:val="0"/>
      <w:marRight w:val="0"/>
      <w:marTop w:val="0"/>
      <w:marBottom w:val="0"/>
      <w:divBdr>
        <w:top w:val="none" w:sz="0" w:space="0" w:color="auto"/>
        <w:left w:val="none" w:sz="0" w:space="0" w:color="auto"/>
        <w:bottom w:val="none" w:sz="0" w:space="0" w:color="auto"/>
        <w:right w:val="none" w:sz="0" w:space="0" w:color="auto"/>
      </w:divBdr>
    </w:div>
    <w:div w:id="538057287">
      <w:bodyDiv w:val="1"/>
      <w:marLeft w:val="0"/>
      <w:marRight w:val="0"/>
      <w:marTop w:val="0"/>
      <w:marBottom w:val="0"/>
      <w:divBdr>
        <w:top w:val="none" w:sz="0" w:space="0" w:color="auto"/>
        <w:left w:val="none" w:sz="0" w:space="0" w:color="auto"/>
        <w:bottom w:val="none" w:sz="0" w:space="0" w:color="auto"/>
        <w:right w:val="none" w:sz="0" w:space="0" w:color="auto"/>
      </w:divBdr>
    </w:div>
    <w:div w:id="548108263">
      <w:bodyDiv w:val="1"/>
      <w:marLeft w:val="0"/>
      <w:marRight w:val="0"/>
      <w:marTop w:val="0"/>
      <w:marBottom w:val="0"/>
      <w:divBdr>
        <w:top w:val="none" w:sz="0" w:space="0" w:color="auto"/>
        <w:left w:val="none" w:sz="0" w:space="0" w:color="auto"/>
        <w:bottom w:val="none" w:sz="0" w:space="0" w:color="auto"/>
        <w:right w:val="none" w:sz="0" w:space="0" w:color="auto"/>
      </w:divBdr>
    </w:div>
    <w:div w:id="550775365">
      <w:bodyDiv w:val="1"/>
      <w:marLeft w:val="0"/>
      <w:marRight w:val="0"/>
      <w:marTop w:val="0"/>
      <w:marBottom w:val="0"/>
      <w:divBdr>
        <w:top w:val="none" w:sz="0" w:space="0" w:color="auto"/>
        <w:left w:val="none" w:sz="0" w:space="0" w:color="auto"/>
        <w:bottom w:val="none" w:sz="0" w:space="0" w:color="auto"/>
        <w:right w:val="none" w:sz="0" w:space="0" w:color="auto"/>
      </w:divBdr>
    </w:div>
    <w:div w:id="557858613">
      <w:bodyDiv w:val="1"/>
      <w:marLeft w:val="0"/>
      <w:marRight w:val="0"/>
      <w:marTop w:val="0"/>
      <w:marBottom w:val="0"/>
      <w:divBdr>
        <w:top w:val="none" w:sz="0" w:space="0" w:color="auto"/>
        <w:left w:val="none" w:sz="0" w:space="0" w:color="auto"/>
        <w:bottom w:val="none" w:sz="0" w:space="0" w:color="auto"/>
        <w:right w:val="none" w:sz="0" w:space="0" w:color="auto"/>
      </w:divBdr>
    </w:div>
    <w:div w:id="560142820">
      <w:bodyDiv w:val="1"/>
      <w:marLeft w:val="0"/>
      <w:marRight w:val="0"/>
      <w:marTop w:val="0"/>
      <w:marBottom w:val="0"/>
      <w:divBdr>
        <w:top w:val="none" w:sz="0" w:space="0" w:color="auto"/>
        <w:left w:val="none" w:sz="0" w:space="0" w:color="auto"/>
        <w:bottom w:val="none" w:sz="0" w:space="0" w:color="auto"/>
        <w:right w:val="none" w:sz="0" w:space="0" w:color="auto"/>
      </w:divBdr>
    </w:div>
    <w:div w:id="564341164">
      <w:bodyDiv w:val="1"/>
      <w:marLeft w:val="0"/>
      <w:marRight w:val="0"/>
      <w:marTop w:val="0"/>
      <w:marBottom w:val="0"/>
      <w:divBdr>
        <w:top w:val="none" w:sz="0" w:space="0" w:color="auto"/>
        <w:left w:val="none" w:sz="0" w:space="0" w:color="auto"/>
        <w:bottom w:val="none" w:sz="0" w:space="0" w:color="auto"/>
        <w:right w:val="none" w:sz="0" w:space="0" w:color="auto"/>
      </w:divBdr>
    </w:div>
    <w:div w:id="564609128">
      <w:bodyDiv w:val="1"/>
      <w:marLeft w:val="0"/>
      <w:marRight w:val="0"/>
      <w:marTop w:val="0"/>
      <w:marBottom w:val="0"/>
      <w:divBdr>
        <w:top w:val="none" w:sz="0" w:space="0" w:color="auto"/>
        <w:left w:val="none" w:sz="0" w:space="0" w:color="auto"/>
        <w:bottom w:val="none" w:sz="0" w:space="0" w:color="auto"/>
        <w:right w:val="none" w:sz="0" w:space="0" w:color="auto"/>
      </w:divBdr>
    </w:div>
    <w:div w:id="569199539">
      <w:bodyDiv w:val="1"/>
      <w:marLeft w:val="0"/>
      <w:marRight w:val="0"/>
      <w:marTop w:val="0"/>
      <w:marBottom w:val="0"/>
      <w:divBdr>
        <w:top w:val="none" w:sz="0" w:space="0" w:color="auto"/>
        <w:left w:val="none" w:sz="0" w:space="0" w:color="auto"/>
        <w:bottom w:val="none" w:sz="0" w:space="0" w:color="auto"/>
        <w:right w:val="none" w:sz="0" w:space="0" w:color="auto"/>
      </w:divBdr>
    </w:div>
    <w:div w:id="575091680">
      <w:bodyDiv w:val="1"/>
      <w:marLeft w:val="0"/>
      <w:marRight w:val="0"/>
      <w:marTop w:val="0"/>
      <w:marBottom w:val="0"/>
      <w:divBdr>
        <w:top w:val="none" w:sz="0" w:space="0" w:color="auto"/>
        <w:left w:val="none" w:sz="0" w:space="0" w:color="auto"/>
        <w:bottom w:val="none" w:sz="0" w:space="0" w:color="auto"/>
        <w:right w:val="none" w:sz="0" w:space="0" w:color="auto"/>
      </w:divBdr>
    </w:div>
    <w:div w:id="576860136">
      <w:bodyDiv w:val="1"/>
      <w:marLeft w:val="0"/>
      <w:marRight w:val="0"/>
      <w:marTop w:val="0"/>
      <w:marBottom w:val="0"/>
      <w:divBdr>
        <w:top w:val="none" w:sz="0" w:space="0" w:color="auto"/>
        <w:left w:val="none" w:sz="0" w:space="0" w:color="auto"/>
        <w:bottom w:val="none" w:sz="0" w:space="0" w:color="auto"/>
        <w:right w:val="none" w:sz="0" w:space="0" w:color="auto"/>
      </w:divBdr>
    </w:div>
    <w:div w:id="580452916">
      <w:bodyDiv w:val="1"/>
      <w:marLeft w:val="0"/>
      <w:marRight w:val="0"/>
      <w:marTop w:val="0"/>
      <w:marBottom w:val="0"/>
      <w:divBdr>
        <w:top w:val="none" w:sz="0" w:space="0" w:color="auto"/>
        <w:left w:val="none" w:sz="0" w:space="0" w:color="auto"/>
        <w:bottom w:val="none" w:sz="0" w:space="0" w:color="auto"/>
        <w:right w:val="none" w:sz="0" w:space="0" w:color="auto"/>
      </w:divBdr>
    </w:div>
    <w:div w:id="581378806">
      <w:bodyDiv w:val="1"/>
      <w:marLeft w:val="0"/>
      <w:marRight w:val="0"/>
      <w:marTop w:val="0"/>
      <w:marBottom w:val="0"/>
      <w:divBdr>
        <w:top w:val="none" w:sz="0" w:space="0" w:color="auto"/>
        <w:left w:val="none" w:sz="0" w:space="0" w:color="auto"/>
        <w:bottom w:val="none" w:sz="0" w:space="0" w:color="auto"/>
        <w:right w:val="none" w:sz="0" w:space="0" w:color="auto"/>
      </w:divBdr>
    </w:div>
    <w:div w:id="587007200">
      <w:bodyDiv w:val="1"/>
      <w:marLeft w:val="0"/>
      <w:marRight w:val="0"/>
      <w:marTop w:val="0"/>
      <w:marBottom w:val="0"/>
      <w:divBdr>
        <w:top w:val="none" w:sz="0" w:space="0" w:color="auto"/>
        <w:left w:val="none" w:sz="0" w:space="0" w:color="auto"/>
        <w:bottom w:val="none" w:sz="0" w:space="0" w:color="auto"/>
        <w:right w:val="none" w:sz="0" w:space="0" w:color="auto"/>
      </w:divBdr>
    </w:div>
    <w:div w:id="596254296">
      <w:bodyDiv w:val="1"/>
      <w:marLeft w:val="0"/>
      <w:marRight w:val="0"/>
      <w:marTop w:val="0"/>
      <w:marBottom w:val="0"/>
      <w:divBdr>
        <w:top w:val="none" w:sz="0" w:space="0" w:color="auto"/>
        <w:left w:val="none" w:sz="0" w:space="0" w:color="auto"/>
        <w:bottom w:val="none" w:sz="0" w:space="0" w:color="auto"/>
        <w:right w:val="none" w:sz="0" w:space="0" w:color="auto"/>
      </w:divBdr>
    </w:div>
    <w:div w:id="612324049">
      <w:bodyDiv w:val="1"/>
      <w:marLeft w:val="0"/>
      <w:marRight w:val="0"/>
      <w:marTop w:val="0"/>
      <w:marBottom w:val="0"/>
      <w:divBdr>
        <w:top w:val="none" w:sz="0" w:space="0" w:color="auto"/>
        <w:left w:val="none" w:sz="0" w:space="0" w:color="auto"/>
        <w:bottom w:val="none" w:sz="0" w:space="0" w:color="auto"/>
        <w:right w:val="none" w:sz="0" w:space="0" w:color="auto"/>
      </w:divBdr>
    </w:div>
    <w:div w:id="630015529">
      <w:bodyDiv w:val="1"/>
      <w:marLeft w:val="0"/>
      <w:marRight w:val="0"/>
      <w:marTop w:val="0"/>
      <w:marBottom w:val="0"/>
      <w:divBdr>
        <w:top w:val="none" w:sz="0" w:space="0" w:color="auto"/>
        <w:left w:val="none" w:sz="0" w:space="0" w:color="auto"/>
        <w:bottom w:val="none" w:sz="0" w:space="0" w:color="auto"/>
        <w:right w:val="none" w:sz="0" w:space="0" w:color="auto"/>
      </w:divBdr>
    </w:div>
    <w:div w:id="635454331">
      <w:bodyDiv w:val="1"/>
      <w:marLeft w:val="0"/>
      <w:marRight w:val="0"/>
      <w:marTop w:val="0"/>
      <w:marBottom w:val="0"/>
      <w:divBdr>
        <w:top w:val="none" w:sz="0" w:space="0" w:color="auto"/>
        <w:left w:val="none" w:sz="0" w:space="0" w:color="auto"/>
        <w:bottom w:val="none" w:sz="0" w:space="0" w:color="auto"/>
        <w:right w:val="none" w:sz="0" w:space="0" w:color="auto"/>
      </w:divBdr>
    </w:div>
    <w:div w:id="638925105">
      <w:bodyDiv w:val="1"/>
      <w:marLeft w:val="0"/>
      <w:marRight w:val="0"/>
      <w:marTop w:val="0"/>
      <w:marBottom w:val="0"/>
      <w:divBdr>
        <w:top w:val="none" w:sz="0" w:space="0" w:color="auto"/>
        <w:left w:val="none" w:sz="0" w:space="0" w:color="auto"/>
        <w:bottom w:val="none" w:sz="0" w:space="0" w:color="auto"/>
        <w:right w:val="none" w:sz="0" w:space="0" w:color="auto"/>
      </w:divBdr>
    </w:div>
    <w:div w:id="648287473">
      <w:bodyDiv w:val="1"/>
      <w:marLeft w:val="0"/>
      <w:marRight w:val="0"/>
      <w:marTop w:val="0"/>
      <w:marBottom w:val="0"/>
      <w:divBdr>
        <w:top w:val="none" w:sz="0" w:space="0" w:color="auto"/>
        <w:left w:val="none" w:sz="0" w:space="0" w:color="auto"/>
        <w:bottom w:val="none" w:sz="0" w:space="0" w:color="auto"/>
        <w:right w:val="none" w:sz="0" w:space="0" w:color="auto"/>
      </w:divBdr>
    </w:div>
    <w:div w:id="649408831">
      <w:bodyDiv w:val="1"/>
      <w:marLeft w:val="0"/>
      <w:marRight w:val="0"/>
      <w:marTop w:val="0"/>
      <w:marBottom w:val="0"/>
      <w:divBdr>
        <w:top w:val="none" w:sz="0" w:space="0" w:color="auto"/>
        <w:left w:val="none" w:sz="0" w:space="0" w:color="auto"/>
        <w:bottom w:val="none" w:sz="0" w:space="0" w:color="auto"/>
        <w:right w:val="none" w:sz="0" w:space="0" w:color="auto"/>
      </w:divBdr>
    </w:div>
    <w:div w:id="651450600">
      <w:bodyDiv w:val="1"/>
      <w:marLeft w:val="0"/>
      <w:marRight w:val="0"/>
      <w:marTop w:val="0"/>
      <w:marBottom w:val="0"/>
      <w:divBdr>
        <w:top w:val="none" w:sz="0" w:space="0" w:color="auto"/>
        <w:left w:val="none" w:sz="0" w:space="0" w:color="auto"/>
        <w:bottom w:val="none" w:sz="0" w:space="0" w:color="auto"/>
        <w:right w:val="none" w:sz="0" w:space="0" w:color="auto"/>
      </w:divBdr>
    </w:div>
    <w:div w:id="655303597">
      <w:bodyDiv w:val="1"/>
      <w:marLeft w:val="0"/>
      <w:marRight w:val="0"/>
      <w:marTop w:val="0"/>
      <w:marBottom w:val="0"/>
      <w:divBdr>
        <w:top w:val="none" w:sz="0" w:space="0" w:color="auto"/>
        <w:left w:val="none" w:sz="0" w:space="0" w:color="auto"/>
        <w:bottom w:val="none" w:sz="0" w:space="0" w:color="auto"/>
        <w:right w:val="none" w:sz="0" w:space="0" w:color="auto"/>
      </w:divBdr>
    </w:div>
    <w:div w:id="657877528">
      <w:bodyDiv w:val="1"/>
      <w:marLeft w:val="0"/>
      <w:marRight w:val="0"/>
      <w:marTop w:val="0"/>
      <w:marBottom w:val="0"/>
      <w:divBdr>
        <w:top w:val="none" w:sz="0" w:space="0" w:color="auto"/>
        <w:left w:val="none" w:sz="0" w:space="0" w:color="auto"/>
        <w:bottom w:val="none" w:sz="0" w:space="0" w:color="auto"/>
        <w:right w:val="none" w:sz="0" w:space="0" w:color="auto"/>
      </w:divBdr>
    </w:div>
    <w:div w:id="662007831">
      <w:bodyDiv w:val="1"/>
      <w:marLeft w:val="0"/>
      <w:marRight w:val="0"/>
      <w:marTop w:val="0"/>
      <w:marBottom w:val="0"/>
      <w:divBdr>
        <w:top w:val="none" w:sz="0" w:space="0" w:color="auto"/>
        <w:left w:val="none" w:sz="0" w:space="0" w:color="auto"/>
        <w:bottom w:val="none" w:sz="0" w:space="0" w:color="auto"/>
        <w:right w:val="none" w:sz="0" w:space="0" w:color="auto"/>
      </w:divBdr>
    </w:div>
    <w:div w:id="677773974">
      <w:bodyDiv w:val="1"/>
      <w:marLeft w:val="0"/>
      <w:marRight w:val="0"/>
      <w:marTop w:val="0"/>
      <w:marBottom w:val="0"/>
      <w:divBdr>
        <w:top w:val="none" w:sz="0" w:space="0" w:color="auto"/>
        <w:left w:val="none" w:sz="0" w:space="0" w:color="auto"/>
        <w:bottom w:val="none" w:sz="0" w:space="0" w:color="auto"/>
        <w:right w:val="none" w:sz="0" w:space="0" w:color="auto"/>
      </w:divBdr>
    </w:div>
    <w:div w:id="684670773">
      <w:bodyDiv w:val="1"/>
      <w:marLeft w:val="0"/>
      <w:marRight w:val="0"/>
      <w:marTop w:val="0"/>
      <w:marBottom w:val="0"/>
      <w:divBdr>
        <w:top w:val="none" w:sz="0" w:space="0" w:color="auto"/>
        <w:left w:val="none" w:sz="0" w:space="0" w:color="auto"/>
        <w:bottom w:val="none" w:sz="0" w:space="0" w:color="auto"/>
        <w:right w:val="none" w:sz="0" w:space="0" w:color="auto"/>
      </w:divBdr>
    </w:div>
    <w:div w:id="689650037">
      <w:bodyDiv w:val="1"/>
      <w:marLeft w:val="0"/>
      <w:marRight w:val="0"/>
      <w:marTop w:val="0"/>
      <w:marBottom w:val="0"/>
      <w:divBdr>
        <w:top w:val="none" w:sz="0" w:space="0" w:color="auto"/>
        <w:left w:val="none" w:sz="0" w:space="0" w:color="auto"/>
        <w:bottom w:val="none" w:sz="0" w:space="0" w:color="auto"/>
        <w:right w:val="none" w:sz="0" w:space="0" w:color="auto"/>
      </w:divBdr>
    </w:div>
    <w:div w:id="702053105">
      <w:bodyDiv w:val="1"/>
      <w:marLeft w:val="0"/>
      <w:marRight w:val="0"/>
      <w:marTop w:val="0"/>
      <w:marBottom w:val="0"/>
      <w:divBdr>
        <w:top w:val="none" w:sz="0" w:space="0" w:color="auto"/>
        <w:left w:val="none" w:sz="0" w:space="0" w:color="auto"/>
        <w:bottom w:val="none" w:sz="0" w:space="0" w:color="auto"/>
        <w:right w:val="none" w:sz="0" w:space="0" w:color="auto"/>
      </w:divBdr>
    </w:div>
    <w:div w:id="707922772">
      <w:bodyDiv w:val="1"/>
      <w:marLeft w:val="0"/>
      <w:marRight w:val="0"/>
      <w:marTop w:val="0"/>
      <w:marBottom w:val="0"/>
      <w:divBdr>
        <w:top w:val="none" w:sz="0" w:space="0" w:color="auto"/>
        <w:left w:val="none" w:sz="0" w:space="0" w:color="auto"/>
        <w:bottom w:val="none" w:sz="0" w:space="0" w:color="auto"/>
        <w:right w:val="none" w:sz="0" w:space="0" w:color="auto"/>
      </w:divBdr>
    </w:div>
    <w:div w:id="713430607">
      <w:bodyDiv w:val="1"/>
      <w:marLeft w:val="0"/>
      <w:marRight w:val="0"/>
      <w:marTop w:val="0"/>
      <w:marBottom w:val="0"/>
      <w:divBdr>
        <w:top w:val="none" w:sz="0" w:space="0" w:color="auto"/>
        <w:left w:val="none" w:sz="0" w:space="0" w:color="auto"/>
        <w:bottom w:val="none" w:sz="0" w:space="0" w:color="auto"/>
        <w:right w:val="none" w:sz="0" w:space="0" w:color="auto"/>
      </w:divBdr>
    </w:div>
    <w:div w:id="718092063">
      <w:bodyDiv w:val="1"/>
      <w:marLeft w:val="0"/>
      <w:marRight w:val="0"/>
      <w:marTop w:val="0"/>
      <w:marBottom w:val="0"/>
      <w:divBdr>
        <w:top w:val="none" w:sz="0" w:space="0" w:color="auto"/>
        <w:left w:val="none" w:sz="0" w:space="0" w:color="auto"/>
        <w:bottom w:val="none" w:sz="0" w:space="0" w:color="auto"/>
        <w:right w:val="none" w:sz="0" w:space="0" w:color="auto"/>
      </w:divBdr>
    </w:div>
    <w:div w:id="719668219">
      <w:bodyDiv w:val="1"/>
      <w:marLeft w:val="0"/>
      <w:marRight w:val="0"/>
      <w:marTop w:val="0"/>
      <w:marBottom w:val="0"/>
      <w:divBdr>
        <w:top w:val="none" w:sz="0" w:space="0" w:color="auto"/>
        <w:left w:val="none" w:sz="0" w:space="0" w:color="auto"/>
        <w:bottom w:val="none" w:sz="0" w:space="0" w:color="auto"/>
        <w:right w:val="none" w:sz="0" w:space="0" w:color="auto"/>
      </w:divBdr>
    </w:div>
    <w:div w:id="724451996">
      <w:bodyDiv w:val="1"/>
      <w:marLeft w:val="0"/>
      <w:marRight w:val="0"/>
      <w:marTop w:val="0"/>
      <w:marBottom w:val="0"/>
      <w:divBdr>
        <w:top w:val="none" w:sz="0" w:space="0" w:color="auto"/>
        <w:left w:val="none" w:sz="0" w:space="0" w:color="auto"/>
        <w:bottom w:val="none" w:sz="0" w:space="0" w:color="auto"/>
        <w:right w:val="none" w:sz="0" w:space="0" w:color="auto"/>
      </w:divBdr>
    </w:div>
    <w:div w:id="733620312">
      <w:bodyDiv w:val="1"/>
      <w:marLeft w:val="0"/>
      <w:marRight w:val="0"/>
      <w:marTop w:val="0"/>
      <w:marBottom w:val="0"/>
      <w:divBdr>
        <w:top w:val="none" w:sz="0" w:space="0" w:color="auto"/>
        <w:left w:val="none" w:sz="0" w:space="0" w:color="auto"/>
        <w:bottom w:val="none" w:sz="0" w:space="0" w:color="auto"/>
        <w:right w:val="none" w:sz="0" w:space="0" w:color="auto"/>
      </w:divBdr>
    </w:div>
    <w:div w:id="737089958">
      <w:bodyDiv w:val="1"/>
      <w:marLeft w:val="0"/>
      <w:marRight w:val="0"/>
      <w:marTop w:val="0"/>
      <w:marBottom w:val="0"/>
      <w:divBdr>
        <w:top w:val="none" w:sz="0" w:space="0" w:color="auto"/>
        <w:left w:val="none" w:sz="0" w:space="0" w:color="auto"/>
        <w:bottom w:val="none" w:sz="0" w:space="0" w:color="auto"/>
        <w:right w:val="none" w:sz="0" w:space="0" w:color="auto"/>
      </w:divBdr>
    </w:div>
    <w:div w:id="748580518">
      <w:bodyDiv w:val="1"/>
      <w:marLeft w:val="0"/>
      <w:marRight w:val="0"/>
      <w:marTop w:val="0"/>
      <w:marBottom w:val="0"/>
      <w:divBdr>
        <w:top w:val="none" w:sz="0" w:space="0" w:color="auto"/>
        <w:left w:val="none" w:sz="0" w:space="0" w:color="auto"/>
        <w:bottom w:val="none" w:sz="0" w:space="0" w:color="auto"/>
        <w:right w:val="none" w:sz="0" w:space="0" w:color="auto"/>
      </w:divBdr>
    </w:div>
    <w:div w:id="750740689">
      <w:bodyDiv w:val="1"/>
      <w:marLeft w:val="0"/>
      <w:marRight w:val="0"/>
      <w:marTop w:val="0"/>
      <w:marBottom w:val="0"/>
      <w:divBdr>
        <w:top w:val="none" w:sz="0" w:space="0" w:color="auto"/>
        <w:left w:val="none" w:sz="0" w:space="0" w:color="auto"/>
        <w:bottom w:val="none" w:sz="0" w:space="0" w:color="auto"/>
        <w:right w:val="none" w:sz="0" w:space="0" w:color="auto"/>
      </w:divBdr>
    </w:div>
    <w:div w:id="752819227">
      <w:bodyDiv w:val="1"/>
      <w:marLeft w:val="0"/>
      <w:marRight w:val="0"/>
      <w:marTop w:val="0"/>
      <w:marBottom w:val="0"/>
      <w:divBdr>
        <w:top w:val="none" w:sz="0" w:space="0" w:color="auto"/>
        <w:left w:val="none" w:sz="0" w:space="0" w:color="auto"/>
        <w:bottom w:val="none" w:sz="0" w:space="0" w:color="auto"/>
        <w:right w:val="none" w:sz="0" w:space="0" w:color="auto"/>
      </w:divBdr>
    </w:div>
    <w:div w:id="753820869">
      <w:bodyDiv w:val="1"/>
      <w:marLeft w:val="0"/>
      <w:marRight w:val="0"/>
      <w:marTop w:val="0"/>
      <w:marBottom w:val="0"/>
      <w:divBdr>
        <w:top w:val="none" w:sz="0" w:space="0" w:color="auto"/>
        <w:left w:val="none" w:sz="0" w:space="0" w:color="auto"/>
        <w:bottom w:val="none" w:sz="0" w:space="0" w:color="auto"/>
        <w:right w:val="none" w:sz="0" w:space="0" w:color="auto"/>
      </w:divBdr>
    </w:div>
    <w:div w:id="757671580">
      <w:bodyDiv w:val="1"/>
      <w:marLeft w:val="0"/>
      <w:marRight w:val="0"/>
      <w:marTop w:val="0"/>
      <w:marBottom w:val="0"/>
      <w:divBdr>
        <w:top w:val="none" w:sz="0" w:space="0" w:color="auto"/>
        <w:left w:val="none" w:sz="0" w:space="0" w:color="auto"/>
        <w:bottom w:val="none" w:sz="0" w:space="0" w:color="auto"/>
        <w:right w:val="none" w:sz="0" w:space="0" w:color="auto"/>
      </w:divBdr>
    </w:div>
    <w:div w:id="759983924">
      <w:bodyDiv w:val="1"/>
      <w:marLeft w:val="0"/>
      <w:marRight w:val="0"/>
      <w:marTop w:val="0"/>
      <w:marBottom w:val="0"/>
      <w:divBdr>
        <w:top w:val="none" w:sz="0" w:space="0" w:color="auto"/>
        <w:left w:val="none" w:sz="0" w:space="0" w:color="auto"/>
        <w:bottom w:val="none" w:sz="0" w:space="0" w:color="auto"/>
        <w:right w:val="none" w:sz="0" w:space="0" w:color="auto"/>
      </w:divBdr>
    </w:div>
    <w:div w:id="761684137">
      <w:bodyDiv w:val="1"/>
      <w:marLeft w:val="0"/>
      <w:marRight w:val="0"/>
      <w:marTop w:val="0"/>
      <w:marBottom w:val="0"/>
      <w:divBdr>
        <w:top w:val="none" w:sz="0" w:space="0" w:color="auto"/>
        <w:left w:val="none" w:sz="0" w:space="0" w:color="auto"/>
        <w:bottom w:val="none" w:sz="0" w:space="0" w:color="auto"/>
        <w:right w:val="none" w:sz="0" w:space="0" w:color="auto"/>
      </w:divBdr>
    </w:div>
    <w:div w:id="764813753">
      <w:bodyDiv w:val="1"/>
      <w:marLeft w:val="0"/>
      <w:marRight w:val="0"/>
      <w:marTop w:val="0"/>
      <w:marBottom w:val="0"/>
      <w:divBdr>
        <w:top w:val="none" w:sz="0" w:space="0" w:color="auto"/>
        <w:left w:val="none" w:sz="0" w:space="0" w:color="auto"/>
        <w:bottom w:val="none" w:sz="0" w:space="0" w:color="auto"/>
        <w:right w:val="none" w:sz="0" w:space="0" w:color="auto"/>
      </w:divBdr>
    </w:div>
    <w:div w:id="766074003">
      <w:bodyDiv w:val="1"/>
      <w:marLeft w:val="0"/>
      <w:marRight w:val="0"/>
      <w:marTop w:val="0"/>
      <w:marBottom w:val="0"/>
      <w:divBdr>
        <w:top w:val="none" w:sz="0" w:space="0" w:color="auto"/>
        <w:left w:val="none" w:sz="0" w:space="0" w:color="auto"/>
        <w:bottom w:val="none" w:sz="0" w:space="0" w:color="auto"/>
        <w:right w:val="none" w:sz="0" w:space="0" w:color="auto"/>
      </w:divBdr>
    </w:div>
    <w:div w:id="770734905">
      <w:bodyDiv w:val="1"/>
      <w:marLeft w:val="0"/>
      <w:marRight w:val="0"/>
      <w:marTop w:val="0"/>
      <w:marBottom w:val="0"/>
      <w:divBdr>
        <w:top w:val="none" w:sz="0" w:space="0" w:color="auto"/>
        <w:left w:val="none" w:sz="0" w:space="0" w:color="auto"/>
        <w:bottom w:val="none" w:sz="0" w:space="0" w:color="auto"/>
        <w:right w:val="none" w:sz="0" w:space="0" w:color="auto"/>
      </w:divBdr>
    </w:div>
    <w:div w:id="772553121">
      <w:bodyDiv w:val="1"/>
      <w:marLeft w:val="0"/>
      <w:marRight w:val="0"/>
      <w:marTop w:val="0"/>
      <w:marBottom w:val="0"/>
      <w:divBdr>
        <w:top w:val="none" w:sz="0" w:space="0" w:color="auto"/>
        <w:left w:val="none" w:sz="0" w:space="0" w:color="auto"/>
        <w:bottom w:val="none" w:sz="0" w:space="0" w:color="auto"/>
        <w:right w:val="none" w:sz="0" w:space="0" w:color="auto"/>
      </w:divBdr>
    </w:div>
    <w:div w:id="777942430">
      <w:bodyDiv w:val="1"/>
      <w:marLeft w:val="0"/>
      <w:marRight w:val="0"/>
      <w:marTop w:val="0"/>
      <w:marBottom w:val="0"/>
      <w:divBdr>
        <w:top w:val="none" w:sz="0" w:space="0" w:color="auto"/>
        <w:left w:val="none" w:sz="0" w:space="0" w:color="auto"/>
        <w:bottom w:val="none" w:sz="0" w:space="0" w:color="auto"/>
        <w:right w:val="none" w:sz="0" w:space="0" w:color="auto"/>
      </w:divBdr>
    </w:div>
    <w:div w:id="779227922">
      <w:bodyDiv w:val="1"/>
      <w:marLeft w:val="0"/>
      <w:marRight w:val="0"/>
      <w:marTop w:val="0"/>
      <w:marBottom w:val="0"/>
      <w:divBdr>
        <w:top w:val="none" w:sz="0" w:space="0" w:color="auto"/>
        <w:left w:val="none" w:sz="0" w:space="0" w:color="auto"/>
        <w:bottom w:val="none" w:sz="0" w:space="0" w:color="auto"/>
        <w:right w:val="none" w:sz="0" w:space="0" w:color="auto"/>
      </w:divBdr>
    </w:div>
    <w:div w:id="787119843">
      <w:bodyDiv w:val="1"/>
      <w:marLeft w:val="0"/>
      <w:marRight w:val="0"/>
      <w:marTop w:val="0"/>
      <w:marBottom w:val="0"/>
      <w:divBdr>
        <w:top w:val="none" w:sz="0" w:space="0" w:color="auto"/>
        <w:left w:val="none" w:sz="0" w:space="0" w:color="auto"/>
        <w:bottom w:val="none" w:sz="0" w:space="0" w:color="auto"/>
        <w:right w:val="none" w:sz="0" w:space="0" w:color="auto"/>
      </w:divBdr>
    </w:div>
    <w:div w:id="789859156">
      <w:bodyDiv w:val="1"/>
      <w:marLeft w:val="0"/>
      <w:marRight w:val="0"/>
      <w:marTop w:val="0"/>
      <w:marBottom w:val="0"/>
      <w:divBdr>
        <w:top w:val="none" w:sz="0" w:space="0" w:color="auto"/>
        <w:left w:val="none" w:sz="0" w:space="0" w:color="auto"/>
        <w:bottom w:val="none" w:sz="0" w:space="0" w:color="auto"/>
        <w:right w:val="none" w:sz="0" w:space="0" w:color="auto"/>
      </w:divBdr>
    </w:div>
    <w:div w:id="791899276">
      <w:bodyDiv w:val="1"/>
      <w:marLeft w:val="0"/>
      <w:marRight w:val="0"/>
      <w:marTop w:val="0"/>
      <w:marBottom w:val="0"/>
      <w:divBdr>
        <w:top w:val="none" w:sz="0" w:space="0" w:color="auto"/>
        <w:left w:val="none" w:sz="0" w:space="0" w:color="auto"/>
        <w:bottom w:val="none" w:sz="0" w:space="0" w:color="auto"/>
        <w:right w:val="none" w:sz="0" w:space="0" w:color="auto"/>
      </w:divBdr>
    </w:div>
    <w:div w:id="795374818">
      <w:bodyDiv w:val="1"/>
      <w:marLeft w:val="0"/>
      <w:marRight w:val="0"/>
      <w:marTop w:val="0"/>
      <w:marBottom w:val="0"/>
      <w:divBdr>
        <w:top w:val="none" w:sz="0" w:space="0" w:color="auto"/>
        <w:left w:val="none" w:sz="0" w:space="0" w:color="auto"/>
        <w:bottom w:val="none" w:sz="0" w:space="0" w:color="auto"/>
        <w:right w:val="none" w:sz="0" w:space="0" w:color="auto"/>
      </w:divBdr>
    </w:div>
    <w:div w:id="796873022">
      <w:bodyDiv w:val="1"/>
      <w:marLeft w:val="0"/>
      <w:marRight w:val="0"/>
      <w:marTop w:val="0"/>
      <w:marBottom w:val="0"/>
      <w:divBdr>
        <w:top w:val="none" w:sz="0" w:space="0" w:color="auto"/>
        <w:left w:val="none" w:sz="0" w:space="0" w:color="auto"/>
        <w:bottom w:val="none" w:sz="0" w:space="0" w:color="auto"/>
        <w:right w:val="none" w:sz="0" w:space="0" w:color="auto"/>
      </w:divBdr>
    </w:div>
    <w:div w:id="798692121">
      <w:bodyDiv w:val="1"/>
      <w:marLeft w:val="0"/>
      <w:marRight w:val="0"/>
      <w:marTop w:val="0"/>
      <w:marBottom w:val="0"/>
      <w:divBdr>
        <w:top w:val="none" w:sz="0" w:space="0" w:color="auto"/>
        <w:left w:val="none" w:sz="0" w:space="0" w:color="auto"/>
        <w:bottom w:val="none" w:sz="0" w:space="0" w:color="auto"/>
        <w:right w:val="none" w:sz="0" w:space="0" w:color="auto"/>
      </w:divBdr>
    </w:div>
    <w:div w:id="804739829">
      <w:bodyDiv w:val="1"/>
      <w:marLeft w:val="0"/>
      <w:marRight w:val="0"/>
      <w:marTop w:val="0"/>
      <w:marBottom w:val="0"/>
      <w:divBdr>
        <w:top w:val="none" w:sz="0" w:space="0" w:color="auto"/>
        <w:left w:val="none" w:sz="0" w:space="0" w:color="auto"/>
        <w:bottom w:val="none" w:sz="0" w:space="0" w:color="auto"/>
        <w:right w:val="none" w:sz="0" w:space="0" w:color="auto"/>
      </w:divBdr>
    </w:div>
    <w:div w:id="806555651">
      <w:bodyDiv w:val="1"/>
      <w:marLeft w:val="0"/>
      <w:marRight w:val="0"/>
      <w:marTop w:val="0"/>
      <w:marBottom w:val="0"/>
      <w:divBdr>
        <w:top w:val="none" w:sz="0" w:space="0" w:color="auto"/>
        <w:left w:val="none" w:sz="0" w:space="0" w:color="auto"/>
        <w:bottom w:val="none" w:sz="0" w:space="0" w:color="auto"/>
        <w:right w:val="none" w:sz="0" w:space="0" w:color="auto"/>
      </w:divBdr>
    </w:div>
    <w:div w:id="807356387">
      <w:bodyDiv w:val="1"/>
      <w:marLeft w:val="0"/>
      <w:marRight w:val="0"/>
      <w:marTop w:val="0"/>
      <w:marBottom w:val="0"/>
      <w:divBdr>
        <w:top w:val="none" w:sz="0" w:space="0" w:color="auto"/>
        <w:left w:val="none" w:sz="0" w:space="0" w:color="auto"/>
        <w:bottom w:val="none" w:sz="0" w:space="0" w:color="auto"/>
        <w:right w:val="none" w:sz="0" w:space="0" w:color="auto"/>
      </w:divBdr>
    </w:div>
    <w:div w:id="811950255">
      <w:bodyDiv w:val="1"/>
      <w:marLeft w:val="0"/>
      <w:marRight w:val="0"/>
      <w:marTop w:val="0"/>
      <w:marBottom w:val="0"/>
      <w:divBdr>
        <w:top w:val="none" w:sz="0" w:space="0" w:color="auto"/>
        <w:left w:val="none" w:sz="0" w:space="0" w:color="auto"/>
        <w:bottom w:val="none" w:sz="0" w:space="0" w:color="auto"/>
        <w:right w:val="none" w:sz="0" w:space="0" w:color="auto"/>
      </w:divBdr>
    </w:div>
    <w:div w:id="816533889">
      <w:bodyDiv w:val="1"/>
      <w:marLeft w:val="0"/>
      <w:marRight w:val="0"/>
      <w:marTop w:val="0"/>
      <w:marBottom w:val="0"/>
      <w:divBdr>
        <w:top w:val="none" w:sz="0" w:space="0" w:color="auto"/>
        <w:left w:val="none" w:sz="0" w:space="0" w:color="auto"/>
        <w:bottom w:val="none" w:sz="0" w:space="0" w:color="auto"/>
        <w:right w:val="none" w:sz="0" w:space="0" w:color="auto"/>
      </w:divBdr>
    </w:div>
    <w:div w:id="820535556">
      <w:bodyDiv w:val="1"/>
      <w:marLeft w:val="0"/>
      <w:marRight w:val="0"/>
      <w:marTop w:val="0"/>
      <w:marBottom w:val="0"/>
      <w:divBdr>
        <w:top w:val="none" w:sz="0" w:space="0" w:color="auto"/>
        <w:left w:val="none" w:sz="0" w:space="0" w:color="auto"/>
        <w:bottom w:val="none" w:sz="0" w:space="0" w:color="auto"/>
        <w:right w:val="none" w:sz="0" w:space="0" w:color="auto"/>
      </w:divBdr>
    </w:div>
    <w:div w:id="838038952">
      <w:bodyDiv w:val="1"/>
      <w:marLeft w:val="0"/>
      <w:marRight w:val="0"/>
      <w:marTop w:val="0"/>
      <w:marBottom w:val="0"/>
      <w:divBdr>
        <w:top w:val="none" w:sz="0" w:space="0" w:color="auto"/>
        <w:left w:val="none" w:sz="0" w:space="0" w:color="auto"/>
        <w:bottom w:val="none" w:sz="0" w:space="0" w:color="auto"/>
        <w:right w:val="none" w:sz="0" w:space="0" w:color="auto"/>
      </w:divBdr>
    </w:div>
    <w:div w:id="860171142">
      <w:bodyDiv w:val="1"/>
      <w:marLeft w:val="0"/>
      <w:marRight w:val="0"/>
      <w:marTop w:val="0"/>
      <w:marBottom w:val="0"/>
      <w:divBdr>
        <w:top w:val="none" w:sz="0" w:space="0" w:color="auto"/>
        <w:left w:val="none" w:sz="0" w:space="0" w:color="auto"/>
        <w:bottom w:val="none" w:sz="0" w:space="0" w:color="auto"/>
        <w:right w:val="none" w:sz="0" w:space="0" w:color="auto"/>
      </w:divBdr>
    </w:div>
    <w:div w:id="860436508">
      <w:bodyDiv w:val="1"/>
      <w:marLeft w:val="0"/>
      <w:marRight w:val="0"/>
      <w:marTop w:val="0"/>
      <w:marBottom w:val="0"/>
      <w:divBdr>
        <w:top w:val="none" w:sz="0" w:space="0" w:color="auto"/>
        <w:left w:val="none" w:sz="0" w:space="0" w:color="auto"/>
        <w:bottom w:val="none" w:sz="0" w:space="0" w:color="auto"/>
        <w:right w:val="none" w:sz="0" w:space="0" w:color="auto"/>
      </w:divBdr>
    </w:div>
    <w:div w:id="867450543">
      <w:bodyDiv w:val="1"/>
      <w:marLeft w:val="0"/>
      <w:marRight w:val="0"/>
      <w:marTop w:val="0"/>
      <w:marBottom w:val="0"/>
      <w:divBdr>
        <w:top w:val="none" w:sz="0" w:space="0" w:color="auto"/>
        <w:left w:val="none" w:sz="0" w:space="0" w:color="auto"/>
        <w:bottom w:val="none" w:sz="0" w:space="0" w:color="auto"/>
        <w:right w:val="none" w:sz="0" w:space="0" w:color="auto"/>
      </w:divBdr>
    </w:div>
    <w:div w:id="873537482">
      <w:bodyDiv w:val="1"/>
      <w:marLeft w:val="0"/>
      <w:marRight w:val="0"/>
      <w:marTop w:val="0"/>
      <w:marBottom w:val="0"/>
      <w:divBdr>
        <w:top w:val="none" w:sz="0" w:space="0" w:color="auto"/>
        <w:left w:val="none" w:sz="0" w:space="0" w:color="auto"/>
        <w:bottom w:val="none" w:sz="0" w:space="0" w:color="auto"/>
        <w:right w:val="none" w:sz="0" w:space="0" w:color="auto"/>
      </w:divBdr>
    </w:div>
    <w:div w:id="878668546">
      <w:bodyDiv w:val="1"/>
      <w:marLeft w:val="0"/>
      <w:marRight w:val="0"/>
      <w:marTop w:val="0"/>
      <w:marBottom w:val="0"/>
      <w:divBdr>
        <w:top w:val="none" w:sz="0" w:space="0" w:color="auto"/>
        <w:left w:val="none" w:sz="0" w:space="0" w:color="auto"/>
        <w:bottom w:val="none" w:sz="0" w:space="0" w:color="auto"/>
        <w:right w:val="none" w:sz="0" w:space="0" w:color="auto"/>
      </w:divBdr>
    </w:div>
    <w:div w:id="879047476">
      <w:bodyDiv w:val="1"/>
      <w:marLeft w:val="0"/>
      <w:marRight w:val="0"/>
      <w:marTop w:val="0"/>
      <w:marBottom w:val="0"/>
      <w:divBdr>
        <w:top w:val="none" w:sz="0" w:space="0" w:color="auto"/>
        <w:left w:val="none" w:sz="0" w:space="0" w:color="auto"/>
        <w:bottom w:val="none" w:sz="0" w:space="0" w:color="auto"/>
        <w:right w:val="none" w:sz="0" w:space="0" w:color="auto"/>
      </w:divBdr>
    </w:div>
    <w:div w:id="883980430">
      <w:bodyDiv w:val="1"/>
      <w:marLeft w:val="0"/>
      <w:marRight w:val="0"/>
      <w:marTop w:val="0"/>
      <w:marBottom w:val="0"/>
      <w:divBdr>
        <w:top w:val="none" w:sz="0" w:space="0" w:color="auto"/>
        <w:left w:val="none" w:sz="0" w:space="0" w:color="auto"/>
        <w:bottom w:val="none" w:sz="0" w:space="0" w:color="auto"/>
        <w:right w:val="none" w:sz="0" w:space="0" w:color="auto"/>
      </w:divBdr>
    </w:div>
    <w:div w:id="884680090">
      <w:bodyDiv w:val="1"/>
      <w:marLeft w:val="0"/>
      <w:marRight w:val="0"/>
      <w:marTop w:val="0"/>
      <w:marBottom w:val="0"/>
      <w:divBdr>
        <w:top w:val="none" w:sz="0" w:space="0" w:color="auto"/>
        <w:left w:val="none" w:sz="0" w:space="0" w:color="auto"/>
        <w:bottom w:val="none" w:sz="0" w:space="0" w:color="auto"/>
        <w:right w:val="none" w:sz="0" w:space="0" w:color="auto"/>
      </w:divBdr>
    </w:div>
    <w:div w:id="885406646">
      <w:bodyDiv w:val="1"/>
      <w:marLeft w:val="0"/>
      <w:marRight w:val="0"/>
      <w:marTop w:val="0"/>
      <w:marBottom w:val="0"/>
      <w:divBdr>
        <w:top w:val="none" w:sz="0" w:space="0" w:color="auto"/>
        <w:left w:val="none" w:sz="0" w:space="0" w:color="auto"/>
        <w:bottom w:val="none" w:sz="0" w:space="0" w:color="auto"/>
        <w:right w:val="none" w:sz="0" w:space="0" w:color="auto"/>
      </w:divBdr>
    </w:div>
    <w:div w:id="887882531">
      <w:bodyDiv w:val="1"/>
      <w:marLeft w:val="0"/>
      <w:marRight w:val="0"/>
      <w:marTop w:val="0"/>
      <w:marBottom w:val="0"/>
      <w:divBdr>
        <w:top w:val="none" w:sz="0" w:space="0" w:color="auto"/>
        <w:left w:val="none" w:sz="0" w:space="0" w:color="auto"/>
        <w:bottom w:val="none" w:sz="0" w:space="0" w:color="auto"/>
        <w:right w:val="none" w:sz="0" w:space="0" w:color="auto"/>
      </w:divBdr>
    </w:div>
    <w:div w:id="889071152">
      <w:bodyDiv w:val="1"/>
      <w:marLeft w:val="0"/>
      <w:marRight w:val="0"/>
      <w:marTop w:val="0"/>
      <w:marBottom w:val="0"/>
      <w:divBdr>
        <w:top w:val="none" w:sz="0" w:space="0" w:color="auto"/>
        <w:left w:val="none" w:sz="0" w:space="0" w:color="auto"/>
        <w:bottom w:val="none" w:sz="0" w:space="0" w:color="auto"/>
        <w:right w:val="none" w:sz="0" w:space="0" w:color="auto"/>
      </w:divBdr>
    </w:div>
    <w:div w:id="895815724">
      <w:bodyDiv w:val="1"/>
      <w:marLeft w:val="0"/>
      <w:marRight w:val="0"/>
      <w:marTop w:val="0"/>
      <w:marBottom w:val="0"/>
      <w:divBdr>
        <w:top w:val="none" w:sz="0" w:space="0" w:color="auto"/>
        <w:left w:val="none" w:sz="0" w:space="0" w:color="auto"/>
        <w:bottom w:val="none" w:sz="0" w:space="0" w:color="auto"/>
        <w:right w:val="none" w:sz="0" w:space="0" w:color="auto"/>
      </w:divBdr>
    </w:div>
    <w:div w:id="898635136">
      <w:bodyDiv w:val="1"/>
      <w:marLeft w:val="0"/>
      <w:marRight w:val="0"/>
      <w:marTop w:val="0"/>
      <w:marBottom w:val="0"/>
      <w:divBdr>
        <w:top w:val="none" w:sz="0" w:space="0" w:color="auto"/>
        <w:left w:val="none" w:sz="0" w:space="0" w:color="auto"/>
        <w:bottom w:val="none" w:sz="0" w:space="0" w:color="auto"/>
        <w:right w:val="none" w:sz="0" w:space="0" w:color="auto"/>
      </w:divBdr>
    </w:div>
    <w:div w:id="908272776">
      <w:bodyDiv w:val="1"/>
      <w:marLeft w:val="0"/>
      <w:marRight w:val="0"/>
      <w:marTop w:val="0"/>
      <w:marBottom w:val="0"/>
      <w:divBdr>
        <w:top w:val="none" w:sz="0" w:space="0" w:color="auto"/>
        <w:left w:val="none" w:sz="0" w:space="0" w:color="auto"/>
        <w:bottom w:val="none" w:sz="0" w:space="0" w:color="auto"/>
        <w:right w:val="none" w:sz="0" w:space="0" w:color="auto"/>
      </w:divBdr>
    </w:div>
    <w:div w:id="910428628">
      <w:bodyDiv w:val="1"/>
      <w:marLeft w:val="0"/>
      <w:marRight w:val="0"/>
      <w:marTop w:val="0"/>
      <w:marBottom w:val="0"/>
      <w:divBdr>
        <w:top w:val="none" w:sz="0" w:space="0" w:color="auto"/>
        <w:left w:val="none" w:sz="0" w:space="0" w:color="auto"/>
        <w:bottom w:val="none" w:sz="0" w:space="0" w:color="auto"/>
        <w:right w:val="none" w:sz="0" w:space="0" w:color="auto"/>
      </w:divBdr>
    </w:div>
    <w:div w:id="910654735">
      <w:bodyDiv w:val="1"/>
      <w:marLeft w:val="0"/>
      <w:marRight w:val="0"/>
      <w:marTop w:val="0"/>
      <w:marBottom w:val="0"/>
      <w:divBdr>
        <w:top w:val="none" w:sz="0" w:space="0" w:color="auto"/>
        <w:left w:val="none" w:sz="0" w:space="0" w:color="auto"/>
        <w:bottom w:val="none" w:sz="0" w:space="0" w:color="auto"/>
        <w:right w:val="none" w:sz="0" w:space="0" w:color="auto"/>
      </w:divBdr>
    </w:div>
    <w:div w:id="911890429">
      <w:bodyDiv w:val="1"/>
      <w:marLeft w:val="0"/>
      <w:marRight w:val="0"/>
      <w:marTop w:val="0"/>
      <w:marBottom w:val="0"/>
      <w:divBdr>
        <w:top w:val="none" w:sz="0" w:space="0" w:color="auto"/>
        <w:left w:val="none" w:sz="0" w:space="0" w:color="auto"/>
        <w:bottom w:val="none" w:sz="0" w:space="0" w:color="auto"/>
        <w:right w:val="none" w:sz="0" w:space="0" w:color="auto"/>
      </w:divBdr>
    </w:div>
    <w:div w:id="915940746">
      <w:bodyDiv w:val="1"/>
      <w:marLeft w:val="0"/>
      <w:marRight w:val="0"/>
      <w:marTop w:val="0"/>
      <w:marBottom w:val="0"/>
      <w:divBdr>
        <w:top w:val="none" w:sz="0" w:space="0" w:color="auto"/>
        <w:left w:val="none" w:sz="0" w:space="0" w:color="auto"/>
        <w:bottom w:val="none" w:sz="0" w:space="0" w:color="auto"/>
        <w:right w:val="none" w:sz="0" w:space="0" w:color="auto"/>
      </w:divBdr>
    </w:div>
    <w:div w:id="932779565">
      <w:bodyDiv w:val="1"/>
      <w:marLeft w:val="0"/>
      <w:marRight w:val="0"/>
      <w:marTop w:val="0"/>
      <w:marBottom w:val="0"/>
      <w:divBdr>
        <w:top w:val="none" w:sz="0" w:space="0" w:color="auto"/>
        <w:left w:val="none" w:sz="0" w:space="0" w:color="auto"/>
        <w:bottom w:val="none" w:sz="0" w:space="0" w:color="auto"/>
        <w:right w:val="none" w:sz="0" w:space="0" w:color="auto"/>
      </w:divBdr>
    </w:div>
    <w:div w:id="934093748">
      <w:bodyDiv w:val="1"/>
      <w:marLeft w:val="0"/>
      <w:marRight w:val="0"/>
      <w:marTop w:val="0"/>
      <w:marBottom w:val="0"/>
      <w:divBdr>
        <w:top w:val="none" w:sz="0" w:space="0" w:color="auto"/>
        <w:left w:val="none" w:sz="0" w:space="0" w:color="auto"/>
        <w:bottom w:val="none" w:sz="0" w:space="0" w:color="auto"/>
        <w:right w:val="none" w:sz="0" w:space="0" w:color="auto"/>
      </w:divBdr>
    </w:div>
    <w:div w:id="935283676">
      <w:bodyDiv w:val="1"/>
      <w:marLeft w:val="0"/>
      <w:marRight w:val="0"/>
      <w:marTop w:val="0"/>
      <w:marBottom w:val="0"/>
      <w:divBdr>
        <w:top w:val="none" w:sz="0" w:space="0" w:color="auto"/>
        <w:left w:val="none" w:sz="0" w:space="0" w:color="auto"/>
        <w:bottom w:val="none" w:sz="0" w:space="0" w:color="auto"/>
        <w:right w:val="none" w:sz="0" w:space="0" w:color="auto"/>
      </w:divBdr>
    </w:div>
    <w:div w:id="943657037">
      <w:bodyDiv w:val="1"/>
      <w:marLeft w:val="0"/>
      <w:marRight w:val="0"/>
      <w:marTop w:val="0"/>
      <w:marBottom w:val="0"/>
      <w:divBdr>
        <w:top w:val="none" w:sz="0" w:space="0" w:color="auto"/>
        <w:left w:val="none" w:sz="0" w:space="0" w:color="auto"/>
        <w:bottom w:val="none" w:sz="0" w:space="0" w:color="auto"/>
        <w:right w:val="none" w:sz="0" w:space="0" w:color="auto"/>
      </w:divBdr>
    </w:div>
    <w:div w:id="950629615">
      <w:bodyDiv w:val="1"/>
      <w:marLeft w:val="0"/>
      <w:marRight w:val="0"/>
      <w:marTop w:val="0"/>
      <w:marBottom w:val="0"/>
      <w:divBdr>
        <w:top w:val="none" w:sz="0" w:space="0" w:color="auto"/>
        <w:left w:val="none" w:sz="0" w:space="0" w:color="auto"/>
        <w:bottom w:val="none" w:sz="0" w:space="0" w:color="auto"/>
        <w:right w:val="none" w:sz="0" w:space="0" w:color="auto"/>
      </w:divBdr>
    </w:div>
    <w:div w:id="952246247">
      <w:bodyDiv w:val="1"/>
      <w:marLeft w:val="0"/>
      <w:marRight w:val="0"/>
      <w:marTop w:val="0"/>
      <w:marBottom w:val="0"/>
      <w:divBdr>
        <w:top w:val="none" w:sz="0" w:space="0" w:color="auto"/>
        <w:left w:val="none" w:sz="0" w:space="0" w:color="auto"/>
        <w:bottom w:val="none" w:sz="0" w:space="0" w:color="auto"/>
        <w:right w:val="none" w:sz="0" w:space="0" w:color="auto"/>
      </w:divBdr>
    </w:div>
    <w:div w:id="958756161">
      <w:bodyDiv w:val="1"/>
      <w:marLeft w:val="0"/>
      <w:marRight w:val="0"/>
      <w:marTop w:val="0"/>
      <w:marBottom w:val="0"/>
      <w:divBdr>
        <w:top w:val="none" w:sz="0" w:space="0" w:color="auto"/>
        <w:left w:val="none" w:sz="0" w:space="0" w:color="auto"/>
        <w:bottom w:val="none" w:sz="0" w:space="0" w:color="auto"/>
        <w:right w:val="none" w:sz="0" w:space="0" w:color="auto"/>
      </w:divBdr>
    </w:div>
    <w:div w:id="959382932">
      <w:bodyDiv w:val="1"/>
      <w:marLeft w:val="0"/>
      <w:marRight w:val="0"/>
      <w:marTop w:val="0"/>
      <w:marBottom w:val="0"/>
      <w:divBdr>
        <w:top w:val="none" w:sz="0" w:space="0" w:color="auto"/>
        <w:left w:val="none" w:sz="0" w:space="0" w:color="auto"/>
        <w:bottom w:val="none" w:sz="0" w:space="0" w:color="auto"/>
        <w:right w:val="none" w:sz="0" w:space="0" w:color="auto"/>
      </w:divBdr>
    </w:div>
    <w:div w:id="964504035">
      <w:bodyDiv w:val="1"/>
      <w:marLeft w:val="0"/>
      <w:marRight w:val="0"/>
      <w:marTop w:val="0"/>
      <w:marBottom w:val="0"/>
      <w:divBdr>
        <w:top w:val="none" w:sz="0" w:space="0" w:color="auto"/>
        <w:left w:val="none" w:sz="0" w:space="0" w:color="auto"/>
        <w:bottom w:val="none" w:sz="0" w:space="0" w:color="auto"/>
        <w:right w:val="none" w:sz="0" w:space="0" w:color="auto"/>
      </w:divBdr>
    </w:div>
    <w:div w:id="970475074">
      <w:bodyDiv w:val="1"/>
      <w:marLeft w:val="0"/>
      <w:marRight w:val="0"/>
      <w:marTop w:val="0"/>
      <w:marBottom w:val="0"/>
      <w:divBdr>
        <w:top w:val="none" w:sz="0" w:space="0" w:color="auto"/>
        <w:left w:val="none" w:sz="0" w:space="0" w:color="auto"/>
        <w:bottom w:val="none" w:sz="0" w:space="0" w:color="auto"/>
        <w:right w:val="none" w:sz="0" w:space="0" w:color="auto"/>
      </w:divBdr>
    </w:div>
    <w:div w:id="970524985">
      <w:bodyDiv w:val="1"/>
      <w:marLeft w:val="0"/>
      <w:marRight w:val="0"/>
      <w:marTop w:val="0"/>
      <w:marBottom w:val="0"/>
      <w:divBdr>
        <w:top w:val="none" w:sz="0" w:space="0" w:color="auto"/>
        <w:left w:val="none" w:sz="0" w:space="0" w:color="auto"/>
        <w:bottom w:val="none" w:sz="0" w:space="0" w:color="auto"/>
        <w:right w:val="none" w:sz="0" w:space="0" w:color="auto"/>
      </w:divBdr>
    </w:div>
    <w:div w:id="973370818">
      <w:bodyDiv w:val="1"/>
      <w:marLeft w:val="0"/>
      <w:marRight w:val="0"/>
      <w:marTop w:val="0"/>
      <w:marBottom w:val="0"/>
      <w:divBdr>
        <w:top w:val="none" w:sz="0" w:space="0" w:color="auto"/>
        <w:left w:val="none" w:sz="0" w:space="0" w:color="auto"/>
        <w:bottom w:val="none" w:sz="0" w:space="0" w:color="auto"/>
        <w:right w:val="none" w:sz="0" w:space="0" w:color="auto"/>
      </w:divBdr>
    </w:div>
    <w:div w:id="977341857">
      <w:bodyDiv w:val="1"/>
      <w:marLeft w:val="0"/>
      <w:marRight w:val="0"/>
      <w:marTop w:val="0"/>
      <w:marBottom w:val="0"/>
      <w:divBdr>
        <w:top w:val="none" w:sz="0" w:space="0" w:color="auto"/>
        <w:left w:val="none" w:sz="0" w:space="0" w:color="auto"/>
        <w:bottom w:val="none" w:sz="0" w:space="0" w:color="auto"/>
        <w:right w:val="none" w:sz="0" w:space="0" w:color="auto"/>
      </w:divBdr>
    </w:div>
    <w:div w:id="991563279">
      <w:bodyDiv w:val="1"/>
      <w:marLeft w:val="0"/>
      <w:marRight w:val="0"/>
      <w:marTop w:val="0"/>
      <w:marBottom w:val="0"/>
      <w:divBdr>
        <w:top w:val="none" w:sz="0" w:space="0" w:color="auto"/>
        <w:left w:val="none" w:sz="0" w:space="0" w:color="auto"/>
        <w:bottom w:val="none" w:sz="0" w:space="0" w:color="auto"/>
        <w:right w:val="none" w:sz="0" w:space="0" w:color="auto"/>
      </w:divBdr>
    </w:div>
    <w:div w:id="993487084">
      <w:bodyDiv w:val="1"/>
      <w:marLeft w:val="0"/>
      <w:marRight w:val="0"/>
      <w:marTop w:val="0"/>
      <w:marBottom w:val="0"/>
      <w:divBdr>
        <w:top w:val="none" w:sz="0" w:space="0" w:color="auto"/>
        <w:left w:val="none" w:sz="0" w:space="0" w:color="auto"/>
        <w:bottom w:val="none" w:sz="0" w:space="0" w:color="auto"/>
        <w:right w:val="none" w:sz="0" w:space="0" w:color="auto"/>
      </w:divBdr>
    </w:div>
    <w:div w:id="998386065">
      <w:bodyDiv w:val="1"/>
      <w:marLeft w:val="0"/>
      <w:marRight w:val="0"/>
      <w:marTop w:val="0"/>
      <w:marBottom w:val="0"/>
      <w:divBdr>
        <w:top w:val="none" w:sz="0" w:space="0" w:color="auto"/>
        <w:left w:val="none" w:sz="0" w:space="0" w:color="auto"/>
        <w:bottom w:val="none" w:sz="0" w:space="0" w:color="auto"/>
        <w:right w:val="none" w:sz="0" w:space="0" w:color="auto"/>
      </w:divBdr>
    </w:div>
    <w:div w:id="1009917096">
      <w:bodyDiv w:val="1"/>
      <w:marLeft w:val="0"/>
      <w:marRight w:val="0"/>
      <w:marTop w:val="0"/>
      <w:marBottom w:val="0"/>
      <w:divBdr>
        <w:top w:val="none" w:sz="0" w:space="0" w:color="auto"/>
        <w:left w:val="none" w:sz="0" w:space="0" w:color="auto"/>
        <w:bottom w:val="none" w:sz="0" w:space="0" w:color="auto"/>
        <w:right w:val="none" w:sz="0" w:space="0" w:color="auto"/>
      </w:divBdr>
    </w:div>
    <w:div w:id="1014183352">
      <w:bodyDiv w:val="1"/>
      <w:marLeft w:val="0"/>
      <w:marRight w:val="0"/>
      <w:marTop w:val="0"/>
      <w:marBottom w:val="0"/>
      <w:divBdr>
        <w:top w:val="none" w:sz="0" w:space="0" w:color="auto"/>
        <w:left w:val="none" w:sz="0" w:space="0" w:color="auto"/>
        <w:bottom w:val="none" w:sz="0" w:space="0" w:color="auto"/>
        <w:right w:val="none" w:sz="0" w:space="0" w:color="auto"/>
      </w:divBdr>
    </w:div>
    <w:div w:id="1015691767">
      <w:bodyDiv w:val="1"/>
      <w:marLeft w:val="0"/>
      <w:marRight w:val="0"/>
      <w:marTop w:val="0"/>
      <w:marBottom w:val="0"/>
      <w:divBdr>
        <w:top w:val="none" w:sz="0" w:space="0" w:color="auto"/>
        <w:left w:val="none" w:sz="0" w:space="0" w:color="auto"/>
        <w:bottom w:val="none" w:sz="0" w:space="0" w:color="auto"/>
        <w:right w:val="none" w:sz="0" w:space="0" w:color="auto"/>
      </w:divBdr>
    </w:div>
    <w:div w:id="1019819410">
      <w:bodyDiv w:val="1"/>
      <w:marLeft w:val="0"/>
      <w:marRight w:val="0"/>
      <w:marTop w:val="0"/>
      <w:marBottom w:val="0"/>
      <w:divBdr>
        <w:top w:val="none" w:sz="0" w:space="0" w:color="auto"/>
        <w:left w:val="none" w:sz="0" w:space="0" w:color="auto"/>
        <w:bottom w:val="none" w:sz="0" w:space="0" w:color="auto"/>
        <w:right w:val="none" w:sz="0" w:space="0" w:color="auto"/>
      </w:divBdr>
    </w:div>
    <w:div w:id="1046217335">
      <w:bodyDiv w:val="1"/>
      <w:marLeft w:val="0"/>
      <w:marRight w:val="0"/>
      <w:marTop w:val="0"/>
      <w:marBottom w:val="0"/>
      <w:divBdr>
        <w:top w:val="none" w:sz="0" w:space="0" w:color="auto"/>
        <w:left w:val="none" w:sz="0" w:space="0" w:color="auto"/>
        <w:bottom w:val="none" w:sz="0" w:space="0" w:color="auto"/>
        <w:right w:val="none" w:sz="0" w:space="0" w:color="auto"/>
      </w:divBdr>
    </w:div>
    <w:div w:id="1046413887">
      <w:bodyDiv w:val="1"/>
      <w:marLeft w:val="0"/>
      <w:marRight w:val="0"/>
      <w:marTop w:val="0"/>
      <w:marBottom w:val="0"/>
      <w:divBdr>
        <w:top w:val="none" w:sz="0" w:space="0" w:color="auto"/>
        <w:left w:val="none" w:sz="0" w:space="0" w:color="auto"/>
        <w:bottom w:val="none" w:sz="0" w:space="0" w:color="auto"/>
        <w:right w:val="none" w:sz="0" w:space="0" w:color="auto"/>
      </w:divBdr>
    </w:div>
    <w:div w:id="1051226931">
      <w:bodyDiv w:val="1"/>
      <w:marLeft w:val="0"/>
      <w:marRight w:val="0"/>
      <w:marTop w:val="0"/>
      <w:marBottom w:val="0"/>
      <w:divBdr>
        <w:top w:val="none" w:sz="0" w:space="0" w:color="auto"/>
        <w:left w:val="none" w:sz="0" w:space="0" w:color="auto"/>
        <w:bottom w:val="none" w:sz="0" w:space="0" w:color="auto"/>
        <w:right w:val="none" w:sz="0" w:space="0" w:color="auto"/>
      </w:divBdr>
    </w:div>
    <w:div w:id="1053427310">
      <w:bodyDiv w:val="1"/>
      <w:marLeft w:val="0"/>
      <w:marRight w:val="0"/>
      <w:marTop w:val="0"/>
      <w:marBottom w:val="0"/>
      <w:divBdr>
        <w:top w:val="none" w:sz="0" w:space="0" w:color="auto"/>
        <w:left w:val="none" w:sz="0" w:space="0" w:color="auto"/>
        <w:bottom w:val="none" w:sz="0" w:space="0" w:color="auto"/>
        <w:right w:val="none" w:sz="0" w:space="0" w:color="auto"/>
      </w:divBdr>
    </w:div>
    <w:div w:id="1054960579">
      <w:bodyDiv w:val="1"/>
      <w:marLeft w:val="0"/>
      <w:marRight w:val="0"/>
      <w:marTop w:val="0"/>
      <w:marBottom w:val="0"/>
      <w:divBdr>
        <w:top w:val="none" w:sz="0" w:space="0" w:color="auto"/>
        <w:left w:val="none" w:sz="0" w:space="0" w:color="auto"/>
        <w:bottom w:val="none" w:sz="0" w:space="0" w:color="auto"/>
        <w:right w:val="none" w:sz="0" w:space="0" w:color="auto"/>
      </w:divBdr>
    </w:div>
    <w:div w:id="1061093953">
      <w:bodyDiv w:val="1"/>
      <w:marLeft w:val="0"/>
      <w:marRight w:val="0"/>
      <w:marTop w:val="0"/>
      <w:marBottom w:val="0"/>
      <w:divBdr>
        <w:top w:val="none" w:sz="0" w:space="0" w:color="auto"/>
        <w:left w:val="none" w:sz="0" w:space="0" w:color="auto"/>
        <w:bottom w:val="none" w:sz="0" w:space="0" w:color="auto"/>
        <w:right w:val="none" w:sz="0" w:space="0" w:color="auto"/>
      </w:divBdr>
    </w:div>
    <w:div w:id="1073549762">
      <w:bodyDiv w:val="1"/>
      <w:marLeft w:val="0"/>
      <w:marRight w:val="0"/>
      <w:marTop w:val="0"/>
      <w:marBottom w:val="0"/>
      <w:divBdr>
        <w:top w:val="none" w:sz="0" w:space="0" w:color="auto"/>
        <w:left w:val="none" w:sz="0" w:space="0" w:color="auto"/>
        <w:bottom w:val="none" w:sz="0" w:space="0" w:color="auto"/>
        <w:right w:val="none" w:sz="0" w:space="0" w:color="auto"/>
      </w:divBdr>
    </w:div>
    <w:div w:id="1075054784">
      <w:bodyDiv w:val="1"/>
      <w:marLeft w:val="0"/>
      <w:marRight w:val="0"/>
      <w:marTop w:val="0"/>
      <w:marBottom w:val="0"/>
      <w:divBdr>
        <w:top w:val="none" w:sz="0" w:space="0" w:color="auto"/>
        <w:left w:val="none" w:sz="0" w:space="0" w:color="auto"/>
        <w:bottom w:val="none" w:sz="0" w:space="0" w:color="auto"/>
        <w:right w:val="none" w:sz="0" w:space="0" w:color="auto"/>
      </w:divBdr>
    </w:div>
    <w:div w:id="1077166104">
      <w:bodyDiv w:val="1"/>
      <w:marLeft w:val="0"/>
      <w:marRight w:val="0"/>
      <w:marTop w:val="0"/>
      <w:marBottom w:val="0"/>
      <w:divBdr>
        <w:top w:val="none" w:sz="0" w:space="0" w:color="auto"/>
        <w:left w:val="none" w:sz="0" w:space="0" w:color="auto"/>
        <w:bottom w:val="none" w:sz="0" w:space="0" w:color="auto"/>
        <w:right w:val="none" w:sz="0" w:space="0" w:color="auto"/>
      </w:divBdr>
    </w:div>
    <w:div w:id="1095902239">
      <w:bodyDiv w:val="1"/>
      <w:marLeft w:val="0"/>
      <w:marRight w:val="0"/>
      <w:marTop w:val="0"/>
      <w:marBottom w:val="0"/>
      <w:divBdr>
        <w:top w:val="none" w:sz="0" w:space="0" w:color="auto"/>
        <w:left w:val="none" w:sz="0" w:space="0" w:color="auto"/>
        <w:bottom w:val="none" w:sz="0" w:space="0" w:color="auto"/>
        <w:right w:val="none" w:sz="0" w:space="0" w:color="auto"/>
      </w:divBdr>
    </w:div>
    <w:div w:id="1107576117">
      <w:bodyDiv w:val="1"/>
      <w:marLeft w:val="0"/>
      <w:marRight w:val="0"/>
      <w:marTop w:val="0"/>
      <w:marBottom w:val="0"/>
      <w:divBdr>
        <w:top w:val="none" w:sz="0" w:space="0" w:color="auto"/>
        <w:left w:val="none" w:sz="0" w:space="0" w:color="auto"/>
        <w:bottom w:val="none" w:sz="0" w:space="0" w:color="auto"/>
        <w:right w:val="none" w:sz="0" w:space="0" w:color="auto"/>
      </w:divBdr>
    </w:div>
    <w:div w:id="1107701184">
      <w:bodyDiv w:val="1"/>
      <w:marLeft w:val="0"/>
      <w:marRight w:val="0"/>
      <w:marTop w:val="0"/>
      <w:marBottom w:val="0"/>
      <w:divBdr>
        <w:top w:val="none" w:sz="0" w:space="0" w:color="auto"/>
        <w:left w:val="none" w:sz="0" w:space="0" w:color="auto"/>
        <w:bottom w:val="none" w:sz="0" w:space="0" w:color="auto"/>
        <w:right w:val="none" w:sz="0" w:space="0" w:color="auto"/>
      </w:divBdr>
    </w:div>
    <w:div w:id="1108237725">
      <w:bodyDiv w:val="1"/>
      <w:marLeft w:val="0"/>
      <w:marRight w:val="0"/>
      <w:marTop w:val="0"/>
      <w:marBottom w:val="0"/>
      <w:divBdr>
        <w:top w:val="none" w:sz="0" w:space="0" w:color="auto"/>
        <w:left w:val="none" w:sz="0" w:space="0" w:color="auto"/>
        <w:bottom w:val="none" w:sz="0" w:space="0" w:color="auto"/>
        <w:right w:val="none" w:sz="0" w:space="0" w:color="auto"/>
      </w:divBdr>
    </w:div>
    <w:div w:id="1108819154">
      <w:bodyDiv w:val="1"/>
      <w:marLeft w:val="0"/>
      <w:marRight w:val="0"/>
      <w:marTop w:val="0"/>
      <w:marBottom w:val="0"/>
      <w:divBdr>
        <w:top w:val="none" w:sz="0" w:space="0" w:color="auto"/>
        <w:left w:val="none" w:sz="0" w:space="0" w:color="auto"/>
        <w:bottom w:val="none" w:sz="0" w:space="0" w:color="auto"/>
        <w:right w:val="none" w:sz="0" w:space="0" w:color="auto"/>
      </w:divBdr>
    </w:div>
    <w:div w:id="1109622650">
      <w:bodyDiv w:val="1"/>
      <w:marLeft w:val="0"/>
      <w:marRight w:val="0"/>
      <w:marTop w:val="0"/>
      <w:marBottom w:val="0"/>
      <w:divBdr>
        <w:top w:val="none" w:sz="0" w:space="0" w:color="auto"/>
        <w:left w:val="none" w:sz="0" w:space="0" w:color="auto"/>
        <w:bottom w:val="none" w:sz="0" w:space="0" w:color="auto"/>
        <w:right w:val="none" w:sz="0" w:space="0" w:color="auto"/>
      </w:divBdr>
    </w:div>
    <w:div w:id="1110012206">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12435151">
      <w:bodyDiv w:val="1"/>
      <w:marLeft w:val="0"/>
      <w:marRight w:val="0"/>
      <w:marTop w:val="0"/>
      <w:marBottom w:val="0"/>
      <w:divBdr>
        <w:top w:val="none" w:sz="0" w:space="0" w:color="auto"/>
        <w:left w:val="none" w:sz="0" w:space="0" w:color="auto"/>
        <w:bottom w:val="none" w:sz="0" w:space="0" w:color="auto"/>
        <w:right w:val="none" w:sz="0" w:space="0" w:color="auto"/>
      </w:divBdr>
    </w:div>
    <w:div w:id="1113986667">
      <w:bodyDiv w:val="1"/>
      <w:marLeft w:val="0"/>
      <w:marRight w:val="0"/>
      <w:marTop w:val="0"/>
      <w:marBottom w:val="0"/>
      <w:divBdr>
        <w:top w:val="none" w:sz="0" w:space="0" w:color="auto"/>
        <w:left w:val="none" w:sz="0" w:space="0" w:color="auto"/>
        <w:bottom w:val="none" w:sz="0" w:space="0" w:color="auto"/>
        <w:right w:val="none" w:sz="0" w:space="0" w:color="auto"/>
      </w:divBdr>
    </w:div>
    <w:div w:id="1118141399">
      <w:bodyDiv w:val="1"/>
      <w:marLeft w:val="0"/>
      <w:marRight w:val="0"/>
      <w:marTop w:val="0"/>
      <w:marBottom w:val="0"/>
      <w:divBdr>
        <w:top w:val="none" w:sz="0" w:space="0" w:color="auto"/>
        <w:left w:val="none" w:sz="0" w:space="0" w:color="auto"/>
        <w:bottom w:val="none" w:sz="0" w:space="0" w:color="auto"/>
        <w:right w:val="none" w:sz="0" w:space="0" w:color="auto"/>
      </w:divBdr>
    </w:div>
    <w:div w:id="1118791566">
      <w:bodyDiv w:val="1"/>
      <w:marLeft w:val="0"/>
      <w:marRight w:val="0"/>
      <w:marTop w:val="0"/>
      <w:marBottom w:val="0"/>
      <w:divBdr>
        <w:top w:val="none" w:sz="0" w:space="0" w:color="auto"/>
        <w:left w:val="none" w:sz="0" w:space="0" w:color="auto"/>
        <w:bottom w:val="none" w:sz="0" w:space="0" w:color="auto"/>
        <w:right w:val="none" w:sz="0" w:space="0" w:color="auto"/>
      </w:divBdr>
    </w:div>
    <w:div w:id="1121145648">
      <w:bodyDiv w:val="1"/>
      <w:marLeft w:val="0"/>
      <w:marRight w:val="0"/>
      <w:marTop w:val="0"/>
      <w:marBottom w:val="0"/>
      <w:divBdr>
        <w:top w:val="none" w:sz="0" w:space="0" w:color="auto"/>
        <w:left w:val="none" w:sz="0" w:space="0" w:color="auto"/>
        <w:bottom w:val="none" w:sz="0" w:space="0" w:color="auto"/>
        <w:right w:val="none" w:sz="0" w:space="0" w:color="auto"/>
      </w:divBdr>
    </w:div>
    <w:div w:id="1130243429">
      <w:bodyDiv w:val="1"/>
      <w:marLeft w:val="0"/>
      <w:marRight w:val="0"/>
      <w:marTop w:val="0"/>
      <w:marBottom w:val="0"/>
      <w:divBdr>
        <w:top w:val="none" w:sz="0" w:space="0" w:color="auto"/>
        <w:left w:val="none" w:sz="0" w:space="0" w:color="auto"/>
        <w:bottom w:val="none" w:sz="0" w:space="0" w:color="auto"/>
        <w:right w:val="none" w:sz="0" w:space="0" w:color="auto"/>
      </w:divBdr>
    </w:div>
    <w:div w:id="1130593608">
      <w:bodyDiv w:val="1"/>
      <w:marLeft w:val="0"/>
      <w:marRight w:val="0"/>
      <w:marTop w:val="0"/>
      <w:marBottom w:val="0"/>
      <w:divBdr>
        <w:top w:val="none" w:sz="0" w:space="0" w:color="auto"/>
        <w:left w:val="none" w:sz="0" w:space="0" w:color="auto"/>
        <w:bottom w:val="none" w:sz="0" w:space="0" w:color="auto"/>
        <w:right w:val="none" w:sz="0" w:space="0" w:color="auto"/>
      </w:divBdr>
    </w:div>
    <w:div w:id="1139345345">
      <w:bodyDiv w:val="1"/>
      <w:marLeft w:val="0"/>
      <w:marRight w:val="0"/>
      <w:marTop w:val="0"/>
      <w:marBottom w:val="0"/>
      <w:divBdr>
        <w:top w:val="none" w:sz="0" w:space="0" w:color="auto"/>
        <w:left w:val="none" w:sz="0" w:space="0" w:color="auto"/>
        <w:bottom w:val="none" w:sz="0" w:space="0" w:color="auto"/>
        <w:right w:val="none" w:sz="0" w:space="0" w:color="auto"/>
      </w:divBdr>
    </w:div>
    <w:div w:id="1141385852">
      <w:bodyDiv w:val="1"/>
      <w:marLeft w:val="0"/>
      <w:marRight w:val="0"/>
      <w:marTop w:val="0"/>
      <w:marBottom w:val="0"/>
      <w:divBdr>
        <w:top w:val="none" w:sz="0" w:space="0" w:color="auto"/>
        <w:left w:val="none" w:sz="0" w:space="0" w:color="auto"/>
        <w:bottom w:val="none" w:sz="0" w:space="0" w:color="auto"/>
        <w:right w:val="none" w:sz="0" w:space="0" w:color="auto"/>
      </w:divBdr>
    </w:div>
    <w:div w:id="1147866153">
      <w:bodyDiv w:val="1"/>
      <w:marLeft w:val="0"/>
      <w:marRight w:val="0"/>
      <w:marTop w:val="0"/>
      <w:marBottom w:val="0"/>
      <w:divBdr>
        <w:top w:val="none" w:sz="0" w:space="0" w:color="auto"/>
        <w:left w:val="none" w:sz="0" w:space="0" w:color="auto"/>
        <w:bottom w:val="none" w:sz="0" w:space="0" w:color="auto"/>
        <w:right w:val="none" w:sz="0" w:space="0" w:color="auto"/>
      </w:divBdr>
    </w:div>
    <w:div w:id="1149715386">
      <w:bodyDiv w:val="1"/>
      <w:marLeft w:val="0"/>
      <w:marRight w:val="0"/>
      <w:marTop w:val="0"/>
      <w:marBottom w:val="0"/>
      <w:divBdr>
        <w:top w:val="none" w:sz="0" w:space="0" w:color="auto"/>
        <w:left w:val="none" w:sz="0" w:space="0" w:color="auto"/>
        <w:bottom w:val="none" w:sz="0" w:space="0" w:color="auto"/>
        <w:right w:val="none" w:sz="0" w:space="0" w:color="auto"/>
      </w:divBdr>
    </w:div>
    <w:div w:id="1166897330">
      <w:bodyDiv w:val="1"/>
      <w:marLeft w:val="0"/>
      <w:marRight w:val="0"/>
      <w:marTop w:val="0"/>
      <w:marBottom w:val="0"/>
      <w:divBdr>
        <w:top w:val="none" w:sz="0" w:space="0" w:color="auto"/>
        <w:left w:val="none" w:sz="0" w:space="0" w:color="auto"/>
        <w:bottom w:val="none" w:sz="0" w:space="0" w:color="auto"/>
        <w:right w:val="none" w:sz="0" w:space="0" w:color="auto"/>
      </w:divBdr>
    </w:div>
    <w:div w:id="1179272526">
      <w:bodyDiv w:val="1"/>
      <w:marLeft w:val="0"/>
      <w:marRight w:val="0"/>
      <w:marTop w:val="0"/>
      <w:marBottom w:val="0"/>
      <w:divBdr>
        <w:top w:val="none" w:sz="0" w:space="0" w:color="auto"/>
        <w:left w:val="none" w:sz="0" w:space="0" w:color="auto"/>
        <w:bottom w:val="none" w:sz="0" w:space="0" w:color="auto"/>
        <w:right w:val="none" w:sz="0" w:space="0" w:color="auto"/>
      </w:divBdr>
    </w:div>
    <w:div w:id="1180587329">
      <w:bodyDiv w:val="1"/>
      <w:marLeft w:val="0"/>
      <w:marRight w:val="0"/>
      <w:marTop w:val="0"/>
      <w:marBottom w:val="0"/>
      <w:divBdr>
        <w:top w:val="none" w:sz="0" w:space="0" w:color="auto"/>
        <w:left w:val="none" w:sz="0" w:space="0" w:color="auto"/>
        <w:bottom w:val="none" w:sz="0" w:space="0" w:color="auto"/>
        <w:right w:val="none" w:sz="0" w:space="0" w:color="auto"/>
      </w:divBdr>
    </w:div>
    <w:div w:id="1210679117">
      <w:bodyDiv w:val="1"/>
      <w:marLeft w:val="0"/>
      <w:marRight w:val="0"/>
      <w:marTop w:val="0"/>
      <w:marBottom w:val="0"/>
      <w:divBdr>
        <w:top w:val="none" w:sz="0" w:space="0" w:color="auto"/>
        <w:left w:val="none" w:sz="0" w:space="0" w:color="auto"/>
        <w:bottom w:val="none" w:sz="0" w:space="0" w:color="auto"/>
        <w:right w:val="none" w:sz="0" w:space="0" w:color="auto"/>
      </w:divBdr>
    </w:div>
    <w:div w:id="1211109088">
      <w:bodyDiv w:val="1"/>
      <w:marLeft w:val="0"/>
      <w:marRight w:val="0"/>
      <w:marTop w:val="0"/>
      <w:marBottom w:val="0"/>
      <w:divBdr>
        <w:top w:val="none" w:sz="0" w:space="0" w:color="auto"/>
        <w:left w:val="none" w:sz="0" w:space="0" w:color="auto"/>
        <w:bottom w:val="none" w:sz="0" w:space="0" w:color="auto"/>
        <w:right w:val="none" w:sz="0" w:space="0" w:color="auto"/>
      </w:divBdr>
    </w:div>
    <w:div w:id="1217471346">
      <w:bodyDiv w:val="1"/>
      <w:marLeft w:val="0"/>
      <w:marRight w:val="0"/>
      <w:marTop w:val="0"/>
      <w:marBottom w:val="0"/>
      <w:divBdr>
        <w:top w:val="none" w:sz="0" w:space="0" w:color="auto"/>
        <w:left w:val="none" w:sz="0" w:space="0" w:color="auto"/>
        <w:bottom w:val="none" w:sz="0" w:space="0" w:color="auto"/>
        <w:right w:val="none" w:sz="0" w:space="0" w:color="auto"/>
      </w:divBdr>
    </w:div>
    <w:div w:id="1219779219">
      <w:bodyDiv w:val="1"/>
      <w:marLeft w:val="0"/>
      <w:marRight w:val="0"/>
      <w:marTop w:val="0"/>
      <w:marBottom w:val="0"/>
      <w:divBdr>
        <w:top w:val="none" w:sz="0" w:space="0" w:color="auto"/>
        <w:left w:val="none" w:sz="0" w:space="0" w:color="auto"/>
        <w:bottom w:val="none" w:sz="0" w:space="0" w:color="auto"/>
        <w:right w:val="none" w:sz="0" w:space="0" w:color="auto"/>
      </w:divBdr>
    </w:div>
    <w:div w:id="1223558596">
      <w:bodyDiv w:val="1"/>
      <w:marLeft w:val="0"/>
      <w:marRight w:val="0"/>
      <w:marTop w:val="0"/>
      <w:marBottom w:val="0"/>
      <w:divBdr>
        <w:top w:val="none" w:sz="0" w:space="0" w:color="auto"/>
        <w:left w:val="none" w:sz="0" w:space="0" w:color="auto"/>
        <w:bottom w:val="none" w:sz="0" w:space="0" w:color="auto"/>
        <w:right w:val="none" w:sz="0" w:space="0" w:color="auto"/>
      </w:divBdr>
    </w:div>
    <w:div w:id="1229997207">
      <w:bodyDiv w:val="1"/>
      <w:marLeft w:val="0"/>
      <w:marRight w:val="0"/>
      <w:marTop w:val="0"/>
      <w:marBottom w:val="0"/>
      <w:divBdr>
        <w:top w:val="none" w:sz="0" w:space="0" w:color="auto"/>
        <w:left w:val="none" w:sz="0" w:space="0" w:color="auto"/>
        <w:bottom w:val="none" w:sz="0" w:space="0" w:color="auto"/>
        <w:right w:val="none" w:sz="0" w:space="0" w:color="auto"/>
      </w:divBdr>
    </w:div>
    <w:div w:id="1232929600">
      <w:bodyDiv w:val="1"/>
      <w:marLeft w:val="0"/>
      <w:marRight w:val="0"/>
      <w:marTop w:val="0"/>
      <w:marBottom w:val="0"/>
      <w:divBdr>
        <w:top w:val="none" w:sz="0" w:space="0" w:color="auto"/>
        <w:left w:val="none" w:sz="0" w:space="0" w:color="auto"/>
        <w:bottom w:val="none" w:sz="0" w:space="0" w:color="auto"/>
        <w:right w:val="none" w:sz="0" w:space="0" w:color="auto"/>
      </w:divBdr>
    </w:div>
    <w:div w:id="1240097200">
      <w:bodyDiv w:val="1"/>
      <w:marLeft w:val="0"/>
      <w:marRight w:val="0"/>
      <w:marTop w:val="0"/>
      <w:marBottom w:val="0"/>
      <w:divBdr>
        <w:top w:val="none" w:sz="0" w:space="0" w:color="auto"/>
        <w:left w:val="none" w:sz="0" w:space="0" w:color="auto"/>
        <w:bottom w:val="none" w:sz="0" w:space="0" w:color="auto"/>
        <w:right w:val="none" w:sz="0" w:space="0" w:color="auto"/>
      </w:divBdr>
    </w:div>
    <w:div w:id="1242833627">
      <w:bodyDiv w:val="1"/>
      <w:marLeft w:val="0"/>
      <w:marRight w:val="0"/>
      <w:marTop w:val="0"/>
      <w:marBottom w:val="0"/>
      <w:divBdr>
        <w:top w:val="none" w:sz="0" w:space="0" w:color="auto"/>
        <w:left w:val="none" w:sz="0" w:space="0" w:color="auto"/>
        <w:bottom w:val="none" w:sz="0" w:space="0" w:color="auto"/>
        <w:right w:val="none" w:sz="0" w:space="0" w:color="auto"/>
      </w:divBdr>
    </w:div>
    <w:div w:id="1249535624">
      <w:bodyDiv w:val="1"/>
      <w:marLeft w:val="0"/>
      <w:marRight w:val="0"/>
      <w:marTop w:val="0"/>
      <w:marBottom w:val="0"/>
      <w:divBdr>
        <w:top w:val="none" w:sz="0" w:space="0" w:color="auto"/>
        <w:left w:val="none" w:sz="0" w:space="0" w:color="auto"/>
        <w:bottom w:val="none" w:sz="0" w:space="0" w:color="auto"/>
        <w:right w:val="none" w:sz="0" w:space="0" w:color="auto"/>
      </w:divBdr>
    </w:div>
    <w:div w:id="1253053030">
      <w:bodyDiv w:val="1"/>
      <w:marLeft w:val="0"/>
      <w:marRight w:val="0"/>
      <w:marTop w:val="0"/>
      <w:marBottom w:val="0"/>
      <w:divBdr>
        <w:top w:val="none" w:sz="0" w:space="0" w:color="auto"/>
        <w:left w:val="none" w:sz="0" w:space="0" w:color="auto"/>
        <w:bottom w:val="none" w:sz="0" w:space="0" w:color="auto"/>
        <w:right w:val="none" w:sz="0" w:space="0" w:color="auto"/>
      </w:divBdr>
    </w:div>
    <w:div w:id="1254631354">
      <w:bodyDiv w:val="1"/>
      <w:marLeft w:val="0"/>
      <w:marRight w:val="0"/>
      <w:marTop w:val="0"/>
      <w:marBottom w:val="0"/>
      <w:divBdr>
        <w:top w:val="none" w:sz="0" w:space="0" w:color="auto"/>
        <w:left w:val="none" w:sz="0" w:space="0" w:color="auto"/>
        <w:bottom w:val="none" w:sz="0" w:space="0" w:color="auto"/>
        <w:right w:val="none" w:sz="0" w:space="0" w:color="auto"/>
      </w:divBdr>
    </w:div>
    <w:div w:id="1256019151">
      <w:bodyDiv w:val="1"/>
      <w:marLeft w:val="0"/>
      <w:marRight w:val="0"/>
      <w:marTop w:val="0"/>
      <w:marBottom w:val="0"/>
      <w:divBdr>
        <w:top w:val="none" w:sz="0" w:space="0" w:color="auto"/>
        <w:left w:val="none" w:sz="0" w:space="0" w:color="auto"/>
        <w:bottom w:val="none" w:sz="0" w:space="0" w:color="auto"/>
        <w:right w:val="none" w:sz="0" w:space="0" w:color="auto"/>
      </w:divBdr>
    </w:div>
    <w:div w:id="1256549913">
      <w:bodyDiv w:val="1"/>
      <w:marLeft w:val="0"/>
      <w:marRight w:val="0"/>
      <w:marTop w:val="0"/>
      <w:marBottom w:val="0"/>
      <w:divBdr>
        <w:top w:val="none" w:sz="0" w:space="0" w:color="auto"/>
        <w:left w:val="none" w:sz="0" w:space="0" w:color="auto"/>
        <w:bottom w:val="none" w:sz="0" w:space="0" w:color="auto"/>
        <w:right w:val="none" w:sz="0" w:space="0" w:color="auto"/>
      </w:divBdr>
    </w:div>
    <w:div w:id="1259824120">
      <w:bodyDiv w:val="1"/>
      <w:marLeft w:val="0"/>
      <w:marRight w:val="0"/>
      <w:marTop w:val="0"/>
      <w:marBottom w:val="0"/>
      <w:divBdr>
        <w:top w:val="none" w:sz="0" w:space="0" w:color="auto"/>
        <w:left w:val="none" w:sz="0" w:space="0" w:color="auto"/>
        <w:bottom w:val="none" w:sz="0" w:space="0" w:color="auto"/>
        <w:right w:val="none" w:sz="0" w:space="0" w:color="auto"/>
      </w:divBdr>
    </w:div>
    <w:div w:id="1262253390">
      <w:bodyDiv w:val="1"/>
      <w:marLeft w:val="0"/>
      <w:marRight w:val="0"/>
      <w:marTop w:val="0"/>
      <w:marBottom w:val="0"/>
      <w:divBdr>
        <w:top w:val="none" w:sz="0" w:space="0" w:color="auto"/>
        <w:left w:val="none" w:sz="0" w:space="0" w:color="auto"/>
        <w:bottom w:val="none" w:sz="0" w:space="0" w:color="auto"/>
        <w:right w:val="none" w:sz="0" w:space="0" w:color="auto"/>
      </w:divBdr>
    </w:div>
    <w:div w:id="1262756687">
      <w:bodyDiv w:val="1"/>
      <w:marLeft w:val="0"/>
      <w:marRight w:val="0"/>
      <w:marTop w:val="0"/>
      <w:marBottom w:val="0"/>
      <w:divBdr>
        <w:top w:val="none" w:sz="0" w:space="0" w:color="auto"/>
        <w:left w:val="none" w:sz="0" w:space="0" w:color="auto"/>
        <w:bottom w:val="none" w:sz="0" w:space="0" w:color="auto"/>
        <w:right w:val="none" w:sz="0" w:space="0" w:color="auto"/>
      </w:divBdr>
    </w:div>
    <w:div w:id="1267075633">
      <w:bodyDiv w:val="1"/>
      <w:marLeft w:val="0"/>
      <w:marRight w:val="0"/>
      <w:marTop w:val="0"/>
      <w:marBottom w:val="0"/>
      <w:divBdr>
        <w:top w:val="none" w:sz="0" w:space="0" w:color="auto"/>
        <w:left w:val="none" w:sz="0" w:space="0" w:color="auto"/>
        <w:bottom w:val="none" w:sz="0" w:space="0" w:color="auto"/>
        <w:right w:val="none" w:sz="0" w:space="0" w:color="auto"/>
      </w:divBdr>
    </w:div>
    <w:div w:id="1277718226">
      <w:bodyDiv w:val="1"/>
      <w:marLeft w:val="0"/>
      <w:marRight w:val="0"/>
      <w:marTop w:val="0"/>
      <w:marBottom w:val="0"/>
      <w:divBdr>
        <w:top w:val="none" w:sz="0" w:space="0" w:color="auto"/>
        <w:left w:val="none" w:sz="0" w:space="0" w:color="auto"/>
        <w:bottom w:val="none" w:sz="0" w:space="0" w:color="auto"/>
        <w:right w:val="none" w:sz="0" w:space="0" w:color="auto"/>
      </w:divBdr>
    </w:div>
    <w:div w:id="1283539864">
      <w:bodyDiv w:val="1"/>
      <w:marLeft w:val="0"/>
      <w:marRight w:val="0"/>
      <w:marTop w:val="0"/>
      <w:marBottom w:val="0"/>
      <w:divBdr>
        <w:top w:val="none" w:sz="0" w:space="0" w:color="auto"/>
        <w:left w:val="none" w:sz="0" w:space="0" w:color="auto"/>
        <w:bottom w:val="none" w:sz="0" w:space="0" w:color="auto"/>
        <w:right w:val="none" w:sz="0" w:space="0" w:color="auto"/>
      </w:divBdr>
    </w:div>
    <w:div w:id="1284653551">
      <w:bodyDiv w:val="1"/>
      <w:marLeft w:val="0"/>
      <w:marRight w:val="0"/>
      <w:marTop w:val="0"/>
      <w:marBottom w:val="0"/>
      <w:divBdr>
        <w:top w:val="none" w:sz="0" w:space="0" w:color="auto"/>
        <w:left w:val="none" w:sz="0" w:space="0" w:color="auto"/>
        <w:bottom w:val="none" w:sz="0" w:space="0" w:color="auto"/>
        <w:right w:val="none" w:sz="0" w:space="0" w:color="auto"/>
      </w:divBdr>
    </w:div>
    <w:div w:id="1293367548">
      <w:bodyDiv w:val="1"/>
      <w:marLeft w:val="0"/>
      <w:marRight w:val="0"/>
      <w:marTop w:val="0"/>
      <w:marBottom w:val="0"/>
      <w:divBdr>
        <w:top w:val="none" w:sz="0" w:space="0" w:color="auto"/>
        <w:left w:val="none" w:sz="0" w:space="0" w:color="auto"/>
        <w:bottom w:val="none" w:sz="0" w:space="0" w:color="auto"/>
        <w:right w:val="none" w:sz="0" w:space="0" w:color="auto"/>
      </w:divBdr>
    </w:div>
    <w:div w:id="1293974875">
      <w:bodyDiv w:val="1"/>
      <w:marLeft w:val="0"/>
      <w:marRight w:val="0"/>
      <w:marTop w:val="0"/>
      <w:marBottom w:val="0"/>
      <w:divBdr>
        <w:top w:val="none" w:sz="0" w:space="0" w:color="auto"/>
        <w:left w:val="none" w:sz="0" w:space="0" w:color="auto"/>
        <w:bottom w:val="none" w:sz="0" w:space="0" w:color="auto"/>
        <w:right w:val="none" w:sz="0" w:space="0" w:color="auto"/>
      </w:divBdr>
    </w:div>
    <w:div w:id="1303076399">
      <w:bodyDiv w:val="1"/>
      <w:marLeft w:val="0"/>
      <w:marRight w:val="0"/>
      <w:marTop w:val="0"/>
      <w:marBottom w:val="0"/>
      <w:divBdr>
        <w:top w:val="none" w:sz="0" w:space="0" w:color="auto"/>
        <w:left w:val="none" w:sz="0" w:space="0" w:color="auto"/>
        <w:bottom w:val="none" w:sz="0" w:space="0" w:color="auto"/>
        <w:right w:val="none" w:sz="0" w:space="0" w:color="auto"/>
      </w:divBdr>
    </w:div>
    <w:div w:id="1303147117">
      <w:bodyDiv w:val="1"/>
      <w:marLeft w:val="0"/>
      <w:marRight w:val="0"/>
      <w:marTop w:val="0"/>
      <w:marBottom w:val="0"/>
      <w:divBdr>
        <w:top w:val="none" w:sz="0" w:space="0" w:color="auto"/>
        <w:left w:val="none" w:sz="0" w:space="0" w:color="auto"/>
        <w:bottom w:val="none" w:sz="0" w:space="0" w:color="auto"/>
        <w:right w:val="none" w:sz="0" w:space="0" w:color="auto"/>
      </w:divBdr>
    </w:div>
    <w:div w:id="1314993138">
      <w:bodyDiv w:val="1"/>
      <w:marLeft w:val="0"/>
      <w:marRight w:val="0"/>
      <w:marTop w:val="0"/>
      <w:marBottom w:val="0"/>
      <w:divBdr>
        <w:top w:val="none" w:sz="0" w:space="0" w:color="auto"/>
        <w:left w:val="none" w:sz="0" w:space="0" w:color="auto"/>
        <w:bottom w:val="none" w:sz="0" w:space="0" w:color="auto"/>
        <w:right w:val="none" w:sz="0" w:space="0" w:color="auto"/>
      </w:divBdr>
    </w:div>
    <w:div w:id="1315643588">
      <w:bodyDiv w:val="1"/>
      <w:marLeft w:val="0"/>
      <w:marRight w:val="0"/>
      <w:marTop w:val="0"/>
      <w:marBottom w:val="0"/>
      <w:divBdr>
        <w:top w:val="none" w:sz="0" w:space="0" w:color="auto"/>
        <w:left w:val="none" w:sz="0" w:space="0" w:color="auto"/>
        <w:bottom w:val="none" w:sz="0" w:space="0" w:color="auto"/>
        <w:right w:val="none" w:sz="0" w:space="0" w:color="auto"/>
      </w:divBdr>
    </w:div>
    <w:div w:id="1317302824">
      <w:bodyDiv w:val="1"/>
      <w:marLeft w:val="0"/>
      <w:marRight w:val="0"/>
      <w:marTop w:val="0"/>
      <w:marBottom w:val="0"/>
      <w:divBdr>
        <w:top w:val="none" w:sz="0" w:space="0" w:color="auto"/>
        <w:left w:val="none" w:sz="0" w:space="0" w:color="auto"/>
        <w:bottom w:val="none" w:sz="0" w:space="0" w:color="auto"/>
        <w:right w:val="none" w:sz="0" w:space="0" w:color="auto"/>
      </w:divBdr>
    </w:div>
    <w:div w:id="1318657111">
      <w:bodyDiv w:val="1"/>
      <w:marLeft w:val="0"/>
      <w:marRight w:val="0"/>
      <w:marTop w:val="0"/>
      <w:marBottom w:val="0"/>
      <w:divBdr>
        <w:top w:val="none" w:sz="0" w:space="0" w:color="auto"/>
        <w:left w:val="none" w:sz="0" w:space="0" w:color="auto"/>
        <w:bottom w:val="none" w:sz="0" w:space="0" w:color="auto"/>
        <w:right w:val="none" w:sz="0" w:space="0" w:color="auto"/>
      </w:divBdr>
    </w:div>
    <w:div w:id="1336615193">
      <w:bodyDiv w:val="1"/>
      <w:marLeft w:val="0"/>
      <w:marRight w:val="0"/>
      <w:marTop w:val="0"/>
      <w:marBottom w:val="0"/>
      <w:divBdr>
        <w:top w:val="none" w:sz="0" w:space="0" w:color="auto"/>
        <w:left w:val="none" w:sz="0" w:space="0" w:color="auto"/>
        <w:bottom w:val="none" w:sz="0" w:space="0" w:color="auto"/>
        <w:right w:val="none" w:sz="0" w:space="0" w:color="auto"/>
      </w:divBdr>
    </w:div>
    <w:div w:id="1340621930">
      <w:bodyDiv w:val="1"/>
      <w:marLeft w:val="0"/>
      <w:marRight w:val="0"/>
      <w:marTop w:val="0"/>
      <w:marBottom w:val="0"/>
      <w:divBdr>
        <w:top w:val="none" w:sz="0" w:space="0" w:color="auto"/>
        <w:left w:val="none" w:sz="0" w:space="0" w:color="auto"/>
        <w:bottom w:val="none" w:sz="0" w:space="0" w:color="auto"/>
        <w:right w:val="none" w:sz="0" w:space="0" w:color="auto"/>
      </w:divBdr>
    </w:div>
    <w:div w:id="1341813787">
      <w:bodyDiv w:val="1"/>
      <w:marLeft w:val="0"/>
      <w:marRight w:val="0"/>
      <w:marTop w:val="0"/>
      <w:marBottom w:val="0"/>
      <w:divBdr>
        <w:top w:val="none" w:sz="0" w:space="0" w:color="auto"/>
        <w:left w:val="none" w:sz="0" w:space="0" w:color="auto"/>
        <w:bottom w:val="none" w:sz="0" w:space="0" w:color="auto"/>
        <w:right w:val="none" w:sz="0" w:space="0" w:color="auto"/>
      </w:divBdr>
    </w:div>
    <w:div w:id="1343510721">
      <w:bodyDiv w:val="1"/>
      <w:marLeft w:val="0"/>
      <w:marRight w:val="0"/>
      <w:marTop w:val="0"/>
      <w:marBottom w:val="0"/>
      <w:divBdr>
        <w:top w:val="none" w:sz="0" w:space="0" w:color="auto"/>
        <w:left w:val="none" w:sz="0" w:space="0" w:color="auto"/>
        <w:bottom w:val="none" w:sz="0" w:space="0" w:color="auto"/>
        <w:right w:val="none" w:sz="0" w:space="0" w:color="auto"/>
      </w:divBdr>
    </w:div>
    <w:div w:id="1353651378">
      <w:bodyDiv w:val="1"/>
      <w:marLeft w:val="0"/>
      <w:marRight w:val="0"/>
      <w:marTop w:val="0"/>
      <w:marBottom w:val="0"/>
      <w:divBdr>
        <w:top w:val="none" w:sz="0" w:space="0" w:color="auto"/>
        <w:left w:val="none" w:sz="0" w:space="0" w:color="auto"/>
        <w:bottom w:val="none" w:sz="0" w:space="0" w:color="auto"/>
        <w:right w:val="none" w:sz="0" w:space="0" w:color="auto"/>
      </w:divBdr>
    </w:div>
    <w:div w:id="1367825854">
      <w:bodyDiv w:val="1"/>
      <w:marLeft w:val="0"/>
      <w:marRight w:val="0"/>
      <w:marTop w:val="0"/>
      <w:marBottom w:val="0"/>
      <w:divBdr>
        <w:top w:val="none" w:sz="0" w:space="0" w:color="auto"/>
        <w:left w:val="none" w:sz="0" w:space="0" w:color="auto"/>
        <w:bottom w:val="none" w:sz="0" w:space="0" w:color="auto"/>
        <w:right w:val="none" w:sz="0" w:space="0" w:color="auto"/>
      </w:divBdr>
    </w:div>
    <w:div w:id="1371298943">
      <w:bodyDiv w:val="1"/>
      <w:marLeft w:val="0"/>
      <w:marRight w:val="0"/>
      <w:marTop w:val="0"/>
      <w:marBottom w:val="0"/>
      <w:divBdr>
        <w:top w:val="none" w:sz="0" w:space="0" w:color="auto"/>
        <w:left w:val="none" w:sz="0" w:space="0" w:color="auto"/>
        <w:bottom w:val="none" w:sz="0" w:space="0" w:color="auto"/>
        <w:right w:val="none" w:sz="0" w:space="0" w:color="auto"/>
      </w:divBdr>
    </w:div>
    <w:div w:id="1385564623">
      <w:bodyDiv w:val="1"/>
      <w:marLeft w:val="0"/>
      <w:marRight w:val="0"/>
      <w:marTop w:val="0"/>
      <w:marBottom w:val="0"/>
      <w:divBdr>
        <w:top w:val="none" w:sz="0" w:space="0" w:color="auto"/>
        <w:left w:val="none" w:sz="0" w:space="0" w:color="auto"/>
        <w:bottom w:val="none" w:sz="0" w:space="0" w:color="auto"/>
        <w:right w:val="none" w:sz="0" w:space="0" w:color="auto"/>
      </w:divBdr>
    </w:div>
    <w:div w:id="1387333501">
      <w:bodyDiv w:val="1"/>
      <w:marLeft w:val="0"/>
      <w:marRight w:val="0"/>
      <w:marTop w:val="0"/>
      <w:marBottom w:val="0"/>
      <w:divBdr>
        <w:top w:val="none" w:sz="0" w:space="0" w:color="auto"/>
        <w:left w:val="none" w:sz="0" w:space="0" w:color="auto"/>
        <w:bottom w:val="none" w:sz="0" w:space="0" w:color="auto"/>
        <w:right w:val="none" w:sz="0" w:space="0" w:color="auto"/>
      </w:divBdr>
    </w:div>
    <w:div w:id="1389765636">
      <w:bodyDiv w:val="1"/>
      <w:marLeft w:val="0"/>
      <w:marRight w:val="0"/>
      <w:marTop w:val="0"/>
      <w:marBottom w:val="0"/>
      <w:divBdr>
        <w:top w:val="none" w:sz="0" w:space="0" w:color="auto"/>
        <w:left w:val="none" w:sz="0" w:space="0" w:color="auto"/>
        <w:bottom w:val="none" w:sz="0" w:space="0" w:color="auto"/>
        <w:right w:val="none" w:sz="0" w:space="0" w:color="auto"/>
      </w:divBdr>
    </w:div>
    <w:div w:id="1402481916">
      <w:bodyDiv w:val="1"/>
      <w:marLeft w:val="0"/>
      <w:marRight w:val="0"/>
      <w:marTop w:val="0"/>
      <w:marBottom w:val="0"/>
      <w:divBdr>
        <w:top w:val="none" w:sz="0" w:space="0" w:color="auto"/>
        <w:left w:val="none" w:sz="0" w:space="0" w:color="auto"/>
        <w:bottom w:val="none" w:sz="0" w:space="0" w:color="auto"/>
        <w:right w:val="none" w:sz="0" w:space="0" w:color="auto"/>
      </w:divBdr>
    </w:div>
    <w:div w:id="1405370330">
      <w:bodyDiv w:val="1"/>
      <w:marLeft w:val="0"/>
      <w:marRight w:val="0"/>
      <w:marTop w:val="0"/>
      <w:marBottom w:val="0"/>
      <w:divBdr>
        <w:top w:val="none" w:sz="0" w:space="0" w:color="auto"/>
        <w:left w:val="none" w:sz="0" w:space="0" w:color="auto"/>
        <w:bottom w:val="none" w:sz="0" w:space="0" w:color="auto"/>
        <w:right w:val="none" w:sz="0" w:space="0" w:color="auto"/>
      </w:divBdr>
    </w:div>
    <w:div w:id="1411585471">
      <w:bodyDiv w:val="1"/>
      <w:marLeft w:val="0"/>
      <w:marRight w:val="0"/>
      <w:marTop w:val="0"/>
      <w:marBottom w:val="0"/>
      <w:divBdr>
        <w:top w:val="none" w:sz="0" w:space="0" w:color="auto"/>
        <w:left w:val="none" w:sz="0" w:space="0" w:color="auto"/>
        <w:bottom w:val="none" w:sz="0" w:space="0" w:color="auto"/>
        <w:right w:val="none" w:sz="0" w:space="0" w:color="auto"/>
      </w:divBdr>
    </w:div>
    <w:div w:id="1412581480">
      <w:bodyDiv w:val="1"/>
      <w:marLeft w:val="0"/>
      <w:marRight w:val="0"/>
      <w:marTop w:val="0"/>
      <w:marBottom w:val="0"/>
      <w:divBdr>
        <w:top w:val="none" w:sz="0" w:space="0" w:color="auto"/>
        <w:left w:val="none" w:sz="0" w:space="0" w:color="auto"/>
        <w:bottom w:val="none" w:sz="0" w:space="0" w:color="auto"/>
        <w:right w:val="none" w:sz="0" w:space="0" w:color="auto"/>
      </w:divBdr>
    </w:div>
    <w:div w:id="1413698969">
      <w:bodyDiv w:val="1"/>
      <w:marLeft w:val="0"/>
      <w:marRight w:val="0"/>
      <w:marTop w:val="0"/>
      <w:marBottom w:val="0"/>
      <w:divBdr>
        <w:top w:val="none" w:sz="0" w:space="0" w:color="auto"/>
        <w:left w:val="none" w:sz="0" w:space="0" w:color="auto"/>
        <w:bottom w:val="none" w:sz="0" w:space="0" w:color="auto"/>
        <w:right w:val="none" w:sz="0" w:space="0" w:color="auto"/>
      </w:divBdr>
    </w:div>
    <w:div w:id="1416508988">
      <w:bodyDiv w:val="1"/>
      <w:marLeft w:val="0"/>
      <w:marRight w:val="0"/>
      <w:marTop w:val="0"/>
      <w:marBottom w:val="0"/>
      <w:divBdr>
        <w:top w:val="none" w:sz="0" w:space="0" w:color="auto"/>
        <w:left w:val="none" w:sz="0" w:space="0" w:color="auto"/>
        <w:bottom w:val="none" w:sz="0" w:space="0" w:color="auto"/>
        <w:right w:val="none" w:sz="0" w:space="0" w:color="auto"/>
      </w:divBdr>
    </w:div>
    <w:div w:id="1416822800">
      <w:bodyDiv w:val="1"/>
      <w:marLeft w:val="0"/>
      <w:marRight w:val="0"/>
      <w:marTop w:val="0"/>
      <w:marBottom w:val="0"/>
      <w:divBdr>
        <w:top w:val="none" w:sz="0" w:space="0" w:color="auto"/>
        <w:left w:val="none" w:sz="0" w:space="0" w:color="auto"/>
        <w:bottom w:val="none" w:sz="0" w:space="0" w:color="auto"/>
        <w:right w:val="none" w:sz="0" w:space="0" w:color="auto"/>
      </w:divBdr>
    </w:div>
    <w:div w:id="1419864605">
      <w:bodyDiv w:val="1"/>
      <w:marLeft w:val="0"/>
      <w:marRight w:val="0"/>
      <w:marTop w:val="0"/>
      <w:marBottom w:val="0"/>
      <w:divBdr>
        <w:top w:val="none" w:sz="0" w:space="0" w:color="auto"/>
        <w:left w:val="none" w:sz="0" w:space="0" w:color="auto"/>
        <w:bottom w:val="none" w:sz="0" w:space="0" w:color="auto"/>
        <w:right w:val="none" w:sz="0" w:space="0" w:color="auto"/>
      </w:divBdr>
    </w:div>
    <w:div w:id="1423254661">
      <w:bodyDiv w:val="1"/>
      <w:marLeft w:val="0"/>
      <w:marRight w:val="0"/>
      <w:marTop w:val="0"/>
      <w:marBottom w:val="0"/>
      <w:divBdr>
        <w:top w:val="none" w:sz="0" w:space="0" w:color="auto"/>
        <w:left w:val="none" w:sz="0" w:space="0" w:color="auto"/>
        <w:bottom w:val="none" w:sz="0" w:space="0" w:color="auto"/>
        <w:right w:val="none" w:sz="0" w:space="0" w:color="auto"/>
      </w:divBdr>
    </w:div>
    <w:div w:id="1429496708">
      <w:bodyDiv w:val="1"/>
      <w:marLeft w:val="0"/>
      <w:marRight w:val="0"/>
      <w:marTop w:val="0"/>
      <w:marBottom w:val="0"/>
      <w:divBdr>
        <w:top w:val="none" w:sz="0" w:space="0" w:color="auto"/>
        <w:left w:val="none" w:sz="0" w:space="0" w:color="auto"/>
        <w:bottom w:val="none" w:sz="0" w:space="0" w:color="auto"/>
        <w:right w:val="none" w:sz="0" w:space="0" w:color="auto"/>
      </w:divBdr>
    </w:div>
    <w:div w:id="1431125337">
      <w:bodyDiv w:val="1"/>
      <w:marLeft w:val="0"/>
      <w:marRight w:val="0"/>
      <w:marTop w:val="0"/>
      <w:marBottom w:val="0"/>
      <w:divBdr>
        <w:top w:val="none" w:sz="0" w:space="0" w:color="auto"/>
        <w:left w:val="none" w:sz="0" w:space="0" w:color="auto"/>
        <w:bottom w:val="none" w:sz="0" w:space="0" w:color="auto"/>
        <w:right w:val="none" w:sz="0" w:space="0" w:color="auto"/>
      </w:divBdr>
    </w:div>
    <w:div w:id="1433471810">
      <w:bodyDiv w:val="1"/>
      <w:marLeft w:val="0"/>
      <w:marRight w:val="0"/>
      <w:marTop w:val="0"/>
      <w:marBottom w:val="0"/>
      <w:divBdr>
        <w:top w:val="none" w:sz="0" w:space="0" w:color="auto"/>
        <w:left w:val="none" w:sz="0" w:space="0" w:color="auto"/>
        <w:bottom w:val="none" w:sz="0" w:space="0" w:color="auto"/>
        <w:right w:val="none" w:sz="0" w:space="0" w:color="auto"/>
      </w:divBdr>
    </w:div>
    <w:div w:id="1438672737">
      <w:bodyDiv w:val="1"/>
      <w:marLeft w:val="0"/>
      <w:marRight w:val="0"/>
      <w:marTop w:val="0"/>
      <w:marBottom w:val="0"/>
      <w:divBdr>
        <w:top w:val="none" w:sz="0" w:space="0" w:color="auto"/>
        <w:left w:val="none" w:sz="0" w:space="0" w:color="auto"/>
        <w:bottom w:val="none" w:sz="0" w:space="0" w:color="auto"/>
        <w:right w:val="none" w:sz="0" w:space="0" w:color="auto"/>
      </w:divBdr>
    </w:div>
    <w:div w:id="1446072174">
      <w:bodyDiv w:val="1"/>
      <w:marLeft w:val="0"/>
      <w:marRight w:val="0"/>
      <w:marTop w:val="0"/>
      <w:marBottom w:val="0"/>
      <w:divBdr>
        <w:top w:val="none" w:sz="0" w:space="0" w:color="auto"/>
        <w:left w:val="none" w:sz="0" w:space="0" w:color="auto"/>
        <w:bottom w:val="none" w:sz="0" w:space="0" w:color="auto"/>
        <w:right w:val="none" w:sz="0" w:space="0" w:color="auto"/>
      </w:divBdr>
    </w:div>
    <w:div w:id="1467548683">
      <w:bodyDiv w:val="1"/>
      <w:marLeft w:val="0"/>
      <w:marRight w:val="0"/>
      <w:marTop w:val="0"/>
      <w:marBottom w:val="0"/>
      <w:divBdr>
        <w:top w:val="none" w:sz="0" w:space="0" w:color="auto"/>
        <w:left w:val="none" w:sz="0" w:space="0" w:color="auto"/>
        <w:bottom w:val="none" w:sz="0" w:space="0" w:color="auto"/>
        <w:right w:val="none" w:sz="0" w:space="0" w:color="auto"/>
      </w:divBdr>
    </w:div>
    <w:div w:id="1471283954">
      <w:bodyDiv w:val="1"/>
      <w:marLeft w:val="0"/>
      <w:marRight w:val="0"/>
      <w:marTop w:val="0"/>
      <w:marBottom w:val="0"/>
      <w:divBdr>
        <w:top w:val="none" w:sz="0" w:space="0" w:color="auto"/>
        <w:left w:val="none" w:sz="0" w:space="0" w:color="auto"/>
        <w:bottom w:val="none" w:sz="0" w:space="0" w:color="auto"/>
        <w:right w:val="none" w:sz="0" w:space="0" w:color="auto"/>
      </w:divBdr>
    </w:div>
    <w:div w:id="1471707190">
      <w:bodyDiv w:val="1"/>
      <w:marLeft w:val="0"/>
      <w:marRight w:val="0"/>
      <w:marTop w:val="0"/>
      <w:marBottom w:val="0"/>
      <w:divBdr>
        <w:top w:val="none" w:sz="0" w:space="0" w:color="auto"/>
        <w:left w:val="none" w:sz="0" w:space="0" w:color="auto"/>
        <w:bottom w:val="none" w:sz="0" w:space="0" w:color="auto"/>
        <w:right w:val="none" w:sz="0" w:space="0" w:color="auto"/>
      </w:divBdr>
    </w:div>
    <w:div w:id="1482232267">
      <w:bodyDiv w:val="1"/>
      <w:marLeft w:val="0"/>
      <w:marRight w:val="0"/>
      <w:marTop w:val="0"/>
      <w:marBottom w:val="0"/>
      <w:divBdr>
        <w:top w:val="none" w:sz="0" w:space="0" w:color="auto"/>
        <w:left w:val="none" w:sz="0" w:space="0" w:color="auto"/>
        <w:bottom w:val="none" w:sz="0" w:space="0" w:color="auto"/>
        <w:right w:val="none" w:sz="0" w:space="0" w:color="auto"/>
      </w:divBdr>
    </w:div>
    <w:div w:id="1483765494">
      <w:bodyDiv w:val="1"/>
      <w:marLeft w:val="0"/>
      <w:marRight w:val="0"/>
      <w:marTop w:val="0"/>
      <w:marBottom w:val="0"/>
      <w:divBdr>
        <w:top w:val="none" w:sz="0" w:space="0" w:color="auto"/>
        <w:left w:val="none" w:sz="0" w:space="0" w:color="auto"/>
        <w:bottom w:val="none" w:sz="0" w:space="0" w:color="auto"/>
        <w:right w:val="none" w:sz="0" w:space="0" w:color="auto"/>
      </w:divBdr>
    </w:div>
    <w:div w:id="1485588870">
      <w:bodyDiv w:val="1"/>
      <w:marLeft w:val="0"/>
      <w:marRight w:val="0"/>
      <w:marTop w:val="0"/>
      <w:marBottom w:val="0"/>
      <w:divBdr>
        <w:top w:val="none" w:sz="0" w:space="0" w:color="auto"/>
        <w:left w:val="none" w:sz="0" w:space="0" w:color="auto"/>
        <w:bottom w:val="none" w:sz="0" w:space="0" w:color="auto"/>
        <w:right w:val="none" w:sz="0" w:space="0" w:color="auto"/>
      </w:divBdr>
    </w:div>
    <w:div w:id="1495105189">
      <w:bodyDiv w:val="1"/>
      <w:marLeft w:val="0"/>
      <w:marRight w:val="0"/>
      <w:marTop w:val="0"/>
      <w:marBottom w:val="0"/>
      <w:divBdr>
        <w:top w:val="none" w:sz="0" w:space="0" w:color="auto"/>
        <w:left w:val="none" w:sz="0" w:space="0" w:color="auto"/>
        <w:bottom w:val="none" w:sz="0" w:space="0" w:color="auto"/>
        <w:right w:val="none" w:sz="0" w:space="0" w:color="auto"/>
      </w:divBdr>
    </w:div>
    <w:div w:id="1507328580">
      <w:bodyDiv w:val="1"/>
      <w:marLeft w:val="0"/>
      <w:marRight w:val="0"/>
      <w:marTop w:val="0"/>
      <w:marBottom w:val="0"/>
      <w:divBdr>
        <w:top w:val="none" w:sz="0" w:space="0" w:color="auto"/>
        <w:left w:val="none" w:sz="0" w:space="0" w:color="auto"/>
        <w:bottom w:val="none" w:sz="0" w:space="0" w:color="auto"/>
        <w:right w:val="none" w:sz="0" w:space="0" w:color="auto"/>
      </w:divBdr>
    </w:div>
    <w:div w:id="1509558765">
      <w:bodyDiv w:val="1"/>
      <w:marLeft w:val="0"/>
      <w:marRight w:val="0"/>
      <w:marTop w:val="0"/>
      <w:marBottom w:val="0"/>
      <w:divBdr>
        <w:top w:val="none" w:sz="0" w:space="0" w:color="auto"/>
        <w:left w:val="none" w:sz="0" w:space="0" w:color="auto"/>
        <w:bottom w:val="none" w:sz="0" w:space="0" w:color="auto"/>
        <w:right w:val="none" w:sz="0" w:space="0" w:color="auto"/>
      </w:divBdr>
    </w:div>
    <w:div w:id="1511524712">
      <w:bodyDiv w:val="1"/>
      <w:marLeft w:val="0"/>
      <w:marRight w:val="0"/>
      <w:marTop w:val="0"/>
      <w:marBottom w:val="0"/>
      <w:divBdr>
        <w:top w:val="none" w:sz="0" w:space="0" w:color="auto"/>
        <w:left w:val="none" w:sz="0" w:space="0" w:color="auto"/>
        <w:bottom w:val="none" w:sz="0" w:space="0" w:color="auto"/>
        <w:right w:val="none" w:sz="0" w:space="0" w:color="auto"/>
      </w:divBdr>
    </w:div>
    <w:div w:id="1515723253">
      <w:bodyDiv w:val="1"/>
      <w:marLeft w:val="0"/>
      <w:marRight w:val="0"/>
      <w:marTop w:val="0"/>
      <w:marBottom w:val="0"/>
      <w:divBdr>
        <w:top w:val="none" w:sz="0" w:space="0" w:color="auto"/>
        <w:left w:val="none" w:sz="0" w:space="0" w:color="auto"/>
        <w:bottom w:val="none" w:sz="0" w:space="0" w:color="auto"/>
        <w:right w:val="none" w:sz="0" w:space="0" w:color="auto"/>
      </w:divBdr>
    </w:div>
    <w:div w:id="1516260877">
      <w:bodyDiv w:val="1"/>
      <w:marLeft w:val="0"/>
      <w:marRight w:val="0"/>
      <w:marTop w:val="0"/>
      <w:marBottom w:val="0"/>
      <w:divBdr>
        <w:top w:val="none" w:sz="0" w:space="0" w:color="auto"/>
        <w:left w:val="none" w:sz="0" w:space="0" w:color="auto"/>
        <w:bottom w:val="none" w:sz="0" w:space="0" w:color="auto"/>
        <w:right w:val="none" w:sz="0" w:space="0" w:color="auto"/>
      </w:divBdr>
    </w:div>
    <w:div w:id="1516651292">
      <w:bodyDiv w:val="1"/>
      <w:marLeft w:val="0"/>
      <w:marRight w:val="0"/>
      <w:marTop w:val="0"/>
      <w:marBottom w:val="0"/>
      <w:divBdr>
        <w:top w:val="none" w:sz="0" w:space="0" w:color="auto"/>
        <w:left w:val="none" w:sz="0" w:space="0" w:color="auto"/>
        <w:bottom w:val="none" w:sz="0" w:space="0" w:color="auto"/>
        <w:right w:val="none" w:sz="0" w:space="0" w:color="auto"/>
      </w:divBdr>
    </w:div>
    <w:div w:id="1517385036">
      <w:bodyDiv w:val="1"/>
      <w:marLeft w:val="0"/>
      <w:marRight w:val="0"/>
      <w:marTop w:val="0"/>
      <w:marBottom w:val="0"/>
      <w:divBdr>
        <w:top w:val="none" w:sz="0" w:space="0" w:color="auto"/>
        <w:left w:val="none" w:sz="0" w:space="0" w:color="auto"/>
        <w:bottom w:val="none" w:sz="0" w:space="0" w:color="auto"/>
        <w:right w:val="none" w:sz="0" w:space="0" w:color="auto"/>
      </w:divBdr>
    </w:div>
    <w:div w:id="1527789085">
      <w:bodyDiv w:val="1"/>
      <w:marLeft w:val="0"/>
      <w:marRight w:val="0"/>
      <w:marTop w:val="0"/>
      <w:marBottom w:val="0"/>
      <w:divBdr>
        <w:top w:val="none" w:sz="0" w:space="0" w:color="auto"/>
        <w:left w:val="none" w:sz="0" w:space="0" w:color="auto"/>
        <w:bottom w:val="none" w:sz="0" w:space="0" w:color="auto"/>
        <w:right w:val="none" w:sz="0" w:space="0" w:color="auto"/>
      </w:divBdr>
    </w:div>
    <w:div w:id="1528978936">
      <w:bodyDiv w:val="1"/>
      <w:marLeft w:val="0"/>
      <w:marRight w:val="0"/>
      <w:marTop w:val="0"/>
      <w:marBottom w:val="0"/>
      <w:divBdr>
        <w:top w:val="none" w:sz="0" w:space="0" w:color="auto"/>
        <w:left w:val="none" w:sz="0" w:space="0" w:color="auto"/>
        <w:bottom w:val="none" w:sz="0" w:space="0" w:color="auto"/>
        <w:right w:val="none" w:sz="0" w:space="0" w:color="auto"/>
      </w:divBdr>
    </w:div>
    <w:div w:id="1541896317">
      <w:bodyDiv w:val="1"/>
      <w:marLeft w:val="0"/>
      <w:marRight w:val="0"/>
      <w:marTop w:val="0"/>
      <w:marBottom w:val="0"/>
      <w:divBdr>
        <w:top w:val="none" w:sz="0" w:space="0" w:color="auto"/>
        <w:left w:val="none" w:sz="0" w:space="0" w:color="auto"/>
        <w:bottom w:val="none" w:sz="0" w:space="0" w:color="auto"/>
        <w:right w:val="none" w:sz="0" w:space="0" w:color="auto"/>
      </w:divBdr>
    </w:div>
    <w:div w:id="1543247255">
      <w:bodyDiv w:val="1"/>
      <w:marLeft w:val="0"/>
      <w:marRight w:val="0"/>
      <w:marTop w:val="0"/>
      <w:marBottom w:val="0"/>
      <w:divBdr>
        <w:top w:val="none" w:sz="0" w:space="0" w:color="auto"/>
        <w:left w:val="none" w:sz="0" w:space="0" w:color="auto"/>
        <w:bottom w:val="none" w:sz="0" w:space="0" w:color="auto"/>
        <w:right w:val="none" w:sz="0" w:space="0" w:color="auto"/>
      </w:divBdr>
    </w:div>
    <w:div w:id="1543442467">
      <w:bodyDiv w:val="1"/>
      <w:marLeft w:val="0"/>
      <w:marRight w:val="0"/>
      <w:marTop w:val="0"/>
      <w:marBottom w:val="0"/>
      <w:divBdr>
        <w:top w:val="none" w:sz="0" w:space="0" w:color="auto"/>
        <w:left w:val="none" w:sz="0" w:space="0" w:color="auto"/>
        <w:bottom w:val="none" w:sz="0" w:space="0" w:color="auto"/>
        <w:right w:val="none" w:sz="0" w:space="0" w:color="auto"/>
      </w:divBdr>
    </w:div>
    <w:div w:id="1546336369">
      <w:bodyDiv w:val="1"/>
      <w:marLeft w:val="0"/>
      <w:marRight w:val="0"/>
      <w:marTop w:val="0"/>
      <w:marBottom w:val="0"/>
      <w:divBdr>
        <w:top w:val="none" w:sz="0" w:space="0" w:color="auto"/>
        <w:left w:val="none" w:sz="0" w:space="0" w:color="auto"/>
        <w:bottom w:val="none" w:sz="0" w:space="0" w:color="auto"/>
        <w:right w:val="none" w:sz="0" w:space="0" w:color="auto"/>
      </w:divBdr>
    </w:div>
    <w:div w:id="1549301764">
      <w:bodyDiv w:val="1"/>
      <w:marLeft w:val="0"/>
      <w:marRight w:val="0"/>
      <w:marTop w:val="0"/>
      <w:marBottom w:val="0"/>
      <w:divBdr>
        <w:top w:val="none" w:sz="0" w:space="0" w:color="auto"/>
        <w:left w:val="none" w:sz="0" w:space="0" w:color="auto"/>
        <w:bottom w:val="none" w:sz="0" w:space="0" w:color="auto"/>
        <w:right w:val="none" w:sz="0" w:space="0" w:color="auto"/>
      </w:divBdr>
    </w:div>
    <w:div w:id="1551915079">
      <w:bodyDiv w:val="1"/>
      <w:marLeft w:val="0"/>
      <w:marRight w:val="0"/>
      <w:marTop w:val="0"/>
      <w:marBottom w:val="0"/>
      <w:divBdr>
        <w:top w:val="none" w:sz="0" w:space="0" w:color="auto"/>
        <w:left w:val="none" w:sz="0" w:space="0" w:color="auto"/>
        <w:bottom w:val="none" w:sz="0" w:space="0" w:color="auto"/>
        <w:right w:val="none" w:sz="0" w:space="0" w:color="auto"/>
      </w:divBdr>
    </w:div>
    <w:div w:id="1568958525">
      <w:bodyDiv w:val="1"/>
      <w:marLeft w:val="0"/>
      <w:marRight w:val="0"/>
      <w:marTop w:val="0"/>
      <w:marBottom w:val="0"/>
      <w:divBdr>
        <w:top w:val="none" w:sz="0" w:space="0" w:color="auto"/>
        <w:left w:val="none" w:sz="0" w:space="0" w:color="auto"/>
        <w:bottom w:val="none" w:sz="0" w:space="0" w:color="auto"/>
        <w:right w:val="none" w:sz="0" w:space="0" w:color="auto"/>
      </w:divBdr>
    </w:div>
    <w:div w:id="1569153228">
      <w:bodyDiv w:val="1"/>
      <w:marLeft w:val="0"/>
      <w:marRight w:val="0"/>
      <w:marTop w:val="0"/>
      <w:marBottom w:val="0"/>
      <w:divBdr>
        <w:top w:val="none" w:sz="0" w:space="0" w:color="auto"/>
        <w:left w:val="none" w:sz="0" w:space="0" w:color="auto"/>
        <w:bottom w:val="none" w:sz="0" w:space="0" w:color="auto"/>
        <w:right w:val="none" w:sz="0" w:space="0" w:color="auto"/>
      </w:divBdr>
    </w:div>
    <w:div w:id="1572157043">
      <w:bodyDiv w:val="1"/>
      <w:marLeft w:val="0"/>
      <w:marRight w:val="0"/>
      <w:marTop w:val="0"/>
      <w:marBottom w:val="0"/>
      <w:divBdr>
        <w:top w:val="none" w:sz="0" w:space="0" w:color="auto"/>
        <w:left w:val="none" w:sz="0" w:space="0" w:color="auto"/>
        <w:bottom w:val="none" w:sz="0" w:space="0" w:color="auto"/>
        <w:right w:val="none" w:sz="0" w:space="0" w:color="auto"/>
      </w:divBdr>
    </w:div>
    <w:div w:id="1577209186">
      <w:bodyDiv w:val="1"/>
      <w:marLeft w:val="0"/>
      <w:marRight w:val="0"/>
      <w:marTop w:val="0"/>
      <w:marBottom w:val="0"/>
      <w:divBdr>
        <w:top w:val="none" w:sz="0" w:space="0" w:color="auto"/>
        <w:left w:val="none" w:sz="0" w:space="0" w:color="auto"/>
        <w:bottom w:val="none" w:sz="0" w:space="0" w:color="auto"/>
        <w:right w:val="none" w:sz="0" w:space="0" w:color="auto"/>
      </w:divBdr>
    </w:div>
    <w:div w:id="1579052463">
      <w:bodyDiv w:val="1"/>
      <w:marLeft w:val="0"/>
      <w:marRight w:val="0"/>
      <w:marTop w:val="0"/>
      <w:marBottom w:val="0"/>
      <w:divBdr>
        <w:top w:val="none" w:sz="0" w:space="0" w:color="auto"/>
        <w:left w:val="none" w:sz="0" w:space="0" w:color="auto"/>
        <w:bottom w:val="none" w:sz="0" w:space="0" w:color="auto"/>
        <w:right w:val="none" w:sz="0" w:space="0" w:color="auto"/>
      </w:divBdr>
    </w:div>
    <w:div w:id="1583299038">
      <w:bodyDiv w:val="1"/>
      <w:marLeft w:val="0"/>
      <w:marRight w:val="0"/>
      <w:marTop w:val="0"/>
      <w:marBottom w:val="0"/>
      <w:divBdr>
        <w:top w:val="none" w:sz="0" w:space="0" w:color="auto"/>
        <w:left w:val="none" w:sz="0" w:space="0" w:color="auto"/>
        <w:bottom w:val="none" w:sz="0" w:space="0" w:color="auto"/>
        <w:right w:val="none" w:sz="0" w:space="0" w:color="auto"/>
      </w:divBdr>
    </w:div>
    <w:div w:id="1597060541">
      <w:bodyDiv w:val="1"/>
      <w:marLeft w:val="0"/>
      <w:marRight w:val="0"/>
      <w:marTop w:val="0"/>
      <w:marBottom w:val="0"/>
      <w:divBdr>
        <w:top w:val="none" w:sz="0" w:space="0" w:color="auto"/>
        <w:left w:val="none" w:sz="0" w:space="0" w:color="auto"/>
        <w:bottom w:val="none" w:sz="0" w:space="0" w:color="auto"/>
        <w:right w:val="none" w:sz="0" w:space="0" w:color="auto"/>
      </w:divBdr>
    </w:div>
    <w:div w:id="1607998442">
      <w:bodyDiv w:val="1"/>
      <w:marLeft w:val="0"/>
      <w:marRight w:val="0"/>
      <w:marTop w:val="0"/>
      <w:marBottom w:val="0"/>
      <w:divBdr>
        <w:top w:val="none" w:sz="0" w:space="0" w:color="auto"/>
        <w:left w:val="none" w:sz="0" w:space="0" w:color="auto"/>
        <w:bottom w:val="none" w:sz="0" w:space="0" w:color="auto"/>
        <w:right w:val="none" w:sz="0" w:space="0" w:color="auto"/>
      </w:divBdr>
    </w:div>
    <w:div w:id="1613395694">
      <w:bodyDiv w:val="1"/>
      <w:marLeft w:val="0"/>
      <w:marRight w:val="0"/>
      <w:marTop w:val="0"/>
      <w:marBottom w:val="0"/>
      <w:divBdr>
        <w:top w:val="none" w:sz="0" w:space="0" w:color="auto"/>
        <w:left w:val="none" w:sz="0" w:space="0" w:color="auto"/>
        <w:bottom w:val="none" w:sz="0" w:space="0" w:color="auto"/>
        <w:right w:val="none" w:sz="0" w:space="0" w:color="auto"/>
      </w:divBdr>
    </w:div>
    <w:div w:id="1632054513">
      <w:bodyDiv w:val="1"/>
      <w:marLeft w:val="0"/>
      <w:marRight w:val="0"/>
      <w:marTop w:val="0"/>
      <w:marBottom w:val="0"/>
      <w:divBdr>
        <w:top w:val="none" w:sz="0" w:space="0" w:color="auto"/>
        <w:left w:val="none" w:sz="0" w:space="0" w:color="auto"/>
        <w:bottom w:val="none" w:sz="0" w:space="0" w:color="auto"/>
        <w:right w:val="none" w:sz="0" w:space="0" w:color="auto"/>
      </w:divBdr>
    </w:div>
    <w:div w:id="1634211017">
      <w:bodyDiv w:val="1"/>
      <w:marLeft w:val="0"/>
      <w:marRight w:val="0"/>
      <w:marTop w:val="0"/>
      <w:marBottom w:val="0"/>
      <w:divBdr>
        <w:top w:val="none" w:sz="0" w:space="0" w:color="auto"/>
        <w:left w:val="none" w:sz="0" w:space="0" w:color="auto"/>
        <w:bottom w:val="none" w:sz="0" w:space="0" w:color="auto"/>
        <w:right w:val="none" w:sz="0" w:space="0" w:color="auto"/>
      </w:divBdr>
    </w:div>
    <w:div w:id="1635021129">
      <w:bodyDiv w:val="1"/>
      <w:marLeft w:val="0"/>
      <w:marRight w:val="0"/>
      <w:marTop w:val="0"/>
      <w:marBottom w:val="0"/>
      <w:divBdr>
        <w:top w:val="none" w:sz="0" w:space="0" w:color="auto"/>
        <w:left w:val="none" w:sz="0" w:space="0" w:color="auto"/>
        <w:bottom w:val="none" w:sz="0" w:space="0" w:color="auto"/>
        <w:right w:val="none" w:sz="0" w:space="0" w:color="auto"/>
      </w:divBdr>
    </w:div>
    <w:div w:id="1639144358">
      <w:bodyDiv w:val="1"/>
      <w:marLeft w:val="0"/>
      <w:marRight w:val="0"/>
      <w:marTop w:val="0"/>
      <w:marBottom w:val="0"/>
      <w:divBdr>
        <w:top w:val="none" w:sz="0" w:space="0" w:color="auto"/>
        <w:left w:val="none" w:sz="0" w:space="0" w:color="auto"/>
        <w:bottom w:val="none" w:sz="0" w:space="0" w:color="auto"/>
        <w:right w:val="none" w:sz="0" w:space="0" w:color="auto"/>
      </w:divBdr>
    </w:div>
    <w:div w:id="1646658677">
      <w:bodyDiv w:val="1"/>
      <w:marLeft w:val="0"/>
      <w:marRight w:val="0"/>
      <w:marTop w:val="0"/>
      <w:marBottom w:val="0"/>
      <w:divBdr>
        <w:top w:val="none" w:sz="0" w:space="0" w:color="auto"/>
        <w:left w:val="none" w:sz="0" w:space="0" w:color="auto"/>
        <w:bottom w:val="none" w:sz="0" w:space="0" w:color="auto"/>
        <w:right w:val="none" w:sz="0" w:space="0" w:color="auto"/>
      </w:divBdr>
    </w:div>
    <w:div w:id="1658075950">
      <w:bodyDiv w:val="1"/>
      <w:marLeft w:val="0"/>
      <w:marRight w:val="0"/>
      <w:marTop w:val="0"/>
      <w:marBottom w:val="0"/>
      <w:divBdr>
        <w:top w:val="none" w:sz="0" w:space="0" w:color="auto"/>
        <w:left w:val="none" w:sz="0" w:space="0" w:color="auto"/>
        <w:bottom w:val="none" w:sz="0" w:space="0" w:color="auto"/>
        <w:right w:val="none" w:sz="0" w:space="0" w:color="auto"/>
      </w:divBdr>
    </w:div>
    <w:div w:id="1662386874">
      <w:bodyDiv w:val="1"/>
      <w:marLeft w:val="0"/>
      <w:marRight w:val="0"/>
      <w:marTop w:val="0"/>
      <w:marBottom w:val="0"/>
      <w:divBdr>
        <w:top w:val="none" w:sz="0" w:space="0" w:color="auto"/>
        <w:left w:val="none" w:sz="0" w:space="0" w:color="auto"/>
        <w:bottom w:val="none" w:sz="0" w:space="0" w:color="auto"/>
        <w:right w:val="none" w:sz="0" w:space="0" w:color="auto"/>
      </w:divBdr>
    </w:div>
    <w:div w:id="1676225097">
      <w:bodyDiv w:val="1"/>
      <w:marLeft w:val="0"/>
      <w:marRight w:val="0"/>
      <w:marTop w:val="0"/>
      <w:marBottom w:val="0"/>
      <w:divBdr>
        <w:top w:val="none" w:sz="0" w:space="0" w:color="auto"/>
        <w:left w:val="none" w:sz="0" w:space="0" w:color="auto"/>
        <w:bottom w:val="none" w:sz="0" w:space="0" w:color="auto"/>
        <w:right w:val="none" w:sz="0" w:space="0" w:color="auto"/>
      </w:divBdr>
    </w:div>
    <w:div w:id="1676569611">
      <w:bodyDiv w:val="1"/>
      <w:marLeft w:val="0"/>
      <w:marRight w:val="0"/>
      <w:marTop w:val="0"/>
      <w:marBottom w:val="0"/>
      <w:divBdr>
        <w:top w:val="none" w:sz="0" w:space="0" w:color="auto"/>
        <w:left w:val="none" w:sz="0" w:space="0" w:color="auto"/>
        <w:bottom w:val="none" w:sz="0" w:space="0" w:color="auto"/>
        <w:right w:val="none" w:sz="0" w:space="0" w:color="auto"/>
      </w:divBdr>
    </w:div>
    <w:div w:id="1682857553">
      <w:bodyDiv w:val="1"/>
      <w:marLeft w:val="0"/>
      <w:marRight w:val="0"/>
      <w:marTop w:val="0"/>
      <w:marBottom w:val="0"/>
      <w:divBdr>
        <w:top w:val="none" w:sz="0" w:space="0" w:color="auto"/>
        <w:left w:val="none" w:sz="0" w:space="0" w:color="auto"/>
        <w:bottom w:val="none" w:sz="0" w:space="0" w:color="auto"/>
        <w:right w:val="none" w:sz="0" w:space="0" w:color="auto"/>
      </w:divBdr>
    </w:div>
    <w:div w:id="1683699127">
      <w:bodyDiv w:val="1"/>
      <w:marLeft w:val="0"/>
      <w:marRight w:val="0"/>
      <w:marTop w:val="0"/>
      <w:marBottom w:val="0"/>
      <w:divBdr>
        <w:top w:val="none" w:sz="0" w:space="0" w:color="auto"/>
        <w:left w:val="none" w:sz="0" w:space="0" w:color="auto"/>
        <w:bottom w:val="none" w:sz="0" w:space="0" w:color="auto"/>
        <w:right w:val="none" w:sz="0" w:space="0" w:color="auto"/>
      </w:divBdr>
    </w:div>
    <w:div w:id="1698462674">
      <w:bodyDiv w:val="1"/>
      <w:marLeft w:val="0"/>
      <w:marRight w:val="0"/>
      <w:marTop w:val="0"/>
      <w:marBottom w:val="0"/>
      <w:divBdr>
        <w:top w:val="none" w:sz="0" w:space="0" w:color="auto"/>
        <w:left w:val="none" w:sz="0" w:space="0" w:color="auto"/>
        <w:bottom w:val="none" w:sz="0" w:space="0" w:color="auto"/>
        <w:right w:val="none" w:sz="0" w:space="0" w:color="auto"/>
      </w:divBdr>
    </w:div>
    <w:div w:id="1702123032">
      <w:bodyDiv w:val="1"/>
      <w:marLeft w:val="0"/>
      <w:marRight w:val="0"/>
      <w:marTop w:val="0"/>
      <w:marBottom w:val="0"/>
      <w:divBdr>
        <w:top w:val="none" w:sz="0" w:space="0" w:color="auto"/>
        <w:left w:val="none" w:sz="0" w:space="0" w:color="auto"/>
        <w:bottom w:val="none" w:sz="0" w:space="0" w:color="auto"/>
        <w:right w:val="none" w:sz="0" w:space="0" w:color="auto"/>
      </w:divBdr>
    </w:div>
    <w:div w:id="1722708294">
      <w:bodyDiv w:val="1"/>
      <w:marLeft w:val="0"/>
      <w:marRight w:val="0"/>
      <w:marTop w:val="0"/>
      <w:marBottom w:val="0"/>
      <w:divBdr>
        <w:top w:val="none" w:sz="0" w:space="0" w:color="auto"/>
        <w:left w:val="none" w:sz="0" w:space="0" w:color="auto"/>
        <w:bottom w:val="none" w:sz="0" w:space="0" w:color="auto"/>
        <w:right w:val="none" w:sz="0" w:space="0" w:color="auto"/>
      </w:divBdr>
    </w:div>
    <w:div w:id="1729452864">
      <w:bodyDiv w:val="1"/>
      <w:marLeft w:val="0"/>
      <w:marRight w:val="0"/>
      <w:marTop w:val="0"/>
      <w:marBottom w:val="0"/>
      <w:divBdr>
        <w:top w:val="none" w:sz="0" w:space="0" w:color="auto"/>
        <w:left w:val="none" w:sz="0" w:space="0" w:color="auto"/>
        <w:bottom w:val="none" w:sz="0" w:space="0" w:color="auto"/>
        <w:right w:val="none" w:sz="0" w:space="0" w:color="auto"/>
      </w:divBdr>
    </w:div>
    <w:div w:id="1729912675">
      <w:bodyDiv w:val="1"/>
      <w:marLeft w:val="0"/>
      <w:marRight w:val="0"/>
      <w:marTop w:val="0"/>
      <w:marBottom w:val="0"/>
      <w:divBdr>
        <w:top w:val="none" w:sz="0" w:space="0" w:color="auto"/>
        <w:left w:val="none" w:sz="0" w:space="0" w:color="auto"/>
        <w:bottom w:val="none" w:sz="0" w:space="0" w:color="auto"/>
        <w:right w:val="none" w:sz="0" w:space="0" w:color="auto"/>
      </w:divBdr>
    </w:div>
    <w:div w:id="1742364649">
      <w:bodyDiv w:val="1"/>
      <w:marLeft w:val="0"/>
      <w:marRight w:val="0"/>
      <w:marTop w:val="0"/>
      <w:marBottom w:val="0"/>
      <w:divBdr>
        <w:top w:val="none" w:sz="0" w:space="0" w:color="auto"/>
        <w:left w:val="none" w:sz="0" w:space="0" w:color="auto"/>
        <w:bottom w:val="none" w:sz="0" w:space="0" w:color="auto"/>
        <w:right w:val="none" w:sz="0" w:space="0" w:color="auto"/>
      </w:divBdr>
    </w:div>
    <w:div w:id="1749109709">
      <w:bodyDiv w:val="1"/>
      <w:marLeft w:val="0"/>
      <w:marRight w:val="0"/>
      <w:marTop w:val="0"/>
      <w:marBottom w:val="0"/>
      <w:divBdr>
        <w:top w:val="none" w:sz="0" w:space="0" w:color="auto"/>
        <w:left w:val="none" w:sz="0" w:space="0" w:color="auto"/>
        <w:bottom w:val="none" w:sz="0" w:space="0" w:color="auto"/>
        <w:right w:val="none" w:sz="0" w:space="0" w:color="auto"/>
      </w:divBdr>
    </w:div>
    <w:div w:id="1761483640">
      <w:bodyDiv w:val="1"/>
      <w:marLeft w:val="0"/>
      <w:marRight w:val="0"/>
      <w:marTop w:val="0"/>
      <w:marBottom w:val="0"/>
      <w:divBdr>
        <w:top w:val="none" w:sz="0" w:space="0" w:color="auto"/>
        <w:left w:val="none" w:sz="0" w:space="0" w:color="auto"/>
        <w:bottom w:val="none" w:sz="0" w:space="0" w:color="auto"/>
        <w:right w:val="none" w:sz="0" w:space="0" w:color="auto"/>
      </w:divBdr>
    </w:div>
    <w:div w:id="1764035953">
      <w:bodyDiv w:val="1"/>
      <w:marLeft w:val="0"/>
      <w:marRight w:val="0"/>
      <w:marTop w:val="0"/>
      <w:marBottom w:val="0"/>
      <w:divBdr>
        <w:top w:val="none" w:sz="0" w:space="0" w:color="auto"/>
        <w:left w:val="none" w:sz="0" w:space="0" w:color="auto"/>
        <w:bottom w:val="none" w:sz="0" w:space="0" w:color="auto"/>
        <w:right w:val="none" w:sz="0" w:space="0" w:color="auto"/>
      </w:divBdr>
    </w:div>
    <w:div w:id="1765957773">
      <w:bodyDiv w:val="1"/>
      <w:marLeft w:val="0"/>
      <w:marRight w:val="0"/>
      <w:marTop w:val="0"/>
      <w:marBottom w:val="0"/>
      <w:divBdr>
        <w:top w:val="none" w:sz="0" w:space="0" w:color="auto"/>
        <w:left w:val="none" w:sz="0" w:space="0" w:color="auto"/>
        <w:bottom w:val="none" w:sz="0" w:space="0" w:color="auto"/>
        <w:right w:val="none" w:sz="0" w:space="0" w:color="auto"/>
      </w:divBdr>
    </w:div>
    <w:div w:id="1769040539">
      <w:bodyDiv w:val="1"/>
      <w:marLeft w:val="0"/>
      <w:marRight w:val="0"/>
      <w:marTop w:val="0"/>
      <w:marBottom w:val="0"/>
      <w:divBdr>
        <w:top w:val="none" w:sz="0" w:space="0" w:color="auto"/>
        <w:left w:val="none" w:sz="0" w:space="0" w:color="auto"/>
        <w:bottom w:val="none" w:sz="0" w:space="0" w:color="auto"/>
        <w:right w:val="none" w:sz="0" w:space="0" w:color="auto"/>
      </w:divBdr>
    </w:div>
    <w:div w:id="1773083856">
      <w:bodyDiv w:val="1"/>
      <w:marLeft w:val="0"/>
      <w:marRight w:val="0"/>
      <w:marTop w:val="0"/>
      <w:marBottom w:val="0"/>
      <w:divBdr>
        <w:top w:val="none" w:sz="0" w:space="0" w:color="auto"/>
        <w:left w:val="none" w:sz="0" w:space="0" w:color="auto"/>
        <w:bottom w:val="none" w:sz="0" w:space="0" w:color="auto"/>
        <w:right w:val="none" w:sz="0" w:space="0" w:color="auto"/>
      </w:divBdr>
    </w:div>
    <w:div w:id="1778871464">
      <w:bodyDiv w:val="1"/>
      <w:marLeft w:val="0"/>
      <w:marRight w:val="0"/>
      <w:marTop w:val="0"/>
      <w:marBottom w:val="0"/>
      <w:divBdr>
        <w:top w:val="none" w:sz="0" w:space="0" w:color="auto"/>
        <w:left w:val="none" w:sz="0" w:space="0" w:color="auto"/>
        <w:bottom w:val="none" w:sz="0" w:space="0" w:color="auto"/>
        <w:right w:val="none" w:sz="0" w:space="0" w:color="auto"/>
      </w:divBdr>
    </w:div>
    <w:div w:id="1779569083">
      <w:bodyDiv w:val="1"/>
      <w:marLeft w:val="0"/>
      <w:marRight w:val="0"/>
      <w:marTop w:val="0"/>
      <w:marBottom w:val="0"/>
      <w:divBdr>
        <w:top w:val="none" w:sz="0" w:space="0" w:color="auto"/>
        <w:left w:val="none" w:sz="0" w:space="0" w:color="auto"/>
        <w:bottom w:val="none" w:sz="0" w:space="0" w:color="auto"/>
        <w:right w:val="none" w:sz="0" w:space="0" w:color="auto"/>
      </w:divBdr>
    </w:div>
    <w:div w:id="1779982994">
      <w:bodyDiv w:val="1"/>
      <w:marLeft w:val="0"/>
      <w:marRight w:val="0"/>
      <w:marTop w:val="0"/>
      <w:marBottom w:val="0"/>
      <w:divBdr>
        <w:top w:val="none" w:sz="0" w:space="0" w:color="auto"/>
        <w:left w:val="none" w:sz="0" w:space="0" w:color="auto"/>
        <w:bottom w:val="none" w:sz="0" w:space="0" w:color="auto"/>
        <w:right w:val="none" w:sz="0" w:space="0" w:color="auto"/>
      </w:divBdr>
    </w:div>
    <w:div w:id="1792089543">
      <w:bodyDiv w:val="1"/>
      <w:marLeft w:val="0"/>
      <w:marRight w:val="0"/>
      <w:marTop w:val="0"/>
      <w:marBottom w:val="0"/>
      <w:divBdr>
        <w:top w:val="none" w:sz="0" w:space="0" w:color="auto"/>
        <w:left w:val="none" w:sz="0" w:space="0" w:color="auto"/>
        <w:bottom w:val="none" w:sz="0" w:space="0" w:color="auto"/>
        <w:right w:val="none" w:sz="0" w:space="0" w:color="auto"/>
      </w:divBdr>
    </w:div>
    <w:div w:id="1808469220">
      <w:bodyDiv w:val="1"/>
      <w:marLeft w:val="0"/>
      <w:marRight w:val="0"/>
      <w:marTop w:val="0"/>
      <w:marBottom w:val="0"/>
      <w:divBdr>
        <w:top w:val="none" w:sz="0" w:space="0" w:color="auto"/>
        <w:left w:val="none" w:sz="0" w:space="0" w:color="auto"/>
        <w:bottom w:val="none" w:sz="0" w:space="0" w:color="auto"/>
        <w:right w:val="none" w:sz="0" w:space="0" w:color="auto"/>
      </w:divBdr>
    </w:div>
    <w:div w:id="1809518920">
      <w:bodyDiv w:val="1"/>
      <w:marLeft w:val="0"/>
      <w:marRight w:val="0"/>
      <w:marTop w:val="0"/>
      <w:marBottom w:val="0"/>
      <w:divBdr>
        <w:top w:val="none" w:sz="0" w:space="0" w:color="auto"/>
        <w:left w:val="none" w:sz="0" w:space="0" w:color="auto"/>
        <w:bottom w:val="none" w:sz="0" w:space="0" w:color="auto"/>
        <w:right w:val="none" w:sz="0" w:space="0" w:color="auto"/>
      </w:divBdr>
    </w:div>
    <w:div w:id="1813861991">
      <w:bodyDiv w:val="1"/>
      <w:marLeft w:val="0"/>
      <w:marRight w:val="0"/>
      <w:marTop w:val="0"/>
      <w:marBottom w:val="0"/>
      <w:divBdr>
        <w:top w:val="none" w:sz="0" w:space="0" w:color="auto"/>
        <w:left w:val="none" w:sz="0" w:space="0" w:color="auto"/>
        <w:bottom w:val="none" w:sz="0" w:space="0" w:color="auto"/>
        <w:right w:val="none" w:sz="0" w:space="0" w:color="auto"/>
      </w:divBdr>
    </w:div>
    <w:div w:id="1814175091">
      <w:bodyDiv w:val="1"/>
      <w:marLeft w:val="0"/>
      <w:marRight w:val="0"/>
      <w:marTop w:val="0"/>
      <w:marBottom w:val="0"/>
      <w:divBdr>
        <w:top w:val="none" w:sz="0" w:space="0" w:color="auto"/>
        <w:left w:val="none" w:sz="0" w:space="0" w:color="auto"/>
        <w:bottom w:val="none" w:sz="0" w:space="0" w:color="auto"/>
        <w:right w:val="none" w:sz="0" w:space="0" w:color="auto"/>
      </w:divBdr>
    </w:div>
    <w:div w:id="1814252476">
      <w:bodyDiv w:val="1"/>
      <w:marLeft w:val="0"/>
      <w:marRight w:val="0"/>
      <w:marTop w:val="0"/>
      <w:marBottom w:val="0"/>
      <w:divBdr>
        <w:top w:val="none" w:sz="0" w:space="0" w:color="auto"/>
        <w:left w:val="none" w:sz="0" w:space="0" w:color="auto"/>
        <w:bottom w:val="none" w:sz="0" w:space="0" w:color="auto"/>
        <w:right w:val="none" w:sz="0" w:space="0" w:color="auto"/>
      </w:divBdr>
    </w:div>
    <w:div w:id="1815415886">
      <w:bodyDiv w:val="1"/>
      <w:marLeft w:val="0"/>
      <w:marRight w:val="0"/>
      <w:marTop w:val="0"/>
      <w:marBottom w:val="0"/>
      <w:divBdr>
        <w:top w:val="none" w:sz="0" w:space="0" w:color="auto"/>
        <w:left w:val="none" w:sz="0" w:space="0" w:color="auto"/>
        <w:bottom w:val="none" w:sz="0" w:space="0" w:color="auto"/>
        <w:right w:val="none" w:sz="0" w:space="0" w:color="auto"/>
      </w:divBdr>
    </w:div>
    <w:div w:id="1818765072">
      <w:bodyDiv w:val="1"/>
      <w:marLeft w:val="0"/>
      <w:marRight w:val="0"/>
      <w:marTop w:val="0"/>
      <w:marBottom w:val="0"/>
      <w:divBdr>
        <w:top w:val="none" w:sz="0" w:space="0" w:color="auto"/>
        <w:left w:val="none" w:sz="0" w:space="0" w:color="auto"/>
        <w:bottom w:val="none" w:sz="0" w:space="0" w:color="auto"/>
        <w:right w:val="none" w:sz="0" w:space="0" w:color="auto"/>
      </w:divBdr>
    </w:div>
    <w:div w:id="1819764470">
      <w:bodyDiv w:val="1"/>
      <w:marLeft w:val="0"/>
      <w:marRight w:val="0"/>
      <w:marTop w:val="0"/>
      <w:marBottom w:val="0"/>
      <w:divBdr>
        <w:top w:val="none" w:sz="0" w:space="0" w:color="auto"/>
        <w:left w:val="none" w:sz="0" w:space="0" w:color="auto"/>
        <w:bottom w:val="none" w:sz="0" w:space="0" w:color="auto"/>
        <w:right w:val="none" w:sz="0" w:space="0" w:color="auto"/>
      </w:divBdr>
    </w:div>
    <w:div w:id="1830052927">
      <w:bodyDiv w:val="1"/>
      <w:marLeft w:val="0"/>
      <w:marRight w:val="0"/>
      <w:marTop w:val="0"/>
      <w:marBottom w:val="0"/>
      <w:divBdr>
        <w:top w:val="none" w:sz="0" w:space="0" w:color="auto"/>
        <w:left w:val="none" w:sz="0" w:space="0" w:color="auto"/>
        <w:bottom w:val="none" w:sz="0" w:space="0" w:color="auto"/>
        <w:right w:val="none" w:sz="0" w:space="0" w:color="auto"/>
      </w:divBdr>
    </w:div>
    <w:div w:id="1830709919">
      <w:bodyDiv w:val="1"/>
      <w:marLeft w:val="0"/>
      <w:marRight w:val="0"/>
      <w:marTop w:val="0"/>
      <w:marBottom w:val="0"/>
      <w:divBdr>
        <w:top w:val="none" w:sz="0" w:space="0" w:color="auto"/>
        <w:left w:val="none" w:sz="0" w:space="0" w:color="auto"/>
        <w:bottom w:val="none" w:sz="0" w:space="0" w:color="auto"/>
        <w:right w:val="none" w:sz="0" w:space="0" w:color="auto"/>
      </w:divBdr>
    </w:div>
    <w:div w:id="1835878319">
      <w:bodyDiv w:val="1"/>
      <w:marLeft w:val="0"/>
      <w:marRight w:val="0"/>
      <w:marTop w:val="0"/>
      <w:marBottom w:val="0"/>
      <w:divBdr>
        <w:top w:val="none" w:sz="0" w:space="0" w:color="auto"/>
        <w:left w:val="none" w:sz="0" w:space="0" w:color="auto"/>
        <w:bottom w:val="none" w:sz="0" w:space="0" w:color="auto"/>
        <w:right w:val="none" w:sz="0" w:space="0" w:color="auto"/>
      </w:divBdr>
    </w:div>
    <w:div w:id="1838616808">
      <w:bodyDiv w:val="1"/>
      <w:marLeft w:val="0"/>
      <w:marRight w:val="0"/>
      <w:marTop w:val="0"/>
      <w:marBottom w:val="0"/>
      <w:divBdr>
        <w:top w:val="none" w:sz="0" w:space="0" w:color="auto"/>
        <w:left w:val="none" w:sz="0" w:space="0" w:color="auto"/>
        <w:bottom w:val="none" w:sz="0" w:space="0" w:color="auto"/>
        <w:right w:val="none" w:sz="0" w:space="0" w:color="auto"/>
      </w:divBdr>
    </w:div>
    <w:div w:id="1844510796">
      <w:bodyDiv w:val="1"/>
      <w:marLeft w:val="0"/>
      <w:marRight w:val="0"/>
      <w:marTop w:val="0"/>
      <w:marBottom w:val="0"/>
      <w:divBdr>
        <w:top w:val="none" w:sz="0" w:space="0" w:color="auto"/>
        <w:left w:val="none" w:sz="0" w:space="0" w:color="auto"/>
        <w:bottom w:val="none" w:sz="0" w:space="0" w:color="auto"/>
        <w:right w:val="none" w:sz="0" w:space="0" w:color="auto"/>
      </w:divBdr>
    </w:div>
    <w:div w:id="1851020740">
      <w:bodyDiv w:val="1"/>
      <w:marLeft w:val="0"/>
      <w:marRight w:val="0"/>
      <w:marTop w:val="0"/>
      <w:marBottom w:val="0"/>
      <w:divBdr>
        <w:top w:val="none" w:sz="0" w:space="0" w:color="auto"/>
        <w:left w:val="none" w:sz="0" w:space="0" w:color="auto"/>
        <w:bottom w:val="none" w:sz="0" w:space="0" w:color="auto"/>
        <w:right w:val="none" w:sz="0" w:space="0" w:color="auto"/>
      </w:divBdr>
    </w:div>
    <w:div w:id="1855924550">
      <w:bodyDiv w:val="1"/>
      <w:marLeft w:val="0"/>
      <w:marRight w:val="0"/>
      <w:marTop w:val="0"/>
      <w:marBottom w:val="0"/>
      <w:divBdr>
        <w:top w:val="none" w:sz="0" w:space="0" w:color="auto"/>
        <w:left w:val="none" w:sz="0" w:space="0" w:color="auto"/>
        <w:bottom w:val="none" w:sz="0" w:space="0" w:color="auto"/>
        <w:right w:val="none" w:sz="0" w:space="0" w:color="auto"/>
      </w:divBdr>
    </w:div>
    <w:div w:id="1857041325">
      <w:bodyDiv w:val="1"/>
      <w:marLeft w:val="0"/>
      <w:marRight w:val="0"/>
      <w:marTop w:val="0"/>
      <w:marBottom w:val="0"/>
      <w:divBdr>
        <w:top w:val="none" w:sz="0" w:space="0" w:color="auto"/>
        <w:left w:val="none" w:sz="0" w:space="0" w:color="auto"/>
        <w:bottom w:val="none" w:sz="0" w:space="0" w:color="auto"/>
        <w:right w:val="none" w:sz="0" w:space="0" w:color="auto"/>
      </w:divBdr>
    </w:div>
    <w:div w:id="1858227599">
      <w:bodyDiv w:val="1"/>
      <w:marLeft w:val="0"/>
      <w:marRight w:val="0"/>
      <w:marTop w:val="0"/>
      <w:marBottom w:val="0"/>
      <w:divBdr>
        <w:top w:val="none" w:sz="0" w:space="0" w:color="auto"/>
        <w:left w:val="none" w:sz="0" w:space="0" w:color="auto"/>
        <w:bottom w:val="none" w:sz="0" w:space="0" w:color="auto"/>
        <w:right w:val="none" w:sz="0" w:space="0" w:color="auto"/>
      </w:divBdr>
    </w:div>
    <w:div w:id="1859269020">
      <w:bodyDiv w:val="1"/>
      <w:marLeft w:val="0"/>
      <w:marRight w:val="0"/>
      <w:marTop w:val="0"/>
      <w:marBottom w:val="0"/>
      <w:divBdr>
        <w:top w:val="none" w:sz="0" w:space="0" w:color="auto"/>
        <w:left w:val="none" w:sz="0" w:space="0" w:color="auto"/>
        <w:bottom w:val="none" w:sz="0" w:space="0" w:color="auto"/>
        <w:right w:val="none" w:sz="0" w:space="0" w:color="auto"/>
      </w:divBdr>
    </w:div>
    <w:div w:id="1862695369">
      <w:bodyDiv w:val="1"/>
      <w:marLeft w:val="0"/>
      <w:marRight w:val="0"/>
      <w:marTop w:val="0"/>
      <w:marBottom w:val="0"/>
      <w:divBdr>
        <w:top w:val="none" w:sz="0" w:space="0" w:color="auto"/>
        <w:left w:val="none" w:sz="0" w:space="0" w:color="auto"/>
        <w:bottom w:val="none" w:sz="0" w:space="0" w:color="auto"/>
        <w:right w:val="none" w:sz="0" w:space="0" w:color="auto"/>
      </w:divBdr>
    </w:div>
    <w:div w:id="1866626887">
      <w:bodyDiv w:val="1"/>
      <w:marLeft w:val="0"/>
      <w:marRight w:val="0"/>
      <w:marTop w:val="0"/>
      <w:marBottom w:val="0"/>
      <w:divBdr>
        <w:top w:val="none" w:sz="0" w:space="0" w:color="auto"/>
        <w:left w:val="none" w:sz="0" w:space="0" w:color="auto"/>
        <w:bottom w:val="none" w:sz="0" w:space="0" w:color="auto"/>
        <w:right w:val="none" w:sz="0" w:space="0" w:color="auto"/>
      </w:divBdr>
    </w:div>
    <w:div w:id="1871412510">
      <w:bodyDiv w:val="1"/>
      <w:marLeft w:val="0"/>
      <w:marRight w:val="0"/>
      <w:marTop w:val="0"/>
      <w:marBottom w:val="0"/>
      <w:divBdr>
        <w:top w:val="none" w:sz="0" w:space="0" w:color="auto"/>
        <w:left w:val="none" w:sz="0" w:space="0" w:color="auto"/>
        <w:bottom w:val="none" w:sz="0" w:space="0" w:color="auto"/>
        <w:right w:val="none" w:sz="0" w:space="0" w:color="auto"/>
      </w:divBdr>
    </w:div>
    <w:div w:id="1871843494">
      <w:bodyDiv w:val="1"/>
      <w:marLeft w:val="0"/>
      <w:marRight w:val="0"/>
      <w:marTop w:val="0"/>
      <w:marBottom w:val="0"/>
      <w:divBdr>
        <w:top w:val="none" w:sz="0" w:space="0" w:color="auto"/>
        <w:left w:val="none" w:sz="0" w:space="0" w:color="auto"/>
        <w:bottom w:val="none" w:sz="0" w:space="0" w:color="auto"/>
        <w:right w:val="none" w:sz="0" w:space="0" w:color="auto"/>
      </w:divBdr>
    </w:div>
    <w:div w:id="1873300703">
      <w:bodyDiv w:val="1"/>
      <w:marLeft w:val="0"/>
      <w:marRight w:val="0"/>
      <w:marTop w:val="0"/>
      <w:marBottom w:val="0"/>
      <w:divBdr>
        <w:top w:val="none" w:sz="0" w:space="0" w:color="auto"/>
        <w:left w:val="none" w:sz="0" w:space="0" w:color="auto"/>
        <w:bottom w:val="none" w:sz="0" w:space="0" w:color="auto"/>
        <w:right w:val="none" w:sz="0" w:space="0" w:color="auto"/>
      </w:divBdr>
    </w:div>
    <w:div w:id="1876037811">
      <w:bodyDiv w:val="1"/>
      <w:marLeft w:val="0"/>
      <w:marRight w:val="0"/>
      <w:marTop w:val="0"/>
      <w:marBottom w:val="0"/>
      <w:divBdr>
        <w:top w:val="none" w:sz="0" w:space="0" w:color="auto"/>
        <w:left w:val="none" w:sz="0" w:space="0" w:color="auto"/>
        <w:bottom w:val="none" w:sz="0" w:space="0" w:color="auto"/>
        <w:right w:val="none" w:sz="0" w:space="0" w:color="auto"/>
      </w:divBdr>
    </w:div>
    <w:div w:id="1883402306">
      <w:bodyDiv w:val="1"/>
      <w:marLeft w:val="0"/>
      <w:marRight w:val="0"/>
      <w:marTop w:val="0"/>
      <w:marBottom w:val="0"/>
      <w:divBdr>
        <w:top w:val="none" w:sz="0" w:space="0" w:color="auto"/>
        <w:left w:val="none" w:sz="0" w:space="0" w:color="auto"/>
        <w:bottom w:val="none" w:sz="0" w:space="0" w:color="auto"/>
        <w:right w:val="none" w:sz="0" w:space="0" w:color="auto"/>
      </w:divBdr>
    </w:div>
    <w:div w:id="1884095244">
      <w:bodyDiv w:val="1"/>
      <w:marLeft w:val="0"/>
      <w:marRight w:val="0"/>
      <w:marTop w:val="0"/>
      <w:marBottom w:val="0"/>
      <w:divBdr>
        <w:top w:val="none" w:sz="0" w:space="0" w:color="auto"/>
        <w:left w:val="none" w:sz="0" w:space="0" w:color="auto"/>
        <w:bottom w:val="none" w:sz="0" w:space="0" w:color="auto"/>
        <w:right w:val="none" w:sz="0" w:space="0" w:color="auto"/>
      </w:divBdr>
    </w:div>
    <w:div w:id="1887713987">
      <w:bodyDiv w:val="1"/>
      <w:marLeft w:val="0"/>
      <w:marRight w:val="0"/>
      <w:marTop w:val="0"/>
      <w:marBottom w:val="0"/>
      <w:divBdr>
        <w:top w:val="none" w:sz="0" w:space="0" w:color="auto"/>
        <w:left w:val="none" w:sz="0" w:space="0" w:color="auto"/>
        <w:bottom w:val="none" w:sz="0" w:space="0" w:color="auto"/>
        <w:right w:val="none" w:sz="0" w:space="0" w:color="auto"/>
      </w:divBdr>
    </w:div>
    <w:div w:id="1887912717">
      <w:bodyDiv w:val="1"/>
      <w:marLeft w:val="0"/>
      <w:marRight w:val="0"/>
      <w:marTop w:val="0"/>
      <w:marBottom w:val="0"/>
      <w:divBdr>
        <w:top w:val="none" w:sz="0" w:space="0" w:color="auto"/>
        <w:left w:val="none" w:sz="0" w:space="0" w:color="auto"/>
        <w:bottom w:val="none" w:sz="0" w:space="0" w:color="auto"/>
        <w:right w:val="none" w:sz="0" w:space="0" w:color="auto"/>
      </w:divBdr>
    </w:div>
    <w:div w:id="1888254053">
      <w:bodyDiv w:val="1"/>
      <w:marLeft w:val="0"/>
      <w:marRight w:val="0"/>
      <w:marTop w:val="0"/>
      <w:marBottom w:val="0"/>
      <w:divBdr>
        <w:top w:val="none" w:sz="0" w:space="0" w:color="auto"/>
        <w:left w:val="none" w:sz="0" w:space="0" w:color="auto"/>
        <w:bottom w:val="none" w:sz="0" w:space="0" w:color="auto"/>
        <w:right w:val="none" w:sz="0" w:space="0" w:color="auto"/>
      </w:divBdr>
    </w:div>
    <w:div w:id="1891190959">
      <w:bodyDiv w:val="1"/>
      <w:marLeft w:val="0"/>
      <w:marRight w:val="0"/>
      <w:marTop w:val="0"/>
      <w:marBottom w:val="0"/>
      <w:divBdr>
        <w:top w:val="none" w:sz="0" w:space="0" w:color="auto"/>
        <w:left w:val="none" w:sz="0" w:space="0" w:color="auto"/>
        <w:bottom w:val="none" w:sz="0" w:space="0" w:color="auto"/>
        <w:right w:val="none" w:sz="0" w:space="0" w:color="auto"/>
      </w:divBdr>
    </w:div>
    <w:div w:id="1893300449">
      <w:bodyDiv w:val="1"/>
      <w:marLeft w:val="0"/>
      <w:marRight w:val="0"/>
      <w:marTop w:val="0"/>
      <w:marBottom w:val="0"/>
      <w:divBdr>
        <w:top w:val="none" w:sz="0" w:space="0" w:color="auto"/>
        <w:left w:val="none" w:sz="0" w:space="0" w:color="auto"/>
        <w:bottom w:val="none" w:sz="0" w:space="0" w:color="auto"/>
        <w:right w:val="none" w:sz="0" w:space="0" w:color="auto"/>
      </w:divBdr>
    </w:div>
    <w:div w:id="1895845367">
      <w:bodyDiv w:val="1"/>
      <w:marLeft w:val="0"/>
      <w:marRight w:val="0"/>
      <w:marTop w:val="0"/>
      <w:marBottom w:val="0"/>
      <w:divBdr>
        <w:top w:val="none" w:sz="0" w:space="0" w:color="auto"/>
        <w:left w:val="none" w:sz="0" w:space="0" w:color="auto"/>
        <w:bottom w:val="none" w:sz="0" w:space="0" w:color="auto"/>
        <w:right w:val="none" w:sz="0" w:space="0" w:color="auto"/>
      </w:divBdr>
    </w:div>
    <w:div w:id="1898466313">
      <w:bodyDiv w:val="1"/>
      <w:marLeft w:val="0"/>
      <w:marRight w:val="0"/>
      <w:marTop w:val="0"/>
      <w:marBottom w:val="0"/>
      <w:divBdr>
        <w:top w:val="none" w:sz="0" w:space="0" w:color="auto"/>
        <w:left w:val="none" w:sz="0" w:space="0" w:color="auto"/>
        <w:bottom w:val="none" w:sz="0" w:space="0" w:color="auto"/>
        <w:right w:val="none" w:sz="0" w:space="0" w:color="auto"/>
      </w:divBdr>
    </w:div>
    <w:div w:id="1904023019">
      <w:bodyDiv w:val="1"/>
      <w:marLeft w:val="0"/>
      <w:marRight w:val="0"/>
      <w:marTop w:val="0"/>
      <w:marBottom w:val="0"/>
      <w:divBdr>
        <w:top w:val="none" w:sz="0" w:space="0" w:color="auto"/>
        <w:left w:val="none" w:sz="0" w:space="0" w:color="auto"/>
        <w:bottom w:val="none" w:sz="0" w:space="0" w:color="auto"/>
        <w:right w:val="none" w:sz="0" w:space="0" w:color="auto"/>
      </w:divBdr>
    </w:div>
    <w:div w:id="1905984854">
      <w:bodyDiv w:val="1"/>
      <w:marLeft w:val="0"/>
      <w:marRight w:val="0"/>
      <w:marTop w:val="0"/>
      <w:marBottom w:val="0"/>
      <w:divBdr>
        <w:top w:val="none" w:sz="0" w:space="0" w:color="auto"/>
        <w:left w:val="none" w:sz="0" w:space="0" w:color="auto"/>
        <w:bottom w:val="none" w:sz="0" w:space="0" w:color="auto"/>
        <w:right w:val="none" w:sz="0" w:space="0" w:color="auto"/>
      </w:divBdr>
    </w:div>
    <w:div w:id="1913006427">
      <w:bodyDiv w:val="1"/>
      <w:marLeft w:val="0"/>
      <w:marRight w:val="0"/>
      <w:marTop w:val="0"/>
      <w:marBottom w:val="0"/>
      <w:divBdr>
        <w:top w:val="none" w:sz="0" w:space="0" w:color="auto"/>
        <w:left w:val="none" w:sz="0" w:space="0" w:color="auto"/>
        <w:bottom w:val="none" w:sz="0" w:space="0" w:color="auto"/>
        <w:right w:val="none" w:sz="0" w:space="0" w:color="auto"/>
      </w:divBdr>
    </w:div>
    <w:div w:id="1917662422">
      <w:bodyDiv w:val="1"/>
      <w:marLeft w:val="0"/>
      <w:marRight w:val="0"/>
      <w:marTop w:val="0"/>
      <w:marBottom w:val="0"/>
      <w:divBdr>
        <w:top w:val="none" w:sz="0" w:space="0" w:color="auto"/>
        <w:left w:val="none" w:sz="0" w:space="0" w:color="auto"/>
        <w:bottom w:val="none" w:sz="0" w:space="0" w:color="auto"/>
        <w:right w:val="none" w:sz="0" w:space="0" w:color="auto"/>
      </w:divBdr>
    </w:div>
    <w:div w:id="1928493131">
      <w:bodyDiv w:val="1"/>
      <w:marLeft w:val="0"/>
      <w:marRight w:val="0"/>
      <w:marTop w:val="0"/>
      <w:marBottom w:val="0"/>
      <w:divBdr>
        <w:top w:val="none" w:sz="0" w:space="0" w:color="auto"/>
        <w:left w:val="none" w:sz="0" w:space="0" w:color="auto"/>
        <w:bottom w:val="none" w:sz="0" w:space="0" w:color="auto"/>
        <w:right w:val="none" w:sz="0" w:space="0" w:color="auto"/>
      </w:divBdr>
    </w:div>
    <w:div w:id="1929002651">
      <w:bodyDiv w:val="1"/>
      <w:marLeft w:val="0"/>
      <w:marRight w:val="0"/>
      <w:marTop w:val="0"/>
      <w:marBottom w:val="0"/>
      <w:divBdr>
        <w:top w:val="none" w:sz="0" w:space="0" w:color="auto"/>
        <w:left w:val="none" w:sz="0" w:space="0" w:color="auto"/>
        <w:bottom w:val="none" w:sz="0" w:space="0" w:color="auto"/>
        <w:right w:val="none" w:sz="0" w:space="0" w:color="auto"/>
      </w:divBdr>
    </w:div>
    <w:div w:id="1931233127">
      <w:bodyDiv w:val="1"/>
      <w:marLeft w:val="0"/>
      <w:marRight w:val="0"/>
      <w:marTop w:val="0"/>
      <w:marBottom w:val="0"/>
      <w:divBdr>
        <w:top w:val="none" w:sz="0" w:space="0" w:color="auto"/>
        <w:left w:val="none" w:sz="0" w:space="0" w:color="auto"/>
        <w:bottom w:val="none" w:sz="0" w:space="0" w:color="auto"/>
        <w:right w:val="none" w:sz="0" w:space="0" w:color="auto"/>
      </w:divBdr>
    </w:div>
    <w:div w:id="1936355670">
      <w:bodyDiv w:val="1"/>
      <w:marLeft w:val="0"/>
      <w:marRight w:val="0"/>
      <w:marTop w:val="0"/>
      <w:marBottom w:val="0"/>
      <w:divBdr>
        <w:top w:val="none" w:sz="0" w:space="0" w:color="auto"/>
        <w:left w:val="none" w:sz="0" w:space="0" w:color="auto"/>
        <w:bottom w:val="none" w:sz="0" w:space="0" w:color="auto"/>
        <w:right w:val="none" w:sz="0" w:space="0" w:color="auto"/>
      </w:divBdr>
    </w:div>
    <w:div w:id="1940064071">
      <w:bodyDiv w:val="1"/>
      <w:marLeft w:val="0"/>
      <w:marRight w:val="0"/>
      <w:marTop w:val="0"/>
      <w:marBottom w:val="0"/>
      <w:divBdr>
        <w:top w:val="none" w:sz="0" w:space="0" w:color="auto"/>
        <w:left w:val="none" w:sz="0" w:space="0" w:color="auto"/>
        <w:bottom w:val="none" w:sz="0" w:space="0" w:color="auto"/>
        <w:right w:val="none" w:sz="0" w:space="0" w:color="auto"/>
      </w:divBdr>
    </w:div>
    <w:div w:id="1943684393">
      <w:bodyDiv w:val="1"/>
      <w:marLeft w:val="0"/>
      <w:marRight w:val="0"/>
      <w:marTop w:val="0"/>
      <w:marBottom w:val="0"/>
      <w:divBdr>
        <w:top w:val="none" w:sz="0" w:space="0" w:color="auto"/>
        <w:left w:val="none" w:sz="0" w:space="0" w:color="auto"/>
        <w:bottom w:val="none" w:sz="0" w:space="0" w:color="auto"/>
        <w:right w:val="none" w:sz="0" w:space="0" w:color="auto"/>
      </w:divBdr>
    </w:div>
    <w:div w:id="1953245058">
      <w:bodyDiv w:val="1"/>
      <w:marLeft w:val="0"/>
      <w:marRight w:val="0"/>
      <w:marTop w:val="0"/>
      <w:marBottom w:val="0"/>
      <w:divBdr>
        <w:top w:val="none" w:sz="0" w:space="0" w:color="auto"/>
        <w:left w:val="none" w:sz="0" w:space="0" w:color="auto"/>
        <w:bottom w:val="none" w:sz="0" w:space="0" w:color="auto"/>
        <w:right w:val="none" w:sz="0" w:space="0" w:color="auto"/>
      </w:divBdr>
    </w:div>
    <w:div w:id="1956280356">
      <w:bodyDiv w:val="1"/>
      <w:marLeft w:val="0"/>
      <w:marRight w:val="0"/>
      <w:marTop w:val="0"/>
      <w:marBottom w:val="0"/>
      <w:divBdr>
        <w:top w:val="none" w:sz="0" w:space="0" w:color="auto"/>
        <w:left w:val="none" w:sz="0" w:space="0" w:color="auto"/>
        <w:bottom w:val="none" w:sz="0" w:space="0" w:color="auto"/>
        <w:right w:val="none" w:sz="0" w:space="0" w:color="auto"/>
      </w:divBdr>
    </w:div>
    <w:div w:id="1963922827">
      <w:bodyDiv w:val="1"/>
      <w:marLeft w:val="0"/>
      <w:marRight w:val="0"/>
      <w:marTop w:val="0"/>
      <w:marBottom w:val="0"/>
      <w:divBdr>
        <w:top w:val="none" w:sz="0" w:space="0" w:color="auto"/>
        <w:left w:val="none" w:sz="0" w:space="0" w:color="auto"/>
        <w:bottom w:val="none" w:sz="0" w:space="0" w:color="auto"/>
        <w:right w:val="none" w:sz="0" w:space="0" w:color="auto"/>
      </w:divBdr>
    </w:div>
    <w:div w:id="1970276688">
      <w:bodyDiv w:val="1"/>
      <w:marLeft w:val="0"/>
      <w:marRight w:val="0"/>
      <w:marTop w:val="0"/>
      <w:marBottom w:val="0"/>
      <w:divBdr>
        <w:top w:val="none" w:sz="0" w:space="0" w:color="auto"/>
        <w:left w:val="none" w:sz="0" w:space="0" w:color="auto"/>
        <w:bottom w:val="none" w:sz="0" w:space="0" w:color="auto"/>
        <w:right w:val="none" w:sz="0" w:space="0" w:color="auto"/>
      </w:divBdr>
    </w:div>
    <w:div w:id="1970546337">
      <w:bodyDiv w:val="1"/>
      <w:marLeft w:val="0"/>
      <w:marRight w:val="0"/>
      <w:marTop w:val="0"/>
      <w:marBottom w:val="0"/>
      <w:divBdr>
        <w:top w:val="none" w:sz="0" w:space="0" w:color="auto"/>
        <w:left w:val="none" w:sz="0" w:space="0" w:color="auto"/>
        <w:bottom w:val="none" w:sz="0" w:space="0" w:color="auto"/>
        <w:right w:val="none" w:sz="0" w:space="0" w:color="auto"/>
      </w:divBdr>
    </w:div>
    <w:div w:id="1972972869">
      <w:bodyDiv w:val="1"/>
      <w:marLeft w:val="0"/>
      <w:marRight w:val="0"/>
      <w:marTop w:val="0"/>
      <w:marBottom w:val="0"/>
      <w:divBdr>
        <w:top w:val="none" w:sz="0" w:space="0" w:color="auto"/>
        <w:left w:val="none" w:sz="0" w:space="0" w:color="auto"/>
        <w:bottom w:val="none" w:sz="0" w:space="0" w:color="auto"/>
        <w:right w:val="none" w:sz="0" w:space="0" w:color="auto"/>
      </w:divBdr>
    </w:div>
    <w:div w:id="1973321138">
      <w:bodyDiv w:val="1"/>
      <w:marLeft w:val="0"/>
      <w:marRight w:val="0"/>
      <w:marTop w:val="0"/>
      <w:marBottom w:val="0"/>
      <w:divBdr>
        <w:top w:val="none" w:sz="0" w:space="0" w:color="auto"/>
        <w:left w:val="none" w:sz="0" w:space="0" w:color="auto"/>
        <w:bottom w:val="none" w:sz="0" w:space="0" w:color="auto"/>
        <w:right w:val="none" w:sz="0" w:space="0" w:color="auto"/>
      </w:divBdr>
    </w:div>
    <w:div w:id="1976249874">
      <w:bodyDiv w:val="1"/>
      <w:marLeft w:val="0"/>
      <w:marRight w:val="0"/>
      <w:marTop w:val="0"/>
      <w:marBottom w:val="0"/>
      <w:divBdr>
        <w:top w:val="none" w:sz="0" w:space="0" w:color="auto"/>
        <w:left w:val="none" w:sz="0" w:space="0" w:color="auto"/>
        <w:bottom w:val="none" w:sz="0" w:space="0" w:color="auto"/>
        <w:right w:val="none" w:sz="0" w:space="0" w:color="auto"/>
      </w:divBdr>
    </w:div>
    <w:div w:id="1980987423">
      <w:bodyDiv w:val="1"/>
      <w:marLeft w:val="0"/>
      <w:marRight w:val="0"/>
      <w:marTop w:val="0"/>
      <w:marBottom w:val="0"/>
      <w:divBdr>
        <w:top w:val="none" w:sz="0" w:space="0" w:color="auto"/>
        <w:left w:val="none" w:sz="0" w:space="0" w:color="auto"/>
        <w:bottom w:val="none" w:sz="0" w:space="0" w:color="auto"/>
        <w:right w:val="none" w:sz="0" w:space="0" w:color="auto"/>
      </w:divBdr>
    </w:div>
    <w:div w:id="1981573154">
      <w:bodyDiv w:val="1"/>
      <w:marLeft w:val="0"/>
      <w:marRight w:val="0"/>
      <w:marTop w:val="0"/>
      <w:marBottom w:val="0"/>
      <w:divBdr>
        <w:top w:val="none" w:sz="0" w:space="0" w:color="auto"/>
        <w:left w:val="none" w:sz="0" w:space="0" w:color="auto"/>
        <w:bottom w:val="none" w:sz="0" w:space="0" w:color="auto"/>
        <w:right w:val="none" w:sz="0" w:space="0" w:color="auto"/>
      </w:divBdr>
    </w:div>
    <w:div w:id="1992829458">
      <w:bodyDiv w:val="1"/>
      <w:marLeft w:val="0"/>
      <w:marRight w:val="0"/>
      <w:marTop w:val="0"/>
      <w:marBottom w:val="0"/>
      <w:divBdr>
        <w:top w:val="none" w:sz="0" w:space="0" w:color="auto"/>
        <w:left w:val="none" w:sz="0" w:space="0" w:color="auto"/>
        <w:bottom w:val="none" w:sz="0" w:space="0" w:color="auto"/>
        <w:right w:val="none" w:sz="0" w:space="0" w:color="auto"/>
      </w:divBdr>
    </w:div>
    <w:div w:id="2000428362">
      <w:bodyDiv w:val="1"/>
      <w:marLeft w:val="0"/>
      <w:marRight w:val="0"/>
      <w:marTop w:val="0"/>
      <w:marBottom w:val="0"/>
      <w:divBdr>
        <w:top w:val="none" w:sz="0" w:space="0" w:color="auto"/>
        <w:left w:val="none" w:sz="0" w:space="0" w:color="auto"/>
        <w:bottom w:val="none" w:sz="0" w:space="0" w:color="auto"/>
        <w:right w:val="none" w:sz="0" w:space="0" w:color="auto"/>
      </w:divBdr>
    </w:div>
    <w:div w:id="2003044412">
      <w:bodyDiv w:val="1"/>
      <w:marLeft w:val="0"/>
      <w:marRight w:val="0"/>
      <w:marTop w:val="0"/>
      <w:marBottom w:val="0"/>
      <w:divBdr>
        <w:top w:val="none" w:sz="0" w:space="0" w:color="auto"/>
        <w:left w:val="none" w:sz="0" w:space="0" w:color="auto"/>
        <w:bottom w:val="none" w:sz="0" w:space="0" w:color="auto"/>
        <w:right w:val="none" w:sz="0" w:space="0" w:color="auto"/>
      </w:divBdr>
    </w:div>
    <w:div w:id="2009479244">
      <w:bodyDiv w:val="1"/>
      <w:marLeft w:val="0"/>
      <w:marRight w:val="0"/>
      <w:marTop w:val="0"/>
      <w:marBottom w:val="0"/>
      <w:divBdr>
        <w:top w:val="none" w:sz="0" w:space="0" w:color="auto"/>
        <w:left w:val="none" w:sz="0" w:space="0" w:color="auto"/>
        <w:bottom w:val="none" w:sz="0" w:space="0" w:color="auto"/>
        <w:right w:val="none" w:sz="0" w:space="0" w:color="auto"/>
      </w:divBdr>
    </w:div>
    <w:div w:id="2031879313">
      <w:bodyDiv w:val="1"/>
      <w:marLeft w:val="0"/>
      <w:marRight w:val="0"/>
      <w:marTop w:val="0"/>
      <w:marBottom w:val="0"/>
      <w:divBdr>
        <w:top w:val="none" w:sz="0" w:space="0" w:color="auto"/>
        <w:left w:val="none" w:sz="0" w:space="0" w:color="auto"/>
        <w:bottom w:val="none" w:sz="0" w:space="0" w:color="auto"/>
        <w:right w:val="none" w:sz="0" w:space="0" w:color="auto"/>
      </w:divBdr>
    </w:div>
    <w:div w:id="2050643050">
      <w:bodyDiv w:val="1"/>
      <w:marLeft w:val="0"/>
      <w:marRight w:val="0"/>
      <w:marTop w:val="0"/>
      <w:marBottom w:val="0"/>
      <w:divBdr>
        <w:top w:val="none" w:sz="0" w:space="0" w:color="auto"/>
        <w:left w:val="none" w:sz="0" w:space="0" w:color="auto"/>
        <w:bottom w:val="none" w:sz="0" w:space="0" w:color="auto"/>
        <w:right w:val="none" w:sz="0" w:space="0" w:color="auto"/>
      </w:divBdr>
    </w:div>
    <w:div w:id="2051222187">
      <w:bodyDiv w:val="1"/>
      <w:marLeft w:val="0"/>
      <w:marRight w:val="0"/>
      <w:marTop w:val="0"/>
      <w:marBottom w:val="0"/>
      <w:divBdr>
        <w:top w:val="none" w:sz="0" w:space="0" w:color="auto"/>
        <w:left w:val="none" w:sz="0" w:space="0" w:color="auto"/>
        <w:bottom w:val="none" w:sz="0" w:space="0" w:color="auto"/>
        <w:right w:val="none" w:sz="0" w:space="0" w:color="auto"/>
      </w:divBdr>
    </w:div>
    <w:div w:id="2053531189">
      <w:bodyDiv w:val="1"/>
      <w:marLeft w:val="0"/>
      <w:marRight w:val="0"/>
      <w:marTop w:val="0"/>
      <w:marBottom w:val="0"/>
      <w:divBdr>
        <w:top w:val="none" w:sz="0" w:space="0" w:color="auto"/>
        <w:left w:val="none" w:sz="0" w:space="0" w:color="auto"/>
        <w:bottom w:val="none" w:sz="0" w:space="0" w:color="auto"/>
        <w:right w:val="none" w:sz="0" w:space="0" w:color="auto"/>
      </w:divBdr>
    </w:div>
    <w:div w:id="2056612654">
      <w:bodyDiv w:val="1"/>
      <w:marLeft w:val="0"/>
      <w:marRight w:val="0"/>
      <w:marTop w:val="0"/>
      <w:marBottom w:val="0"/>
      <w:divBdr>
        <w:top w:val="none" w:sz="0" w:space="0" w:color="auto"/>
        <w:left w:val="none" w:sz="0" w:space="0" w:color="auto"/>
        <w:bottom w:val="none" w:sz="0" w:space="0" w:color="auto"/>
        <w:right w:val="none" w:sz="0" w:space="0" w:color="auto"/>
      </w:divBdr>
    </w:div>
    <w:div w:id="2059626661">
      <w:bodyDiv w:val="1"/>
      <w:marLeft w:val="0"/>
      <w:marRight w:val="0"/>
      <w:marTop w:val="0"/>
      <w:marBottom w:val="0"/>
      <w:divBdr>
        <w:top w:val="none" w:sz="0" w:space="0" w:color="auto"/>
        <w:left w:val="none" w:sz="0" w:space="0" w:color="auto"/>
        <w:bottom w:val="none" w:sz="0" w:space="0" w:color="auto"/>
        <w:right w:val="none" w:sz="0" w:space="0" w:color="auto"/>
      </w:divBdr>
    </w:div>
    <w:div w:id="2064475006">
      <w:bodyDiv w:val="1"/>
      <w:marLeft w:val="0"/>
      <w:marRight w:val="0"/>
      <w:marTop w:val="0"/>
      <w:marBottom w:val="0"/>
      <w:divBdr>
        <w:top w:val="none" w:sz="0" w:space="0" w:color="auto"/>
        <w:left w:val="none" w:sz="0" w:space="0" w:color="auto"/>
        <w:bottom w:val="none" w:sz="0" w:space="0" w:color="auto"/>
        <w:right w:val="none" w:sz="0" w:space="0" w:color="auto"/>
      </w:divBdr>
    </w:div>
    <w:div w:id="2064670793">
      <w:bodyDiv w:val="1"/>
      <w:marLeft w:val="0"/>
      <w:marRight w:val="0"/>
      <w:marTop w:val="0"/>
      <w:marBottom w:val="0"/>
      <w:divBdr>
        <w:top w:val="none" w:sz="0" w:space="0" w:color="auto"/>
        <w:left w:val="none" w:sz="0" w:space="0" w:color="auto"/>
        <w:bottom w:val="none" w:sz="0" w:space="0" w:color="auto"/>
        <w:right w:val="none" w:sz="0" w:space="0" w:color="auto"/>
      </w:divBdr>
    </w:div>
    <w:div w:id="2083983030">
      <w:bodyDiv w:val="1"/>
      <w:marLeft w:val="0"/>
      <w:marRight w:val="0"/>
      <w:marTop w:val="0"/>
      <w:marBottom w:val="0"/>
      <w:divBdr>
        <w:top w:val="none" w:sz="0" w:space="0" w:color="auto"/>
        <w:left w:val="none" w:sz="0" w:space="0" w:color="auto"/>
        <w:bottom w:val="none" w:sz="0" w:space="0" w:color="auto"/>
        <w:right w:val="none" w:sz="0" w:space="0" w:color="auto"/>
      </w:divBdr>
    </w:div>
    <w:div w:id="2086562686">
      <w:bodyDiv w:val="1"/>
      <w:marLeft w:val="0"/>
      <w:marRight w:val="0"/>
      <w:marTop w:val="0"/>
      <w:marBottom w:val="0"/>
      <w:divBdr>
        <w:top w:val="none" w:sz="0" w:space="0" w:color="auto"/>
        <w:left w:val="none" w:sz="0" w:space="0" w:color="auto"/>
        <w:bottom w:val="none" w:sz="0" w:space="0" w:color="auto"/>
        <w:right w:val="none" w:sz="0" w:space="0" w:color="auto"/>
      </w:divBdr>
    </w:div>
    <w:div w:id="2094624322">
      <w:bodyDiv w:val="1"/>
      <w:marLeft w:val="0"/>
      <w:marRight w:val="0"/>
      <w:marTop w:val="0"/>
      <w:marBottom w:val="0"/>
      <w:divBdr>
        <w:top w:val="none" w:sz="0" w:space="0" w:color="auto"/>
        <w:left w:val="none" w:sz="0" w:space="0" w:color="auto"/>
        <w:bottom w:val="none" w:sz="0" w:space="0" w:color="auto"/>
        <w:right w:val="none" w:sz="0" w:space="0" w:color="auto"/>
      </w:divBdr>
    </w:div>
    <w:div w:id="2103917011">
      <w:bodyDiv w:val="1"/>
      <w:marLeft w:val="0"/>
      <w:marRight w:val="0"/>
      <w:marTop w:val="0"/>
      <w:marBottom w:val="0"/>
      <w:divBdr>
        <w:top w:val="none" w:sz="0" w:space="0" w:color="auto"/>
        <w:left w:val="none" w:sz="0" w:space="0" w:color="auto"/>
        <w:bottom w:val="none" w:sz="0" w:space="0" w:color="auto"/>
        <w:right w:val="none" w:sz="0" w:space="0" w:color="auto"/>
      </w:divBdr>
    </w:div>
    <w:div w:id="2108966758">
      <w:bodyDiv w:val="1"/>
      <w:marLeft w:val="0"/>
      <w:marRight w:val="0"/>
      <w:marTop w:val="0"/>
      <w:marBottom w:val="0"/>
      <w:divBdr>
        <w:top w:val="none" w:sz="0" w:space="0" w:color="auto"/>
        <w:left w:val="none" w:sz="0" w:space="0" w:color="auto"/>
        <w:bottom w:val="none" w:sz="0" w:space="0" w:color="auto"/>
        <w:right w:val="none" w:sz="0" w:space="0" w:color="auto"/>
      </w:divBdr>
    </w:div>
    <w:div w:id="2117820991">
      <w:bodyDiv w:val="1"/>
      <w:marLeft w:val="0"/>
      <w:marRight w:val="0"/>
      <w:marTop w:val="0"/>
      <w:marBottom w:val="0"/>
      <w:divBdr>
        <w:top w:val="none" w:sz="0" w:space="0" w:color="auto"/>
        <w:left w:val="none" w:sz="0" w:space="0" w:color="auto"/>
        <w:bottom w:val="none" w:sz="0" w:space="0" w:color="auto"/>
        <w:right w:val="none" w:sz="0" w:space="0" w:color="auto"/>
      </w:divBdr>
    </w:div>
    <w:div w:id="2119904728">
      <w:bodyDiv w:val="1"/>
      <w:marLeft w:val="0"/>
      <w:marRight w:val="0"/>
      <w:marTop w:val="0"/>
      <w:marBottom w:val="0"/>
      <w:divBdr>
        <w:top w:val="none" w:sz="0" w:space="0" w:color="auto"/>
        <w:left w:val="none" w:sz="0" w:space="0" w:color="auto"/>
        <w:bottom w:val="none" w:sz="0" w:space="0" w:color="auto"/>
        <w:right w:val="none" w:sz="0" w:space="0" w:color="auto"/>
      </w:divBdr>
    </w:div>
    <w:div w:id="2121684750">
      <w:bodyDiv w:val="1"/>
      <w:marLeft w:val="0"/>
      <w:marRight w:val="0"/>
      <w:marTop w:val="0"/>
      <w:marBottom w:val="0"/>
      <w:divBdr>
        <w:top w:val="none" w:sz="0" w:space="0" w:color="auto"/>
        <w:left w:val="none" w:sz="0" w:space="0" w:color="auto"/>
        <w:bottom w:val="none" w:sz="0" w:space="0" w:color="auto"/>
        <w:right w:val="none" w:sz="0" w:space="0" w:color="auto"/>
      </w:divBdr>
    </w:div>
    <w:div w:id="2127306790">
      <w:bodyDiv w:val="1"/>
      <w:marLeft w:val="0"/>
      <w:marRight w:val="0"/>
      <w:marTop w:val="0"/>
      <w:marBottom w:val="0"/>
      <w:divBdr>
        <w:top w:val="none" w:sz="0" w:space="0" w:color="auto"/>
        <w:left w:val="none" w:sz="0" w:space="0" w:color="auto"/>
        <w:bottom w:val="none" w:sz="0" w:space="0" w:color="auto"/>
        <w:right w:val="none" w:sz="0" w:space="0" w:color="auto"/>
      </w:divBdr>
    </w:div>
    <w:div w:id="2129270995">
      <w:bodyDiv w:val="1"/>
      <w:marLeft w:val="0"/>
      <w:marRight w:val="0"/>
      <w:marTop w:val="0"/>
      <w:marBottom w:val="0"/>
      <w:divBdr>
        <w:top w:val="none" w:sz="0" w:space="0" w:color="auto"/>
        <w:left w:val="none" w:sz="0" w:space="0" w:color="auto"/>
        <w:bottom w:val="none" w:sz="0" w:space="0" w:color="auto"/>
        <w:right w:val="none" w:sz="0" w:space="0" w:color="auto"/>
      </w:divBdr>
    </w:div>
    <w:div w:id="2129887221">
      <w:bodyDiv w:val="1"/>
      <w:marLeft w:val="0"/>
      <w:marRight w:val="0"/>
      <w:marTop w:val="0"/>
      <w:marBottom w:val="0"/>
      <w:divBdr>
        <w:top w:val="none" w:sz="0" w:space="0" w:color="auto"/>
        <w:left w:val="none" w:sz="0" w:space="0" w:color="auto"/>
        <w:bottom w:val="none" w:sz="0" w:space="0" w:color="auto"/>
        <w:right w:val="none" w:sz="0" w:space="0" w:color="auto"/>
      </w:divBdr>
    </w:div>
    <w:div w:id="2134327222">
      <w:bodyDiv w:val="1"/>
      <w:marLeft w:val="0"/>
      <w:marRight w:val="0"/>
      <w:marTop w:val="0"/>
      <w:marBottom w:val="0"/>
      <w:divBdr>
        <w:top w:val="none" w:sz="0" w:space="0" w:color="auto"/>
        <w:left w:val="none" w:sz="0" w:space="0" w:color="auto"/>
        <w:bottom w:val="none" w:sz="0" w:space="0" w:color="auto"/>
        <w:right w:val="none" w:sz="0" w:space="0" w:color="auto"/>
      </w:divBdr>
    </w:div>
    <w:div w:id="2135363564">
      <w:bodyDiv w:val="1"/>
      <w:marLeft w:val="0"/>
      <w:marRight w:val="0"/>
      <w:marTop w:val="0"/>
      <w:marBottom w:val="0"/>
      <w:divBdr>
        <w:top w:val="none" w:sz="0" w:space="0" w:color="auto"/>
        <w:left w:val="none" w:sz="0" w:space="0" w:color="auto"/>
        <w:bottom w:val="none" w:sz="0" w:space="0" w:color="auto"/>
        <w:right w:val="none" w:sz="0" w:space="0" w:color="auto"/>
      </w:divBdr>
    </w:div>
    <w:div w:id="2135706556">
      <w:bodyDiv w:val="1"/>
      <w:marLeft w:val="0"/>
      <w:marRight w:val="0"/>
      <w:marTop w:val="0"/>
      <w:marBottom w:val="0"/>
      <w:divBdr>
        <w:top w:val="none" w:sz="0" w:space="0" w:color="auto"/>
        <w:left w:val="none" w:sz="0" w:space="0" w:color="auto"/>
        <w:bottom w:val="none" w:sz="0" w:space="0" w:color="auto"/>
        <w:right w:val="none" w:sz="0" w:space="0" w:color="auto"/>
      </w:divBdr>
    </w:div>
    <w:div w:id="2141150216">
      <w:bodyDiv w:val="1"/>
      <w:marLeft w:val="0"/>
      <w:marRight w:val="0"/>
      <w:marTop w:val="0"/>
      <w:marBottom w:val="0"/>
      <w:divBdr>
        <w:top w:val="none" w:sz="0" w:space="0" w:color="auto"/>
        <w:left w:val="none" w:sz="0" w:space="0" w:color="auto"/>
        <w:bottom w:val="none" w:sz="0" w:space="0" w:color="auto"/>
        <w:right w:val="none" w:sz="0" w:space="0" w:color="auto"/>
      </w:divBdr>
    </w:div>
    <w:div w:id="2142261222">
      <w:bodyDiv w:val="1"/>
      <w:marLeft w:val="0"/>
      <w:marRight w:val="0"/>
      <w:marTop w:val="0"/>
      <w:marBottom w:val="0"/>
      <w:divBdr>
        <w:top w:val="none" w:sz="0" w:space="0" w:color="auto"/>
        <w:left w:val="none" w:sz="0" w:space="0" w:color="auto"/>
        <w:bottom w:val="none" w:sz="0" w:space="0" w:color="auto"/>
        <w:right w:val="none" w:sz="0" w:space="0" w:color="auto"/>
      </w:divBdr>
    </w:div>
    <w:div w:id="2143693873">
      <w:bodyDiv w:val="1"/>
      <w:marLeft w:val="0"/>
      <w:marRight w:val="0"/>
      <w:marTop w:val="0"/>
      <w:marBottom w:val="0"/>
      <w:divBdr>
        <w:top w:val="none" w:sz="0" w:space="0" w:color="auto"/>
        <w:left w:val="none" w:sz="0" w:space="0" w:color="auto"/>
        <w:bottom w:val="none" w:sz="0" w:space="0" w:color="auto"/>
        <w:right w:val="none" w:sz="0" w:space="0" w:color="auto"/>
      </w:divBdr>
    </w:div>
    <w:div w:id="2144694337">
      <w:bodyDiv w:val="1"/>
      <w:marLeft w:val="0"/>
      <w:marRight w:val="0"/>
      <w:marTop w:val="0"/>
      <w:marBottom w:val="0"/>
      <w:divBdr>
        <w:top w:val="none" w:sz="0" w:space="0" w:color="auto"/>
        <w:left w:val="none" w:sz="0" w:space="0" w:color="auto"/>
        <w:bottom w:val="none" w:sz="0" w:space="0" w:color="auto"/>
        <w:right w:val="none" w:sz="0" w:space="0" w:color="auto"/>
      </w:divBdr>
    </w:div>
    <w:div w:id="2145389101">
      <w:bodyDiv w:val="1"/>
      <w:marLeft w:val="0"/>
      <w:marRight w:val="0"/>
      <w:marTop w:val="0"/>
      <w:marBottom w:val="0"/>
      <w:divBdr>
        <w:top w:val="none" w:sz="0" w:space="0" w:color="auto"/>
        <w:left w:val="none" w:sz="0" w:space="0" w:color="auto"/>
        <w:bottom w:val="none" w:sz="0" w:space="0" w:color="auto"/>
        <w:right w:val="none" w:sz="0" w:space="0" w:color="auto"/>
      </w:divBdr>
    </w:div>
    <w:div w:id="21458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15272-C7E1-43B2-B914-7C8E8EDC1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22909</Words>
  <Characters>130587</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Евгения</dc:creator>
  <cp:lastModifiedBy>Блинова Наталья</cp:lastModifiedBy>
  <cp:revision>2</cp:revision>
  <cp:lastPrinted>2019-02-05T09:25:00Z</cp:lastPrinted>
  <dcterms:created xsi:type="dcterms:W3CDTF">2025-04-17T06:15:00Z</dcterms:created>
  <dcterms:modified xsi:type="dcterms:W3CDTF">2025-04-17T06:15:00Z</dcterms:modified>
</cp:coreProperties>
</file>