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Распоряжение Главы Томского района (Главы Администрации) от 17.03.2008 N 76-П</w:t>
              <w:br/>
              <w:t xml:space="preserve">(ред. от 12.05.2025)</w:t>
              <w:br/>
              <w:t xml:space="preserve">"Об утверждении Правил внутреннего трудового распорядка в Администрации Томского района"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24.09.2025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ГЛАВА ТОМСКОГО РАЙОНА</w:t>
      </w:r>
    </w:p>
    <w:p>
      <w:pPr>
        <w:pStyle w:val="2"/>
        <w:jc w:val="center"/>
      </w:pPr>
      <w:r>
        <w:rPr>
          <w:sz w:val="20"/>
        </w:rPr>
        <w:t xml:space="preserve">(ГЛАВА АДМИНИСТРАЦИИ)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РАСПОРЯЖЕНИЕ</w:t>
      </w:r>
    </w:p>
    <w:p>
      <w:pPr>
        <w:pStyle w:val="2"/>
        <w:jc w:val="center"/>
      </w:pPr>
      <w:r>
        <w:rPr>
          <w:sz w:val="20"/>
        </w:rPr>
        <w:t xml:space="preserve">от 17 марта 2008 г. N 76-П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ПРАВИЛ ВНУТРЕННЕГО ТРУДОВОГО РАСПОРЯДКА</w:t>
      </w:r>
    </w:p>
    <w:p>
      <w:pPr>
        <w:pStyle w:val="2"/>
        <w:jc w:val="center"/>
      </w:pPr>
      <w:r>
        <w:rPr>
          <w:sz w:val="20"/>
        </w:rPr>
        <w:t xml:space="preserve">В АДМИНИСТРАЦИИ ТОМСКОГО РАЙОНА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распоряжений Главы Томского района (Главы Администрации)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28.05.2008 </w:t>
            </w:r>
            <w:hyperlink w:history="0" r:id="rId8" w:tooltip="Распоряжение Главы Томского района (Главы Администрации) от 28.05.2008 N 170-П &quot;О внесении изменений в Правила внутреннего трудового распорядка в Администрации Томского района, утвержденные распоряжением Главы Томского района (Главы Администрации) от 17.03.2008 N 76-П&quot; {КонсультантПлюс}">
              <w:r>
                <w:rPr>
                  <w:sz w:val="20"/>
                  <w:color w:val="0000ff"/>
                </w:rPr>
                <w:t xml:space="preserve">N 170-П</w:t>
              </w:r>
            </w:hyperlink>
            <w:r>
              <w:rPr>
                <w:sz w:val="20"/>
                <w:color w:val="392c69"/>
              </w:rPr>
              <w:t xml:space="preserve">, от 04.06.2008 </w:t>
            </w:r>
            <w:hyperlink w:history="0" r:id="rId9" w:tooltip="Распоряжение Главы Томского района (Главы Администрации) от 04.06.2008 N 180-П &quot;О внесении изменений в распоряжение Главы Томского района (Главы Администрации) от 17.03.2008 N 76-П и Правила внутреннего трудового распорядка в Администрации Томского района&quot; {КонсультантПлюс}">
              <w:r>
                <w:rPr>
                  <w:sz w:val="20"/>
                  <w:color w:val="0000ff"/>
                </w:rPr>
                <w:t xml:space="preserve">N 180-П</w:t>
              </w:r>
            </w:hyperlink>
            <w:r>
              <w:rPr>
                <w:sz w:val="20"/>
                <w:color w:val="392c69"/>
              </w:rPr>
              <w:t xml:space="preserve">, от 01.04.2010 </w:t>
            </w:r>
            <w:hyperlink w:history="0" r:id="rId10" w:tooltip="Распоряжение Главы Томского района (Главы Администрации) от 01.04.2010 N 100-П &quot;О внесении изменения в Правила внутреннего трудового распорядка в Администрации Томского района, утвержденные распоряжением Главы Томского района (Главы Администрации) от 17.03.2008 N 76-П&quot; {КонсультантПлюс}">
              <w:r>
                <w:rPr>
                  <w:sz w:val="20"/>
                  <w:color w:val="0000ff"/>
                </w:rPr>
                <w:t xml:space="preserve">N 100-П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распоряжений Администрации Томского района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10.03.2011 </w:t>
            </w:r>
            <w:hyperlink w:history="0" r:id="rId11" w:tooltip="Распоряжение Администрации Томского района от 10.03.2011 N 59-П &quot;О внесении изменений в Правила внутреннего трудового распорядка&quot; {КонсультантПлюс}">
              <w:r>
                <w:rPr>
                  <w:sz w:val="20"/>
                  <w:color w:val="0000ff"/>
                </w:rPr>
                <w:t xml:space="preserve">N 59-П</w:t>
              </w:r>
            </w:hyperlink>
            <w:r>
              <w:rPr>
                <w:sz w:val="20"/>
                <w:color w:val="392c69"/>
              </w:rPr>
              <w:t xml:space="preserve">, от 13.04.2011 </w:t>
            </w:r>
            <w:hyperlink w:history="0" r:id="rId12" w:tooltip="Распоряжение Администрации Томского района от 13.04.2011 N 115-П &quot;О правилах внутреннего трудового распорядка в Администрации Томского района и ее органах&quot; {КонсультантПлюс}">
              <w:r>
                <w:rPr>
                  <w:sz w:val="20"/>
                  <w:color w:val="0000ff"/>
                </w:rPr>
                <w:t xml:space="preserve">N 115-П</w:t>
              </w:r>
            </w:hyperlink>
            <w:r>
              <w:rPr>
                <w:sz w:val="20"/>
                <w:color w:val="392c69"/>
              </w:rPr>
              <w:t xml:space="preserve">, от 14.06.2012 </w:t>
            </w:r>
            <w:hyperlink w:history="0" r:id="rId13" w:tooltip="Распоряжение Администрации Томского района от 14.06.2012 N 257-П &quot;О внесении изменения в Правила внутреннего трудового распорядка в Администрации Томского района&quot; {КонсультантПлюс}">
              <w:r>
                <w:rPr>
                  <w:sz w:val="20"/>
                  <w:color w:val="0000ff"/>
                </w:rPr>
                <w:t xml:space="preserve">N 257-П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10.06.2013 </w:t>
            </w:r>
            <w:hyperlink w:history="0" r:id="rId14" w:tooltip="Распоряжение Администрации Томского района от 10.06.2013 N 293-П &quot;О внесении изменений в Правила внутреннего трудового распорядка в Администрации Томского района&quot; {КонсультантПлюс}">
              <w:r>
                <w:rPr>
                  <w:sz w:val="20"/>
                  <w:color w:val="0000ff"/>
                </w:rPr>
                <w:t xml:space="preserve">N 293-П</w:t>
              </w:r>
            </w:hyperlink>
            <w:r>
              <w:rPr>
                <w:sz w:val="20"/>
                <w:color w:val="392c69"/>
              </w:rPr>
              <w:t xml:space="preserve">, от 13.03.2015 </w:t>
            </w:r>
            <w:hyperlink w:history="0" r:id="rId15" w:tooltip="Распоряжение Администрации Томского района от 13.03.2015 N 96-П &quot;О внесении изменений в распоряжение Главы Томского района (Главы Администрации) от 17.03.2008 N 76-П&quot; {КонсультантПлюс}">
              <w:r>
                <w:rPr>
                  <w:sz w:val="20"/>
                  <w:color w:val="0000ff"/>
                </w:rPr>
                <w:t xml:space="preserve">N 96-П</w:t>
              </w:r>
            </w:hyperlink>
            <w:r>
              <w:rPr>
                <w:sz w:val="20"/>
                <w:color w:val="392c69"/>
              </w:rPr>
              <w:t xml:space="preserve">, от 18.03.2015 </w:t>
            </w:r>
            <w:hyperlink w:history="0" r:id="rId16" w:tooltip="Распоряжение Администрации Томского района от 18.03.2015 N 98-П &quot;О внесении изменений в Правила внутреннего трудового распорядка в Администрации Томского района&quot; {КонсультантПлюс}">
              <w:r>
                <w:rPr>
                  <w:sz w:val="20"/>
                  <w:color w:val="0000ff"/>
                </w:rPr>
                <w:t xml:space="preserve">N 98-П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17.05.2017 </w:t>
            </w:r>
            <w:hyperlink w:history="0" r:id="rId17" w:tooltip="Распоряжение Администрации Томского района от 17.05.2017 N 172-П (ред. от 19.03.2019) &quot;О правилах внутреннего трудового распорядка в Администрации Томского района и ее органах&quot; {КонсультантПлюс}">
              <w:r>
                <w:rPr>
                  <w:sz w:val="20"/>
                  <w:color w:val="0000ff"/>
                </w:rPr>
                <w:t xml:space="preserve">N 172-П</w:t>
              </w:r>
            </w:hyperlink>
            <w:r>
              <w:rPr>
                <w:sz w:val="20"/>
                <w:color w:val="392c69"/>
              </w:rPr>
              <w:t xml:space="preserve">, от 08.09.2017 </w:t>
            </w:r>
            <w:hyperlink w:history="0" r:id="rId18" w:tooltip="Распоряжение Администрации Томского района от 08.09.2017 N 301-П (ред. от 19.03.2019) &quot;О внесении изменений в отдельные муниципальные правовые акты&quot; {КонсультантПлюс}">
              <w:r>
                <w:rPr>
                  <w:sz w:val="20"/>
                  <w:color w:val="0000ff"/>
                </w:rPr>
                <w:t xml:space="preserve">N 301-П</w:t>
              </w:r>
            </w:hyperlink>
            <w:r>
              <w:rPr>
                <w:sz w:val="20"/>
                <w:color w:val="392c69"/>
              </w:rPr>
              <w:t xml:space="preserve">, от 15.12.2017 </w:t>
            </w:r>
            <w:hyperlink w:history="0" r:id="rId19" w:tooltip="Распоряжение Администрации Томского района от 15.12.2017 N 467-П &quot;О внесении изменения в Правила внутреннего трудового распорядка в Администрации Томского района&quot; {КонсультантПлюс}">
              <w:r>
                <w:rPr>
                  <w:sz w:val="20"/>
                  <w:color w:val="0000ff"/>
                </w:rPr>
                <w:t xml:space="preserve">N 467-П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20.09.2018 </w:t>
            </w:r>
            <w:hyperlink w:history="0" r:id="rId20" w:tooltip="Распоряжение Администрации Томского района от 20.09.2018 N 385-П (ред. от 19.03.2019) &quot;О внесении изменений в Правила внутреннего трудового распорядка в Администрации Томского района&quot; {КонсультантПлюс}">
              <w:r>
                <w:rPr>
                  <w:sz w:val="20"/>
                  <w:color w:val="0000ff"/>
                </w:rPr>
                <w:t xml:space="preserve">N 385-П</w:t>
              </w:r>
            </w:hyperlink>
            <w:r>
              <w:rPr>
                <w:sz w:val="20"/>
                <w:color w:val="392c69"/>
              </w:rPr>
              <w:t xml:space="preserve">, от 13.03.2019 </w:t>
            </w:r>
            <w:hyperlink w:history="0" r:id="rId21" w:tooltip="Распоряжение Администрации Томского района от 13.03.2019 N 70-П (ред. от 11.03.2020) &quot;О внесении изменений в отдельные распоряжения Главы Томского района (Главы Администрации)&quot; {КонсультантПлюс}">
              <w:r>
                <w:rPr>
                  <w:sz w:val="20"/>
                  <w:color w:val="0000ff"/>
                </w:rPr>
                <w:t xml:space="preserve">N 70-П</w:t>
              </w:r>
            </w:hyperlink>
            <w:r>
              <w:rPr>
                <w:sz w:val="20"/>
                <w:color w:val="392c69"/>
              </w:rPr>
              <w:t xml:space="preserve">, от 17.04.2019 </w:t>
            </w:r>
            <w:hyperlink w:history="0" r:id="rId22" w:tooltip="Распоряжение Администрации Томского района от 17.04.2019 N 130-П &quot;О внесении изменения в Правила внутреннего трудового распорядка в Администрации Томского района&quot; {КонсультантПлюс}">
              <w:r>
                <w:rPr>
                  <w:sz w:val="20"/>
                  <w:color w:val="0000ff"/>
                </w:rPr>
                <w:t xml:space="preserve">N 130-П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21.04.2020 </w:t>
            </w:r>
            <w:hyperlink w:history="0" r:id="rId23" w:tooltip="Распоряжение Администрации Томского района от 21.04.2020 N 120-П &quot;О внесении изменений в распоряжение Главы Томского района (Главы Администрации) от 17.03.2008 N 76-П&quot; {КонсультантПлюс}">
              <w:r>
                <w:rPr>
                  <w:sz w:val="20"/>
                  <w:color w:val="0000ff"/>
                </w:rPr>
                <w:t xml:space="preserve">N 120-П</w:t>
              </w:r>
            </w:hyperlink>
            <w:r>
              <w:rPr>
                <w:sz w:val="20"/>
                <w:color w:val="392c69"/>
              </w:rPr>
              <w:t xml:space="preserve">, от 17.09.2020 </w:t>
            </w:r>
            <w:hyperlink w:history="0" r:id="rId24" w:tooltip="Распоряжение Администрации Томского района от 17.09.2020 N 277-П &quot;О внесении изменения в Правила внутреннего трудового распорядка в Администрации Томского района&quot; {КонсультантПлюс}">
              <w:r>
                <w:rPr>
                  <w:sz w:val="20"/>
                  <w:color w:val="0000ff"/>
                </w:rPr>
                <w:t xml:space="preserve">N 277-П</w:t>
              </w:r>
            </w:hyperlink>
            <w:r>
              <w:rPr>
                <w:sz w:val="20"/>
                <w:color w:val="392c69"/>
              </w:rPr>
              <w:t xml:space="preserve">, от 22.12.2022 </w:t>
            </w:r>
            <w:hyperlink w:history="0" r:id="rId25" w:tooltip="Распоряжение Администрации Томского района от 22.12.2022 N 423-Р &quot;О внесении изменений в Правила внутреннего трудового распорядка в Администрации Томского района&quot; {КонсультантПлюс}">
              <w:r>
                <w:rPr>
                  <w:sz w:val="20"/>
                  <w:color w:val="0000ff"/>
                </w:rPr>
                <w:t xml:space="preserve">N 423-Р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22.03.2024 </w:t>
            </w:r>
            <w:hyperlink w:history="0" r:id="rId26" w:tooltip="Распоряжение Администрации Томского района от 22.03.2024 N 82-Р &quot;О внесении изменения в Правила внутреннего трудового распорядка в Администрации Томского района&quot; {КонсультантПлюс}">
              <w:r>
                <w:rPr>
                  <w:sz w:val="20"/>
                  <w:color w:val="0000ff"/>
                </w:rPr>
                <w:t xml:space="preserve">N 82-Р</w:t>
              </w:r>
            </w:hyperlink>
            <w:r>
              <w:rPr>
                <w:sz w:val="20"/>
                <w:color w:val="392c69"/>
              </w:rPr>
              <w:t xml:space="preserve">, от 28.05.2024 </w:t>
            </w:r>
            <w:hyperlink w:history="0" r:id="rId27" w:tooltip="Распоряжение Администрации Томского района от 28.05.2024 N 158-Р &quot;О внесении изменений в Правила внутреннего трудового распорядка в Администрации Томского района&quot; {КонсультантПлюс}">
              <w:r>
                <w:rPr>
                  <w:sz w:val="20"/>
                  <w:color w:val="0000ff"/>
                </w:rPr>
                <w:t xml:space="preserve">N 158-Р</w:t>
              </w:r>
            </w:hyperlink>
            <w:r>
              <w:rPr>
                <w:sz w:val="20"/>
                <w:color w:val="392c69"/>
              </w:rPr>
              <w:t xml:space="preserve">, от 19.11.2024 </w:t>
            </w:r>
            <w:hyperlink w:history="0" r:id="rId28" w:tooltip="Распоряжение Администрации Томского района от 19.11.2024 N 373-Р &quot;О внесении изменений в Правила внутреннего трудового распорядка в Администрации Томского района&quot; {КонсультантПлюс}">
              <w:r>
                <w:rPr>
                  <w:sz w:val="20"/>
                  <w:color w:val="0000ff"/>
                </w:rPr>
                <w:t xml:space="preserve">N 373-Р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27.12.2024 </w:t>
            </w:r>
            <w:hyperlink w:history="0" r:id="rId29" w:tooltip="Распоряжение Администрации Томского района от 27.12.2024 N 429-Р &quot;О внесении изменения в Правила внутреннего трудового распорядка в Администрации Томского района&quot; {КонсультантПлюс}">
              <w:r>
                <w:rPr>
                  <w:sz w:val="20"/>
                  <w:color w:val="0000ff"/>
                </w:rPr>
                <w:t xml:space="preserve">N 429-Р</w:t>
              </w:r>
            </w:hyperlink>
            <w:r>
              <w:rPr>
                <w:sz w:val="20"/>
                <w:color w:val="392c69"/>
              </w:rPr>
              <w:t xml:space="preserve">, от 29.01.2025 </w:t>
            </w:r>
            <w:hyperlink w:history="0" r:id="rId30" w:tooltip="Распоряжение Администрации Томского района от 29.01.2025 N 24-Р &quot;О внесении изменения в Правила внутреннего трудового распорядка в Администрации Томского района&quot; {КонсультантПлюс}">
              <w:r>
                <w:rPr>
                  <w:sz w:val="20"/>
                  <w:color w:val="0000ff"/>
                </w:rPr>
                <w:t xml:space="preserve">N 24-Р</w:t>
              </w:r>
            </w:hyperlink>
            <w:r>
              <w:rPr>
                <w:sz w:val="20"/>
                <w:color w:val="392c69"/>
              </w:rPr>
              <w:t xml:space="preserve">, от 12.05.2025 </w:t>
            </w:r>
            <w:hyperlink w:history="0" r:id="rId31" w:tooltip="Распоряжение Администрации Томского района от 12.05.2025 N 172-Р &quot;О внесении изменений в Правила внутреннего трудового распорядка в Администрации Томского района&quot; {КонсультантПлюс}">
              <w:r>
                <w:rPr>
                  <w:sz w:val="20"/>
                  <w:color w:val="0000ff"/>
                </w:rPr>
                <w:t xml:space="preserve">N 172-Р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Трудовым </w:t>
      </w:r>
      <w:hyperlink w:history="0" r:id="rId32" w:tooltip="&quot;Трудовой кодекс Российской Федерации&quot; от 30.12.2001 N 197-ФЗ (ред. от 31.07.2025) (с изм. и доп., вступ. в силу с 01.09.2025) {КонсультантПлюс}">
        <w:r>
          <w:rPr>
            <w:sz w:val="20"/>
            <w:color w:val="0000ff"/>
          </w:rPr>
          <w:t xml:space="preserve">кодексом</w:t>
        </w:r>
      </w:hyperlink>
      <w:r>
        <w:rPr>
          <w:sz w:val="20"/>
        </w:rPr>
        <w:t xml:space="preserve"> Российской Федерации, Федеральным </w:t>
      </w:r>
      <w:hyperlink w:history="0" r:id="rId33" w:tooltip="Федеральный закон от 02.03.2007 N 25-ФЗ (ред. от 30.09.2024) &quot;О муниципальной службе в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02.03.2007 N 25-ФЗ "О муниципальной службе в Российской Федерации", считаю необходимым: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Утвердить </w:t>
      </w:r>
      <w:hyperlink w:history="0" w:anchor="P42" w:tooltip="ПРАВИЛА">
        <w:r>
          <w:rPr>
            <w:sz w:val="20"/>
            <w:color w:val="0000ff"/>
          </w:rPr>
          <w:t xml:space="preserve">Правила</w:t>
        </w:r>
      </w:hyperlink>
      <w:r>
        <w:rPr>
          <w:sz w:val="20"/>
        </w:rPr>
        <w:t xml:space="preserve"> внутреннего трудового распорядка в Администрации Томского района согласно приложению.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Управлению делами Администрации Томского района ознакомить с </w:t>
      </w:r>
      <w:hyperlink w:history="0" w:anchor="P42" w:tooltip="ПРАВИЛА">
        <w:r>
          <w:rPr>
            <w:sz w:val="20"/>
            <w:color w:val="0000ff"/>
          </w:rPr>
          <w:t xml:space="preserve">Правилами</w:t>
        </w:r>
      </w:hyperlink>
      <w:r>
        <w:rPr>
          <w:sz w:val="20"/>
        </w:rPr>
        <w:t xml:space="preserve"> внутреннего трудового распорядка работников Администрации Томского района под роспись.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2.1. Руководителям органов Администрации Томского района утвердить Правила внутреннего трудового распорядка в соответствующем органе Администрации Томского района в установленном действующим законодательством порядке.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Признать утратившей силу статью 16 Регламента Администрации Томского района, утвержденного распоряжением Администрации Томского района от 20.03.2006 N 108-П.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Контроль за исполнением настоящего распоряжения возложить на заместителя Главы Томского района - начальника Управления делами Администрации Томского района.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Глава Томского района</w:t>
      </w:r>
    </w:p>
    <w:p>
      <w:pPr>
        <w:pStyle w:val="0"/>
        <w:jc w:val="right"/>
      </w:pPr>
      <w:r>
        <w:rPr>
          <w:sz w:val="20"/>
        </w:rPr>
        <w:t xml:space="preserve">(Глава Администрации)</w:t>
      </w:r>
    </w:p>
    <w:p>
      <w:pPr>
        <w:pStyle w:val="0"/>
        <w:jc w:val="right"/>
      </w:pPr>
      <w:r>
        <w:rPr>
          <w:sz w:val="20"/>
        </w:rPr>
        <w:t xml:space="preserve">А.Н.КАПЛУНОВ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распоряжению</w:t>
      </w:r>
    </w:p>
    <w:p>
      <w:pPr>
        <w:pStyle w:val="0"/>
        <w:jc w:val="right"/>
      </w:pPr>
      <w:r>
        <w:rPr>
          <w:sz w:val="20"/>
        </w:rPr>
        <w:t xml:space="preserve">Главы Томского района</w:t>
      </w:r>
    </w:p>
    <w:p>
      <w:pPr>
        <w:pStyle w:val="0"/>
        <w:jc w:val="right"/>
      </w:pPr>
      <w:r>
        <w:rPr>
          <w:sz w:val="20"/>
        </w:rPr>
        <w:t xml:space="preserve">(Главы Администрации)</w:t>
      </w:r>
    </w:p>
    <w:p>
      <w:pPr>
        <w:pStyle w:val="0"/>
        <w:jc w:val="right"/>
      </w:pPr>
      <w:r>
        <w:rPr>
          <w:sz w:val="20"/>
        </w:rPr>
        <w:t xml:space="preserve">от 17.03.2008 N 76-П</w:t>
      </w:r>
    </w:p>
    <w:p>
      <w:pPr>
        <w:pStyle w:val="0"/>
        <w:jc w:val="both"/>
      </w:pPr>
      <w:r>
        <w:rPr>
          <w:sz w:val="20"/>
        </w:rPr>
      </w:r>
    </w:p>
    <w:bookmarkStart w:id="42" w:name="P42"/>
    <w:bookmarkEnd w:id="42"/>
    <w:p>
      <w:pPr>
        <w:pStyle w:val="2"/>
        <w:jc w:val="center"/>
      </w:pPr>
      <w:r>
        <w:rPr>
          <w:sz w:val="20"/>
        </w:rPr>
        <w:t xml:space="preserve">ПРАВИЛА</w:t>
      </w:r>
    </w:p>
    <w:p>
      <w:pPr>
        <w:pStyle w:val="2"/>
        <w:jc w:val="center"/>
      </w:pPr>
      <w:r>
        <w:rPr>
          <w:sz w:val="20"/>
        </w:rPr>
        <w:t xml:space="preserve">ВНУТРЕННЕГО ТРУДОВОГО РАСПОРЯДКА</w:t>
      </w:r>
    </w:p>
    <w:p>
      <w:pPr>
        <w:pStyle w:val="2"/>
        <w:jc w:val="center"/>
      </w:pPr>
      <w:r>
        <w:rPr>
          <w:sz w:val="20"/>
        </w:rPr>
        <w:t xml:space="preserve">В АДМИНИСТРАЦИИ ТОМСКОГО РАЙОНА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распоряжений Главы Томского района (Главы Администрации)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28.05.2008 </w:t>
            </w:r>
            <w:hyperlink w:history="0" r:id="rId34" w:tooltip="Распоряжение Главы Томского района (Главы Администрации) от 28.05.2008 N 170-П &quot;О внесении изменений в Правила внутреннего трудового распорядка в Администрации Томского района, утвержденные распоряжением Главы Томского района (Главы Администрации) от 17.03.2008 N 76-П&quot; {КонсультантПлюс}">
              <w:r>
                <w:rPr>
                  <w:sz w:val="20"/>
                  <w:color w:val="0000ff"/>
                </w:rPr>
                <w:t xml:space="preserve">N 170-П</w:t>
              </w:r>
            </w:hyperlink>
            <w:r>
              <w:rPr>
                <w:sz w:val="20"/>
                <w:color w:val="392c69"/>
              </w:rPr>
              <w:t xml:space="preserve">, от 04.06.2008 </w:t>
            </w:r>
            <w:hyperlink w:history="0" r:id="rId35" w:tooltip="Распоряжение Главы Томского района (Главы Администрации) от 04.06.2008 N 180-П &quot;О внесении изменений в распоряжение Главы Томского района (Главы Администрации) от 17.03.2008 N 76-П и Правила внутреннего трудового распорядка в Администрации Томского района&quot; {КонсультантПлюс}">
              <w:r>
                <w:rPr>
                  <w:sz w:val="20"/>
                  <w:color w:val="0000ff"/>
                </w:rPr>
                <w:t xml:space="preserve">N 180-П</w:t>
              </w:r>
            </w:hyperlink>
            <w:r>
              <w:rPr>
                <w:sz w:val="20"/>
                <w:color w:val="392c69"/>
              </w:rPr>
              <w:t xml:space="preserve">, от 01.04.2010 </w:t>
            </w:r>
            <w:hyperlink w:history="0" r:id="rId36" w:tooltip="Распоряжение Главы Томского района (Главы Администрации) от 01.04.2010 N 100-П &quot;О внесении изменения в Правила внутреннего трудового распорядка в Администрации Томского района, утвержденные распоряжением Главы Томского района (Главы Администрации) от 17.03.2008 N 76-П&quot; {КонсультантПлюс}">
              <w:r>
                <w:rPr>
                  <w:sz w:val="20"/>
                  <w:color w:val="0000ff"/>
                </w:rPr>
                <w:t xml:space="preserve">N 100-П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распоряжений Администрации Томского района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10.03.2011 </w:t>
            </w:r>
            <w:hyperlink w:history="0" r:id="rId37" w:tooltip="Распоряжение Администрации Томского района от 10.03.2011 N 59-П &quot;О внесении изменений в Правила внутреннего трудового распорядка&quot; {КонсультантПлюс}">
              <w:r>
                <w:rPr>
                  <w:sz w:val="20"/>
                  <w:color w:val="0000ff"/>
                </w:rPr>
                <w:t xml:space="preserve">N 59-П</w:t>
              </w:r>
            </w:hyperlink>
            <w:r>
              <w:rPr>
                <w:sz w:val="20"/>
                <w:color w:val="392c69"/>
              </w:rPr>
              <w:t xml:space="preserve">, от 13.04.2011 </w:t>
            </w:r>
            <w:hyperlink w:history="0" r:id="rId38" w:tooltip="Распоряжение Администрации Томского района от 13.04.2011 N 115-П &quot;О правилах внутреннего трудового распорядка в Администрации Томского района и ее органах&quot; {КонсультантПлюс}">
              <w:r>
                <w:rPr>
                  <w:sz w:val="20"/>
                  <w:color w:val="0000ff"/>
                </w:rPr>
                <w:t xml:space="preserve">N 115-П</w:t>
              </w:r>
            </w:hyperlink>
            <w:r>
              <w:rPr>
                <w:sz w:val="20"/>
                <w:color w:val="392c69"/>
              </w:rPr>
              <w:t xml:space="preserve">, от 14.06.2012 </w:t>
            </w:r>
            <w:hyperlink w:history="0" r:id="rId39" w:tooltip="Распоряжение Администрации Томского района от 14.06.2012 N 257-П &quot;О внесении изменения в Правила внутреннего трудового распорядка в Администрации Томского района&quot; {КонсультантПлюс}">
              <w:r>
                <w:rPr>
                  <w:sz w:val="20"/>
                  <w:color w:val="0000ff"/>
                </w:rPr>
                <w:t xml:space="preserve">N 257-П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10.06.2013 </w:t>
            </w:r>
            <w:hyperlink w:history="0" r:id="rId40" w:tooltip="Распоряжение Администрации Томского района от 10.06.2013 N 293-П &quot;О внесении изменений в Правила внутреннего трудового распорядка в Администрации Томского района&quot; {КонсультантПлюс}">
              <w:r>
                <w:rPr>
                  <w:sz w:val="20"/>
                  <w:color w:val="0000ff"/>
                </w:rPr>
                <w:t xml:space="preserve">N 293-П</w:t>
              </w:r>
            </w:hyperlink>
            <w:r>
              <w:rPr>
                <w:sz w:val="20"/>
                <w:color w:val="392c69"/>
              </w:rPr>
              <w:t xml:space="preserve">, от 13.03.2015 </w:t>
            </w:r>
            <w:hyperlink w:history="0" r:id="rId41" w:tooltip="Распоряжение Администрации Томского района от 13.03.2015 N 96-П &quot;О внесении изменений в распоряжение Главы Томского района (Главы Администрации) от 17.03.2008 N 76-П&quot; {КонсультантПлюс}">
              <w:r>
                <w:rPr>
                  <w:sz w:val="20"/>
                  <w:color w:val="0000ff"/>
                </w:rPr>
                <w:t xml:space="preserve">N 96-П</w:t>
              </w:r>
            </w:hyperlink>
            <w:r>
              <w:rPr>
                <w:sz w:val="20"/>
                <w:color w:val="392c69"/>
              </w:rPr>
              <w:t xml:space="preserve">, от 18.03.2015 </w:t>
            </w:r>
            <w:hyperlink w:history="0" r:id="rId42" w:tooltip="Распоряжение Администрации Томского района от 18.03.2015 N 98-П &quot;О внесении изменений в Правила внутреннего трудового распорядка в Администрации Томского района&quot; {КонсультантПлюс}">
              <w:r>
                <w:rPr>
                  <w:sz w:val="20"/>
                  <w:color w:val="0000ff"/>
                </w:rPr>
                <w:t xml:space="preserve">N 98-П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17.05.2017 </w:t>
            </w:r>
            <w:hyperlink w:history="0" r:id="rId43" w:tooltip="Распоряжение Администрации Томского района от 17.05.2017 N 172-П (ред. от 19.03.2019) &quot;О правилах внутреннего трудового распорядка в Администрации Томского района и ее органах&quot; {КонсультантПлюс}">
              <w:r>
                <w:rPr>
                  <w:sz w:val="20"/>
                  <w:color w:val="0000ff"/>
                </w:rPr>
                <w:t xml:space="preserve">N 172-П</w:t>
              </w:r>
            </w:hyperlink>
            <w:r>
              <w:rPr>
                <w:sz w:val="20"/>
                <w:color w:val="392c69"/>
              </w:rPr>
              <w:t xml:space="preserve">, от 08.09.2017 </w:t>
            </w:r>
            <w:hyperlink w:history="0" r:id="rId44" w:tooltip="Распоряжение Администрации Томского района от 08.09.2017 N 301-П (ред. от 19.03.2019) &quot;О внесении изменений в отдельные муниципальные правовые акты&quot; {КонсультантПлюс}">
              <w:r>
                <w:rPr>
                  <w:sz w:val="20"/>
                  <w:color w:val="0000ff"/>
                </w:rPr>
                <w:t xml:space="preserve">N 301-П</w:t>
              </w:r>
            </w:hyperlink>
            <w:r>
              <w:rPr>
                <w:sz w:val="20"/>
                <w:color w:val="392c69"/>
              </w:rPr>
              <w:t xml:space="preserve">, от 15.12.2017 </w:t>
            </w:r>
            <w:hyperlink w:history="0" r:id="rId45" w:tooltip="Распоряжение Администрации Томского района от 15.12.2017 N 467-П &quot;О внесении изменения в Правила внутреннего трудового распорядка в Администрации Томского района&quot; {КонсультантПлюс}">
              <w:r>
                <w:rPr>
                  <w:sz w:val="20"/>
                  <w:color w:val="0000ff"/>
                </w:rPr>
                <w:t xml:space="preserve">N 467-П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20.09.2018 </w:t>
            </w:r>
            <w:hyperlink w:history="0" r:id="rId46" w:tooltip="Распоряжение Администрации Томского района от 20.09.2018 N 385-П (ред. от 19.03.2019) &quot;О внесении изменений в Правила внутреннего трудового распорядка в Администрации Томского района&quot; {КонсультантПлюс}">
              <w:r>
                <w:rPr>
                  <w:sz w:val="20"/>
                  <w:color w:val="0000ff"/>
                </w:rPr>
                <w:t xml:space="preserve">N 385-П</w:t>
              </w:r>
            </w:hyperlink>
            <w:r>
              <w:rPr>
                <w:sz w:val="20"/>
                <w:color w:val="392c69"/>
              </w:rPr>
              <w:t xml:space="preserve">, от 17.04.2019 </w:t>
            </w:r>
            <w:hyperlink w:history="0" r:id="rId47" w:tooltip="Распоряжение Администрации Томского района от 17.04.2019 N 130-П &quot;О внесении изменения в Правила внутреннего трудового распорядка в Администрации Томского района&quot; {КонсультантПлюс}">
              <w:r>
                <w:rPr>
                  <w:sz w:val="20"/>
                  <w:color w:val="0000ff"/>
                </w:rPr>
                <w:t xml:space="preserve">N 130-П</w:t>
              </w:r>
            </w:hyperlink>
            <w:r>
              <w:rPr>
                <w:sz w:val="20"/>
                <w:color w:val="392c69"/>
              </w:rPr>
              <w:t xml:space="preserve">, от 21.04.2020 </w:t>
            </w:r>
            <w:hyperlink w:history="0" r:id="rId48" w:tooltip="Распоряжение Администрации Томского района от 21.04.2020 N 120-П &quot;О внесении изменений в распоряжение Главы Томского района (Главы Администрации) от 17.03.2008 N 76-П&quot; {КонсультантПлюс}">
              <w:r>
                <w:rPr>
                  <w:sz w:val="20"/>
                  <w:color w:val="0000ff"/>
                </w:rPr>
                <w:t xml:space="preserve">N 120-П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17.09.2020 </w:t>
            </w:r>
            <w:hyperlink w:history="0" r:id="rId49" w:tooltip="Распоряжение Администрации Томского района от 17.09.2020 N 277-П &quot;О внесении изменения в Правила внутреннего трудового распорядка в Администрации Томского района&quot; {КонсультантПлюс}">
              <w:r>
                <w:rPr>
                  <w:sz w:val="20"/>
                  <w:color w:val="0000ff"/>
                </w:rPr>
                <w:t xml:space="preserve">N 277-П</w:t>
              </w:r>
            </w:hyperlink>
            <w:r>
              <w:rPr>
                <w:sz w:val="20"/>
                <w:color w:val="392c69"/>
              </w:rPr>
              <w:t xml:space="preserve">, от 22.12.2022 </w:t>
            </w:r>
            <w:hyperlink w:history="0" r:id="rId50" w:tooltip="Распоряжение Администрации Томского района от 22.12.2022 N 423-Р &quot;О внесении изменений в Правила внутреннего трудового распорядка в Администрации Томского района&quot; {КонсультантПлюс}">
              <w:r>
                <w:rPr>
                  <w:sz w:val="20"/>
                  <w:color w:val="0000ff"/>
                </w:rPr>
                <w:t xml:space="preserve">N 423-Р</w:t>
              </w:r>
            </w:hyperlink>
            <w:r>
              <w:rPr>
                <w:sz w:val="20"/>
                <w:color w:val="392c69"/>
              </w:rPr>
              <w:t xml:space="preserve">, от 22.03.2024 </w:t>
            </w:r>
            <w:hyperlink w:history="0" r:id="rId51" w:tooltip="Распоряжение Администрации Томского района от 22.03.2024 N 82-Р &quot;О внесении изменения в Правила внутреннего трудового распорядка в Администрации Томского района&quot; {КонсультантПлюс}">
              <w:r>
                <w:rPr>
                  <w:sz w:val="20"/>
                  <w:color w:val="0000ff"/>
                </w:rPr>
                <w:t xml:space="preserve">N 82-Р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28.05.2024 </w:t>
            </w:r>
            <w:hyperlink w:history="0" r:id="rId52" w:tooltip="Распоряжение Администрации Томского района от 28.05.2024 N 158-Р &quot;О внесении изменений в Правила внутреннего трудового распорядка в Администрации Томского района&quot; {КонсультантПлюс}">
              <w:r>
                <w:rPr>
                  <w:sz w:val="20"/>
                  <w:color w:val="0000ff"/>
                </w:rPr>
                <w:t xml:space="preserve">N 158-Р</w:t>
              </w:r>
            </w:hyperlink>
            <w:r>
              <w:rPr>
                <w:sz w:val="20"/>
                <w:color w:val="392c69"/>
              </w:rPr>
              <w:t xml:space="preserve">, от 19.11.2024 </w:t>
            </w:r>
            <w:hyperlink w:history="0" r:id="rId53" w:tooltip="Распоряжение Администрации Томского района от 19.11.2024 N 373-Р &quot;О внесении изменений в Правила внутреннего трудового распорядка в Администрации Томского района&quot; {КонсультантПлюс}">
              <w:r>
                <w:rPr>
                  <w:sz w:val="20"/>
                  <w:color w:val="0000ff"/>
                </w:rPr>
                <w:t xml:space="preserve">N 373-Р</w:t>
              </w:r>
            </w:hyperlink>
            <w:r>
              <w:rPr>
                <w:sz w:val="20"/>
                <w:color w:val="392c69"/>
              </w:rPr>
              <w:t xml:space="preserve">, от 27.12.2024 </w:t>
            </w:r>
            <w:hyperlink w:history="0" r:id="rId54" w:tooltip="Распоряжение Администрации Томского района от 27.12.2024 N 429-Р &quot;О внесении изменения в Правила внутреннего трудового распорядка в Администрации Томского района&quot; {КонсультантПлюс}">
              <w:r>
                <w:rPr>
                  <w:sz w:val="20"/>
                  <w:color w:val="0000ff"/>
                </w:rPr>
                <w:t xml:space="preserve">N 429-Р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29.01.2025 </w:t>
            </w:r>
            <w:hyperlink w:history="0" r:id="rId55" w:tooltip="Распоряжение Администрации Томского района от 29.01.2025 N 24-Р &quot;О внесении изменения в Правила внутреннего трудового распорядка в Администрации Томского района&quot; {КонсультантПлюс}">
              <w:r>
                <w:rPr>
                  <w:sz w:val="20"/>
                  <w:color w:val="0000ff"/>
                </w:rPr>
                <w:t xml:space="preserve">N 24-Р</w:t>
              </w:r>
            </w:hyperlink>
            <w:r>
              <w:rPr>
                <w:sz w:val="20"/>
                <w:color w:val="392c69"/>
              </w:rPr>
              <w:t xml:space="preserve">, от 12.05.2025 </w:t>
            </w:r>
            <w:hyperlink w:history="0" r:id="rId56" w:tooltip="Распоряжение Администрации Томского района от 12.05.2025 N 172-Р &quot;О внесении изменений в Правила внутреннего трудового распорядка в Администрации Томского района&quot; {КонсультантПлюс}">
              <w:r>
                <w:rPr>
                  <w:sz w:val="20"/>
                  <w:color w:val="0000ff"/>
                </w:rPr>
                <w:t xml:space="preserve">N 172-Р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I. ОБЩИЕ ПОЛОЖЕНИЯ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Правила внутреннего трудового распорядка в Администрации Томского района (далее - Правила) являются локальным нормативным актом, регламентирующим порядок приема и увольнения работников,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а также иные вопросы регулирования трудовых отношений в Администрации Томского района (далее - Администрация).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К работникам Администрации относятся муниципальные служащие и иные работники, состоящие в штате Администрации. Работникам Администрации выдается служебное удостоверение установленного образца.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Трудовые отношения в Администрации регулируются Трудовым </w:t>
      </w:r>
      <w:hyperlink w:history="0" r:id="rId57" w:tooltip="&quot;Трудовой кодекс Российской Федерации&quot; от 30.12.2001 N 197-ФЗ (ред. от 31.07.2025) (с изм. и доп., вступ. в силу с 01.09.2025) {КонсультантПлюс}">
        <w:r>
          <w:rPr>
            <w:sz w:val="20"/>
            <w:color w:val="0000ff"/>
          </w:rPr>
          <w:t xml:space="preserve">кодексом</w:t>
        </w:r>
      </w:hyperlink>
      <w:r>
        <w:rPr>
          <w:sz w:val="20"/>
        </w:rPr>
        <w:t xml:space="preserve"> Российской Федерации, Федеральным </w:t>
      </w:r>
      <w:hyperlink w:history="0" r:id="rId58" w:tooltip="Федеральный закон от 02.03.2007 N 25-ФЗ (ред. от 30.09.2024) &quot;О муниципальной службе в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02.03.2007 N 25-ФЗ "О муниципальной службе в Российской Федерации", принятыми в соответствии с ним законами Томской области, </w:t>
      </w:r>
      <w:hyperlink w:history="0" r:id="rId59" w:tooltip="Решение Думы Томского района от 29.06.2005 N 473 (ред. от 29.04.2010) &quot;О принятии Устава муниципального образования &quot;Томский район&quot; ------------ Утратил силу или отменен {КонсультантПлюс}">
        <w:r>
          <w:rPr>
            <w:sz w:val="20"/>
            <w:color w:val="0000ff"/>
          </w:rPr>
          <w:t xml:space="preserve">Уставом</w:t>
        </w:r>
      </w:hyperlink>
      <w:r>
        <w:rPr>
          <w:sz w:val="20"/>
        </w:rPr>
        <w:t xml:space="preserve"> муниципального образования "Томский район" и принятыми в соответствии с ними муниципальными правовыми актами.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II. ПОРЯДОК ПРИЕМА И УВОЛЬНЕНИЯ РАБОТНИКОВ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4. В трудовых отношениях с муниципальными служащими представителем нанимателя (работодателем) является Глава Томского района.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трудовых отношениях с остальными работниками работодателем является Администрация в лице Главы Томского района.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При приеме на работу работник представляет личное заявление, а также предъявляет следующие документы: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паспорт или иной документ, удостоверяющий личность;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трудовую книжку и (или) сведения о трудовой деятельности, за исключением случаев, если трудовой договор заключается впервые;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документ, подтверждающий регистрацию в системе индивидуального (персонифицированного) учета, в том числе в форме электронного документа;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документы воинского учета - для военнообязанных и лиц, подлежащих призыву на военную службу;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д) документы об образовании, о квалификации;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е) другие документы, если это предусмотрено федеральными законами, указами Президента Российской Федерации и постановлениями Правительства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поступлении на муниципальную службу гражданин представляет документы и сведения в соответствии с Федеральным </w:t>
      </w:r>
      <w:hyperlink w:history="0" r:id="rId60" w:tooltip="Федеральный закон от 02.03.2007 N 25-ФЗ (ред. от 30.09.2024) &quot;О муниципальной службе в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02.03.2007 N 25-ФЗ "О муниципальной службе в Российской Федерации".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особенностей, предусмотренных Федеральным </w:t>
      </w:r>
      <w:hyperlink w:history="0" r:id="rId61" w:tooltip="Федеральный закон от 02.03.2007 N 25-ФЗ (ред. от 30.09.2024) &quot;О муниципальной службе в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02.03.2007 N 25-ФЗ "О муниципальной службе в Российской Федерации".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 С лицом, поступающим на работу в Администрацию, трудовой договор заключается в письменной форме.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8. Трудовой договор заключается на неопределенный срок. Срочный трудовой договор на срок до пяти лет заключается: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на время исполнения обязанностей отсутствующего работника, за которым в соответствии с трудовым законодательством и иными нормативными правовыми актами, содержащими нормы трудового права, трудовым договором сохраняется место работы;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исключен. - </w:t>
      </w:r>
      <w:hyperlink w:history="0" r:id="rId62" w:tooltip="Распоряжение Администрации Томского района от 10.06.2013 N 293-П &quot;О внесении изменений в Правила внутреннего трудового распорядка в Администрации Томского района&quot; {КонсультантПлюс}">
        <w:r>
          <w:rPr>
            <w:sz w:val="20"/>
            <w:color w:val="0000ff"/>
          </w:rPr>
          <w:t xml:space="preserve">Распоряжение</w:t>
        </w:r>
      </w:hyperlink>
      <w:r>
        <w:rPr>
          <w:sz w:val="20"/>
        </w:rPr>
        <w:t xml:space="preserve"> Администрации Томского района от 10.06.2013 N 293-П;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с лицами, принимаемыми на должности муниципальной службы, предусмотренные </w:t>
      </w:r>
      <w:hyperlink w:history="0" r:id="rId63" w:tooltip="Решение Думы Томского района от 25.04.2013 N 239 (ред. от 27.02.2025) &quot;О принятии Положения &quot;Об оплате труда муниципальных служащих муниципального образования &quot;Томский район&quot; {КонсультантПлюс}">
        <w:r>
          <w:rPr>
            <w:sz w:val="20"/>
            <w:color w:val="0000ff"/>
          </w:rPr>
          <w:t xml:space="preserve">приложением</w:t>
        </w:r>
      </w:hyperlink>
      <w:r>
        <w:rPr>
          <w:sz w:val="20"/>
        </w:rPr>
        <w:t xml:space="preserve"> к решению Думы Томского района от 25.04.2013 N 239 "О принятии Положения "Об оплате труда муниципальных служащих Думы Томского района, Администрации Томского района и ее органов";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в иных случаях, предусмотренных действующим законодательством.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9. Работнику, приглашенному в письменной форме на работу в порядке перевода от другого работодателя, не может быть отказано в заключении трудового договора в течение одного месяца со дня увольнения с прежнего места работы.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10. При поступлении работника на работу или при переводе его в установленном порядке на другую работу работодатель обязан под роспись: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ознакомить работника с его должностной инструкцией, условиями труда и условиями оплаты труда;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ознакомить работника, принимаемого на должность муниципальной службы, с ограничениями, обязательствами и запретами, предусмотренными действующим законодательством;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ознакомить его с настоящими Правилами;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проинструктировать о правилах обеспечения безопасности труда, производственной санитарии и гигиены труда, противопожарной охраны и других правилах по охране труда;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д) разъяснить обязанности по сохранению конфиденциальных сведений, в т.ч. составляющих служебную тайну, ответственность за ее разглашение.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11. На работников, проработавших свыше пяти дней, для которых работа в Администрации является основной, ведутся трудовые книжки в порядке, установленном действующим трудовым законодательством (за исключением случаев, если в соответствии с Трудовым </w:t>
      </w:r>
      <w:hyperlink w:history="0" r:id="rId64" w:tooltip="&quot;Трудовой кодекс Российской Федерации&quot; от 30.12.2001 N 197-ФЗ (ред. от 31.07.2025) (с изм. и доп., вступ. в силу с 01.09.2025) {КонсультантПлюс}">
        <w:r>
          <w:rPr>
            <w:sz w:val="20"/>
            <w:color w:val="0000ff"/>
          </w:rPr>
          <w:t xml:space="preserve">кодексом</w:t>
        </w:r>
      </w:hyperlink>
      <w:r>
        <w:rPr>
          <w:sz w:val="20"/>
        </w:rPr>
        <w:t xml:space="preserve">, иным Федеральным законом трудовая книжка на работника не ведется (не оформляется).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12. Прекращение трудового договора может осуществляться только по основаниям, предусмотренным Трудовым </w:t>
      </w:r>
      <w:hyperlink w:history="0" r:id="rId65" w:tooltip="&quot;Трудовой кодекс Российской Федерации&quot; от 30.12.2001 N 197-ФЗ (ред. от 31.07.2025) (с изм. и доп., вступ. в силу с 01.09.2025) {КонсультантПлюс}">
        <w:r>
          <w:rPr>
            <w:sz w:val="20"/>
            <w:color w:val="0000ff"/>
          </w:rPr>
          <w:t xml:space="preserve">кодексом</w:t>
        </w:r>
      </w:hyperlink>
      <w:r>
        <w:rPr>
          <w:sz w:val="20"/>
        </w:rPr>
        <w:t xml:space="preserve"> Российской Федерации, иными федеральными законами.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13. Работник имеет право расторгнуть трудовой договор, предупредив об этом работодателя в письменной форме не позднее чем за две недели, если иной срок не установлен Трудовым </w:t>
      </w:r>
      <w:hyperlink w:history="0" r:id="rId66" w:tooltip="&quot;Трудовой кодекс Российской Федерации&quot; от 30.12.2001 N 197-ФЗ (ред. от 31.07.2025) (с изм. и доп., вступ. в силу с 01.09.2025) {КонсультантПлюс}">
        <w:r>
          <w:rPr>
            <w:sz w:val="20"/>
            <w:color w:val="0000ff"/>
          </w:rPr>
          <w:t xml:space="preserve">кодексом</w:t>
        </w:r>
      </w:hyperlink>
      <w:r>
        <w:rPr>
          <w:sz w:val="20"/>
        </w:rPr>
        <w:t xml:space="preserve"> Российской Федерации или иным федеральным законом. В случаях когда заявление работника об увольнении по его инициативе (по собственному желанию) обусловлено невозможностью продолжения им работы (зачисление в образовательное учреждение, выход на пенсию и др.), а также при наличии других оснований, предусмотренных трудовым законодательством, работодатель обязан расторгнуть трудовой договор в срок, указанный в заявлении работника.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 соглашению между работником и работодателем трудовой договор может быть расторгнут и до истечения срока предупреждения об увольнении.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14. В день прекращения трудового договора работодатель обязан выдать работнику трудовую книжку или предоставить сведения о трудовой деятельности и произвести с ним расчет (выплатить все суммы, причитающиеся работнику от работодателя). По письменному заявлению работника работодатель также обязан выдать ему заверенные надлежащим образом копии документов, связанных с работой. Запись в трудовую книжку и внесение информации в сведения о трудовой деятельности об основании и о причине прекращения трудового договора должны производиться в точном соответствии с формулировками Трудового </w:t>
      </w:r>
      <w:hyperlink w:history="0" r:id="rId67" w:tooltip="&quot;Трудовой кодекс Российской Федерации&quot; от 30.12.2001 N 197-ФЗ (ред. от 31.07.2025) (с изм. и доп., вступ. в силу с 01.09.2025) {КонсультантПлюс}">
        <w:r>
          <w:rPr>
            <w:sz w:val="20"/>
            <w:color w:val="0000ff"/>
          </w:rPr>
          <w:t xml:space="preserve">кодекса</w:t>
        </w:r>
      </w:hyperlink>
      <w:r>
        <w:rPr>
          <w:sz w:val="20"/>
        </w:rPr>
        <w:t xml:space="preserve"> Российской Федерации или иного федерального закона и со ссылкой на соответствующие статью, часть статьи, пункт статьи Трудового кодекса Российской Федерации или иного федерального закона.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Днем прекращения трудового договора во всех случаях является последний день работы работника, за исключением случаев, когда работник фактически не работал, но за ним, в соответствии с Трудовым </w:t>
      </w:r>
      <w:hyperlink w:history="0" r:id="rId68" w:tooltip="&quot;Трудовой кодекс Российской Федерации&quot; от 30.12.2001 N 197-ФЗ (ред. от 31.07.2025) (с изм. и доп., вступ. в силу с 01.09.2025) {КонсультантПлюс}">
        <w:r>
          <w:rPr>
            <w:sz w:val="20"/>
            <w:color w:val="0000ff"/>
          </w:rPr>
          <w:t xml:space="preserve">кодексом</w:t>
        </w:r>
      </w:hyperlink>
      <w:r>
        <w:rPr>
          <w:sz w:val="20"/>
        </w:rPr>
        <w:t xml:space="preserve"> Российской Федерации или иным Федеральным законом, сохранялось место работы (должность).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15. В случае, если в день прекращения трудового договора выдать работнику трудовую книжку или предоставить сведения о трудовой деятельности невозможно в связи с отсутствием работника либо его отказом от их получения, работодатель обязан направить работнику уведомление о необходимости явиться за трудовой книжкой либо дать согласие на отправление ее по почте или направить работнику по почте заказным письмом с уведомлением сведения о трудовой деятельности за период работы у данного работодателя на бумажном носителе, заверенные надлежащим образом. Со дня направления указанных уведомления или письма работодатель освобождается от ответственности за задержку выдачи трудовой книжки или предоставления сведений о трудовой деятельности у данного работодателя.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Работодатель также не несет ответственности за задержку выдачи трудовой книжки или за задержку предоставления сведений о трудовой деятельности у данного работодателя в случаях несовпадения последнего дня работы с днем оформления прекращения трудовых отношений при увольнении работника по основанию, предусмотренному </w:t>
      </w:r>
      <w:hyperlink w:history="0" r:id="rId69" w:tooltip="&quot;Трудовой кодекс Российской Федерации&quot; от 30.12.2001 N 197-ФЗ (ред. от 31.07.2025) (с изм. и доп., вступ. в силу с 01.09.2025) {КонсультантПлюс}">
        <w:r>
          <w:rPr>
            <w:sz w:val="20"/>
            <w:color w:val="0000ff"/>
          </w:rPr>
          <w:t xml:space="preserve">подпунктом "а" пункта 6 части первой статьи 81</w:t>
        </w:r>
      </w:hyperlink>
      <w:r>
        <w:rPr>
          <w:sz w:val="20"/>
        </w:rPr>
        <w:t xml:space="preserve"> или </w:t>
      </w:r>
      <w:hyperlink w:history="0" r:id="rId70" w:tooltip="&quot;Трудовой кодекс Российской Федерации&quot; от 30.12.2001 N 197-ФЗ (ред. от 31.07.2025) (с изм. и доп., вступ. в силу с 01.09.2025) {КонсультантПлюс}">
        <w:r>
          <w:rPr>
            <w:sz w:val="20"/>
            <w:color w:val="0000ff"/>
          </w:rPr>
          <w:t xml:space="preserve">пунктом 4 части первой статьи 83</w:t>
        </w:r>
      </w:hyperlink>
      <w:r>
        <w:rPr>
          <w:sz w:val="20"/>
        </w:rPr>
        <w:t xml:space="preserve"> Трудового кодекса Российской Федерации, и при увольнении женщины, срок действия трудового договора с которой был продлен до окончания беременности или до окончания отпуска по беременности и родам в соответствии с </w:t>
      </w:r>
      <w:hyperlink w:history="0" r:id="rId71" w:tooltip="&quot;Трудовой кодекс Российской Федерации&quot; от 30.12.2001 N 197-ФЗ (ред. от 31.07.2025) (с изм. и доп., вступ. в силу с 01.09.2025) {КонсультантПлюс}">
        <w:r>
          <w:rPr>
            <w:sz w:val="20"/>
            <w:color w:val="0000ff"/>
          </w:rPr>
          <w:t xml:space="preserve">частью второй статьи 261</w:t>
        </w:r>
      </w:hyperlink>
      <w:r>
        <w:rPr>
          <w:sz w:val="20"/>
        </w:rPr>
        <w:t xml:space="preserve"> Трудового кодекса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 письменному обращению работника, не получившего трудовой книжки после увольнения, работодатель обязан выдать ее не позднее трех рабочих дней со дня обращения работника, а в случае, если в соответствии с Трудовым </w:t>
      </w:r>
      <w:hyperlink w:history="0" r:id="rId72" w:tooltip="&quot;Трудовой кодекс Российской Федерации&quot; от 30.12.2001 N 197-ФЗ (ред. от 31.07.2025) (с изм. и доп., вступ. в силу с 01.09.2025) {КонсультантПлюс}">
        <w:r>
          <w:rPr>
            <w:sz w:val="20"/>
            <w:color w:val="0000ff"/>
          </w:rPr>
          <w:t xml:space="preserve">кодексом</w:t>
        </w:r>
      </w:hyperlink>
      <w:r>
        <w:rPr>
          <w:sz w:val="20"/>
        </w:rPr>
        <w:t xml:space="preserve"> Российской Федерации, иным Федеральным законом на работника не ведется трудовая книжка, по обращению работника (в письменной форме или направленному в порядке, установленном работодателем, по адресу электронной почты работодателя), не получившего сведений о трудовой деятельности у данного работодателя после увольнения, работодатель обязан выдать их не позднее трех рабочих дней со дня обращения работника способом, указанным в его обращении (на бумажном носителе, заверенные надлежащим образом, или в форме электронного документа, подписанного усиленной квалифицированной электронной подписью (при ее наличии у работодателя).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смерти работника трудовая книжка после внесения в нее соответствующей записи о прекращении трудового договора выдается на руки одному из его родственников под расписку или высылается по почте по письменному заявлению одного из родственников.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16. В день увольнения работник должен возвратить работодателю либо указанному им лицу все имущество, закрепленное за Администрацией и переданное работнику для исполнения трудовых обязанностей, а также передать все дела лицу, указанному работодателем или его представителем.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III. ОСНОВНЫЕ ПРАВА И ОБЯЗАННОСТИ РАБОТНИКОВ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17. Работники имеют права, установленные трудовым законодательством, законодательством о муниципальной службе, а также муниципальными правовыми актами муниципального образования "Томский район", в том числе на: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заключение, изменение и расторжение трудового договора в порядке и на условиях, установленных действующим федеральным законодательством;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предоставление работы, обусловленной трудовым договором;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рабочее место, соответствующее государственным нормативным требованиям охраны труда и условиям, предусмотренным трудовым договором;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своевременную и в полном объеме выплату денежного содержания (заработной платы), предусмотренных трудовым договором;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д) отдых, обеспечиваемый установлением нормальной продолжительности рабочего времени, предоставлением еженедельных выходных дней, нерабочих праздничных дней, оплачиваемых ежегодных отпусков;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е) полную достоверную информацию об условиях труда и требованиях охраны труда на рабочем месте;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ж) продвижение по службе, включая переход на государственную службу, увеличение размера денежного содержания с учетом результатов работы, отношения к исполнению трудовых обязанностей, квалификации и уровня профессиональной подготовки;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з) профессиональную переподготовку и повышение своей квалификации в порядке, установленном действующим законодательством, муниципальными правовыми актами муниципального образования "Томский район";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и) участие в конкурсе на замещение вакантной должности;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к) защиту своих трудовых прав, свобод и законных интересов всеми не запрещенными законом способами;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л) возмещение вреда, причиненного ему в связи с исполнением трудовых обязанностей, и компенсацию морального вреда в порядке, установленном Трудовым </w:t>
      </w:r>
      <w:hyperlink w:history="0" r:id="rId73" w:tooltip="&quot;Трудовой кодекс Российской Федерации&quot; от 30.12.2001 N 197-ФЗ (ред. от 31.07.2025) (с изм. и доп., вступ. в силу с 01.09.2025) {КонсультантПлюс}">
        <w:r>
          <w:rPr>
            <w:sz w:val="20"/>
            <w:color w:val="0000ff"/>
          </w:rPr>
          <w:t xml:space="preserve">кодексом</w:t>
        </w:r>
      </w:hyperlink>
      <w:r>
        <w:rPr>
          <w:sz w:val="20"/>
        </w:rPr>
        <w:t xml:space="preserve"> Российской Федерации, иными федеральными законами;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м) обязательное социальное страхование в случаях, предусмотренных федеральными законами;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н) получение нормативного, информационного и справочного материалов, включая специальную и справочную литературу, периодические издания, необходимые для выполнения должностных обязанностей, а равно доступ к необходимой информации, передаваемой с помощью электронных средств;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о) иные права, установленные федеральными законами, законами Томской области, муниципальными правовыми актами муниципального образования "Томский район".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18. Работники обязаны в соответствии с трудовым законодательством, законодательством о муниципальной службе, а также муниципальными правовыми актами муниципального образования "Томский район":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предъявлять при приеме на работу документы и сообщать сведения личного и имущественного характера, предусмотренные федеральными законами и законами Томской области;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соблюдать трудовую дисциплину и настоящие Правила;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в случае временной нетрудоспособности, в том числе в период нахождения в отпуске, уведомлять своего непосредственного руководителя и отдел кадров и муниципальной службы Управления делами (далее - кадровая служба) в течение первого дня наступления временной нетрудоспособности, в исключительных случаях - не позднее первого рабочего дня, следующего за последним днем отпуска;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 окончании периода временной нетрудоспособности представлять (при необходимости) ответственному за ведение табельного учета в подразделении выписку из листка нетрудоспособности, сформированного в форме электронного документа, в течение первого рабочего дня;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добросовестно исполнять свои трудовые обязанности, возложенные на него трудовым договором и должностной инструкцией;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д) соблюдать ограничения, выполнять обязательства и не нарушать запреты, установленные федеральными законами и законами Томской области;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е) соблюдать требования по охране труда и обеспечению безопасности труда, производственной санитарии, гигиене труда и противопожарной охране, предусмотренные соответствующими правилами и инструкциями;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ж) бережно относиться к имуществу работодателя, в том числе к находящимся в его пользовании оргтехнике и оборудованию, а также к имуществу других работников;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неукоснительно соблюдать инструкции и режим доступа при работе в локальной вычислительной сети;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согласовывать со специалистом отдела информатизации Управления делами подключение к локальной вычислительной сети (отключение от нее), перестановку в кабинете (перемещение между кабинетами) компьютерного оборудования, а также установку и изменение конфигурации системного программного обеспечения;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з) соблюдать правила работы со служебной документацией, обеспечивать ее сохранность;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и) обеспечивать соблюдение и защиту прав и законных интересов граждан; в пределах своих должностных полномочий рассматривать обращения граждан и общественных объединений, а также предприятий, учреждений и организаций, государственных органов и органов местного самоуправления, подготавливать по ним проекты решений в установленном действующим законодательством порядке;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к) исполнять распоряжения и поручения вышестоящих в порядке подчиненности руководителей, отданные в пределах их должностных полномочий, за исключением неправомерных. При получении от соответствующего руководителя поручения, являющегося, по мнению работника, неправомерным, работник должен представить руководителю, давшему поручение,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Федерации, муниципальных правовых актов, которые могут быть нарушены при исполнении данного поручения;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л) поддерживать уровень квалификации, достаточный для исполнения своих должностных обязанностей;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м) не разглашать ставшие известными в связи с исполнением должностных обязанностей сведения, составляющие государственную или иную охраняемую законом тайну;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н) 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о) использовать рабочее время для осуществления профессиональной деятельности, воздерживаться от действий, препятствующих другим работникам выполнять их трудовые обязанности;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п) получать и сдавать на хранение ключи от кабинета, в котором находится рабочее место, с осуществлением записей в соответствующем журнале; в случае отсутствия на рабочем месте закрывать кабинет для предотвращения доступа посторонних лиц;</w:t>
      </w:r>
    </w:p>
    <w:bookmarkStart w:id="137" w:name="P137"/>
    <w:bookmarkEnd w:id="137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р) сообщать в кадровую службу сведения обо всех изменениях своих персональных данных, связанных с трудовыми отношениями (за исключением сведений, изменение которых произошло по решению представителя нанимателя (работодателя)), в течение 10 рабочих дней со дня, когда работнику стало известно об указанных изменениях, не считая периода его временной нетрудоспособности, пребывания в отпуске, служебной командировке, других случаев отсутствия на работе по уважительным причинам, если иной срок не установлен федеральными законами и иными нормативными правовыми актами Российской Федерации;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с) выполнять другие обязанности, предусмотренные действующим законодательством, муниципальными правовыми актами муниципального образования "Томский район" и должностной инструкцией работника.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18.1. Муниципальные служащие в срок, указанный в </w:t>
      </w:r>
      <w:hyperlink w:history="0" w:anchor="P137" w:tooltip="р) сообщать в кадровую службу сведения обо всех изменениях своих персональных данных, связанных с трудовыми отношениями (за исключением сведений, изменение которых произошло по решению представителя нанимателя (работодателя)), в течение 10 рабочих дней со дня, когда работнику стало известно об указанных изменениях, не считая периода его временной нетрудоспособности, пребывания в отпуске, служебной командировке, других случаев отсутствия на работе по уважительным причинам, если иной срок не установлен фед...">
        <w:r>
          <w:rPr>
            <w:sz w:val="20"/>
            <w:color w:val="0000ff"/>
          </w:rPr>
          <w:t xml:space="preserve">подпункте "р" пункта 18</w:t>
        </w:r>
      </w:hyperlink>
      <w:r>
        <w:rPr>
          <w:sz w:val="20"/>
        </w:rPr>
        <w:t xml:space="preserve"> настоящих Правил, обязаны сообщать в кадровую службу об изменении сведений, содержащихся в анкете, предусмотренной </w:t>
      </w:r>
      <w:hyperlink w:history="0" r:id="rId74" w:tooltip="Указ Президента РФ от 10.10.2024 N 870 &quot;О некоторых вопросах представления сведений при поступлении на государственную службу Российской Федерации и муниципальную службу в Российской Федерации и их актуализации&quot; {КонсультантПлюс}">
        <w:r>
          <w:rPr>
            <w:sz w:val="20"/>
            <w:color w:val="0000ff"/>
          </w:rPr>
          <w:t xml:space="preserve">подпунктом "а" пункта 1</w:t>
        </w:r>
      </w:hyperlink>
      <w:r>
        <w:rPr>
          <w:sz w:val="20"/>
        </w:rPr>
        <w:t xml:space="preserve"> Указа Президента Российской Федерации от 10.10.2024 N 870 "О некоторых вопросах представления сведений при поступлении на государственную службу Российской Федерации и муниципальную службу в Российской Федерации и их актуализации" (далее - Указ) по форме, предусмотренной </w:t>
      </w:r>
      <w:hyperlink w:history="0" r:id="rId75" w:tooltip="Указ Президента РФ от 10.10.2024 N 870 &quot;О некоторых вопросах представления сведений при поступлении на государственную службу Российской Федерации и муниципальную службу в Российской Федерации и их актуализации&quot; {КонсультантПлюс}">
        <w:r>
          <w:rPr>
            <w:sz w:val="20"/>
            <w:color w:val="0000ff"/>
          </w:rPr>
          <w:t xml:space="preserve">подпунктом "в" пункта 1</w:t>
        </w:r>
      </w:hyperlink>
      <w:r>
        <w:rPr>
          <w:sz w:val="20"/>
        </w:rPr>
        <w:t xml:space="preserve"> этого Указа.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19. Работник несет дисциплинарную ответственность за совершение дисциплинарного проступка, то есть неисполнение или ненадлежащее исполнение по его вине возложенных на него трудовых обязанностей, в соответствии с Трудовым </w:t>
      </w:r>
      <w:hyperlink w:history="0" r:id="rId76" w:tooltip="&quot;Трудовой кодекс Российской Федерации&quot; от 30.12.2001 N 197-ФЗ (ред. от 31.07.2025) (с изм. и доп., вступ. в силу с 01.09.2025) {КонсультантПлюс}">
        <w:r>
          <w:rPr>
            <w:sz w:val="20"/>
            <w:color w:val="0000ff"/>
          </w:rPr>
          <w:t xml:space="preserve">кодексом</w:t>
        </w:r>
      </w:hyperlink>
      <w:r>
        <w:rPr>
          <w:sz w:val="20"/>
        </w:rPr>
        <w:t xml:space="preserve"> Российской Федерации, иными федеральными законами.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20. Работник обязан возместить работодателю причиненный ему прямой действительный ущерб в соответствии с Трудовым </w:t>
      </w:r>
      <w:hyperlink w:history="0" r:id="rId77" w:tooltip="&quot;Трудовой кодекс Российской Федерации&quot; от 30.12.2001 N 197-ФЗ (ред. от 31.07.2025) (с изм. и доп., вступ. в силу с 01.09.2025) {КонсультантПлюс}">
        <w:r>
          <w:rPr>
            <w:sz w:val="20"/>
            <w:color w:val="0000ff"/>
          </w:rPr>
          <w:t xml:space="preserve">кодексом</w:t>
        </w:r>
      </w:hyperlink>
      <w:r>
        <w:rPr>
          <w:sz w:val="20"/>
        </w:rPr>
        <w:t xml:space="preserve"> Российской Федерации, иными федеральными законами.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IV. ОСНОВНЫЕ ПРАВА И ОБЯЗАННОСТИ РАБОТОДАТЕЛЯ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21. Работодатель имеет права, установленные трудовым законодательством, законодательством о муниципальной службе, а также муниципальными правовыми актами муниципального образования "Томский район", в том числе: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заключать, изменять и расторгать трудовые договоры с работниками в порядке и на условиях, установленных Трудовым </w:t>
      </w:r>
      <w:hyperlink w:history="0" r:id="rId78" w:tooltip="&quot;Трудовой кодекс Российской Федерации&quot; от 30.12.2001 N 197-ФЗ (ред. от 31.07.2025) (с изм. и доп., вступ. в силу с 01.09.2025) {КонсультантПлюс}">
        <w:r>
          <w:rPr>
            <w:sz w:val="20"/>
            <w:color w:val="0000ff"/>
          </w:rPr>
          <w:t xml:space="preserve">кодексом</w:t>
        </w:r>
      </w:hyperlink>
      <w:r>
        <w:rPr>
          <w:sz w:val="20"/>
        </w:rPr>
        <w:t xml:space="preserve"> Российской Федерации, иными федеральными законами;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поощрять работников за добросовестный труд;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требовать от работников исполнения ими трудовых обязанностей и бережного отношения к имуществу работодателя и других работников, соблюдения настоящих Правил;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привлекать работников к дисциплинарной и материальной ответственности в порядке, установленном Трудовым </w:t>
      </w:r>
      <w:hyperlink w:history="0" r:id="rId79" w:tooltip="&quot;Трудовой кодекс Российской Федерации&quot; от 30.12.2001 N 197-ФЗ (ред. от 31.07.2025) (с изм. и доп., вступ. в силу с 01.09.2025) {КонсультантПлюс}">
        <w:r>
          <w:rPr>
            <w:sz w:val="20"/>
            <w:color w:val="0000ff"/>
          </w:rPr>
          <w:t xml:space="preserve">кодексом</w:t>
        </w:r>
      </w:hyperlink>
      <w:r>
        <w:rPr>
          <w:sz w:val="20"/>
        </w:rPr>
        <w:t xml:space="preserve"> Российской Федерации, иными федеральными законами;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д) проводить служебные расследования с целью установления и проверки фактов совершения работниками дисциплинарных проступков;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е) принимать локальные нормативные акты, содержащие нормы трудового права.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22. Работодатель обязан в соответствии с трудовым законодательством, законодательством о муниципальной службе, а также муниципальными правовыми актами муниципального образования "Томский район":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соблюдать трудовое законодательство и иные нормативные правовые акты, содержащие нормы трудового права, локальные нормативные акты, условия трудовых договоров;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предоставлять работникам работу, обусловленную трудовым договором;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обеспечивать работников оборудованием, инструментами, технической документацией и иными средствами, необходимыми для исполнения ими трудовых обязанностей;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обеспечивать безопасность и условия труда, соответствующие государственным нормативным требованиям охраны труда;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д) выплачивать в полном размере причитающиеся работникам денежное содержание (заработную плату) в сроки, установленные настоящими Правилами, трудовыми договорами;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е) возмещать вред, причиненный работникам в связи с исполнением ими трудовых обязанностей, а также компенсировать моральный вред в порядке и на условиях, которые установлены Трудовым </w:t>
      </w:r>
      <w:hyperlink w:history="0" r:id="rId80" w:tooltip="&quot;Трудовой кодекс Российской Федерации&quot; от 30.12.2001 N 197-ФЗ (ред. от 31.07.2025) (с изм. и доп., вступ. в силу с 01.09.2025) {КонсультантПлюс}">
        <w:r>
          <w:rPr>
            <w:sz w:val="20"/>
            <w:color w:val="0000ff"/>
          </w:rPr>
          <w:t xml:space="preserve">кодексом</w:t>
        </w:r>
      </w:hyperlink>
      <w:r>
        <w:rPr>
          <w:sz w:val="20"/>
        </w:rPr>
        <w:t xml:space="preserve"> Российской Федерации, другими федеральными законами и иными нормативными правовыми актами Российской Федерации;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ж) осуществлять обязательное социальное страхование работников в порядке, установленном федеральными законами;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з) знакомить работников под роспись с принимаемыми в Администрации локальными нормативными актами, непосредственно связанными с их трудовой деятельностью;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и) формировать в электронном виде основную информацию о трудовой деятельности и трудовом стаже каждого работника и представлять ее в порядке, установленном законодательством Российской Федерации об индивидуальном (персонифицированном) учете в системе обязательного пенсионного страхования и обязательного социального страхования, для хранения в информационных ресурсах Фонда пенсионного и социального страхования Российской Федерации;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к) обеспечивать бытовые нужды работников, связанные с исполнением ими трудовых обязанностей.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23. Работодатель несет установленную законодательством ответственность за неисполнение своих обязанностей, за нарушение трудового законодательства, иных нормативных правовых актов, содержащих нормы трудового права.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V. РАБОЧЕЕ ВРЕМЯ И ВРЕМЯ ОТДЫХА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24. В соответствии с действующим законодательством в Администрации устанавливается пятидневная рабочая неделя с двумя выходными днями - субботой и воскресеньем. Продолжительность рабочего времени составляет 40 часов в неделю.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25. Для работников с нормальной продолжительностью рабочего времени устанавливается следующий режим рабочего времени: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 понедельника по четверг время начала работы - 8 часов 30 минут, время окончания работы - 17 часов 30 минут;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пятницу время начала работы - 8 часов 30 минут, время окончания работы - 16 часов 15 минут;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перерыв для отдыха и питания с 12 часов 00 минут до 12 часов 45 минут.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Перерыв для отдыха и питания не включается в рабочее время и не оплачивается. В случае отсутствия работника на работе без уважительных причин до и после обеденного перерыва время перерыва не прерывает период отсутствия, а часы отсутствия работника до обеда и после обеда суммируются.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Иной режим рабочего времени и времени отдыха может быть установлен трудовым договором с работником.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26. Женщинам, имеющим детей в возрасте до полутора лет, а также отцам и другим лицам, воспитывающим детей без матери, предоставляются дополнительные перерывы для кормления ребенка (детей) продолжительностью 30 минут. Периодичность предоставления перерывов - каждые три часа.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наличии двух и более детей в возрасте до полутора лет продолжительность перерыва для кормления составляет 1 час.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Работник вправе определять порядок использования перерывов для кормления. По заявлению работника они могут присоединяться к перерыву для отдыха и питания либо в суммированном виде переноситься на начало или конец рабочего дня с соответствующим его сокращением.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Перерывы для кормления ребенка (детей) включаются в рабочее время и подлежат оплате в размере среднего заработка.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27. Продолжительность рабочего дня, непосредственно предшествующего нерабочему праздничному дню, уменьшается на один час.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28. Отдельные работники могут по распоряжению работодателя при необходимости эпизодически привлекаться к выполнению своих трудовых обязанностей за пределами установленной продолжительности рабочего времени (далее - работники с ненормированным рабочим (служебным) днем).</w:t>
      </w:r>
    </w:p>
    <w:p>
      <w:pPr>
        <w:pStyle w:val="0"/>
        <w:spacing w:before="200" w:lineRule="auto"/>
        <w:ind w:firstLine="540"/>
        <w:jc w:val="both"/>
      </w:pPr>
      <w:hyperlink w:history="0" w:anchor="P240" w:tooltip="ПЕРЕЧЕНЬ">
        <w:r>
          <w:rPr>
            <w:sz w:val="20"/>
            <w:color w:val="0000ff"/>
          </w:rPr>
          <w:t xml:space="preserve">Перечень</w:t>
        </w:r>
      </w:hyperlink>
      <w:r>
        <w:rPr>
          <w:sz w:val="20"/>
        </w:rPr>
        <w:t xml:space="preserve"> должностей работников с ненормированным рабочим (служебным) днем и продолжительность предоставляемого таким работникам ежегодного дополнительного оплачиваемого отпуска устанавливается согласно приложению.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28.1. Учет времени, фактически отработанного каждым работником, осуществляется руководителями управлений, комитетов или отделов (далее - подразделения). Табель учета рабочего времени (далее - табель) согласно унифицированной </w:t>
      </w:r>
      <w:hyperlink w:history="0" r:id="rId81" w:tooltip="Постановление Госкомстата РФ от 05.01.2004 N 1 &quot;Об утверждении унифицированных форм первичной учетной документации по учету труда и его оплаты&quot; {КонсультантПлюс}">
        <w:r>
          <w:rPr>
            <w:sz w:val="20"/>
            <w:color w:val="0000ff"/>
          </w:rPr>
          <w:t xml:space="preserve">форме N Т-13</w:t>
        </w:r>
      </w:hyperlink>
      <w:r>
        <w:rPr>
          <w:sz w:val="20"/>
        </w:rPr>
        <w:t xml:space="preserve">, утвержденной Постановлением Госкомстата России от 05.01.2004 N 1, ведет ответственный за ведение табельного учета в подразделении. Ответственный за ведение табельного учета назначается распоряжением Администрации Томского района, согласованным с кадровой службой. При наличии письменных предложений руководителей подразделений подготовка проекта распоряжения Администрации Томского района о назначении ответственных за ведение табельного учета осуществляется кадровой службой.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Табель подписывается лицом, ответственным за ведение табельного учета, руководителем подразделения и сдается в кадровую службу до 23 числа текущего месяца (в случае увольнения работника - не менее чем за 3 дня до даты увольнения). После проверки табель подписывается руководителем (работником) кадровой службы и сдается в отдел бухгалтерского учета до 25 числа текущего месяца (в случае увольнения работника - не менее чем за 2 дня до даты увольнения).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Ответственный за ведение табельного учета в случае отсутствия работника на работе обязан незамедлительно проинформировать руководителя подразделения и кадровую службу.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отсутствия ответственного за ведение табельного учета ответственность за своевременную подготовку табеля возлагается на руководителя подразделения.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наличии служебной необходимости на основании служебной записки руководителя подразделения, согласованной с работником, к отдельным работникам может применяться суммированный учет рабочего времени, чтобы продолжительность рабочего времени за учетный период (месяц, квартал, год) не превышала нормального числа рабочих часов.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29. Муниципальным служащим предоставляется ежегодный оплачиваемый отпуск продолжительностью 30 календарных дней и дополнительный оплачиваемый отпуск за выслугу лет, продолжительность и условия предоставления которого определяются законодательством Российской Федерации и Томской области о муниципальной службе; иным работникам ежегодный оплачиваемый отпуск предоставляется в соответствии с Трудовым </w:t>
      </w:r>
      <w:hyperlink w:history="0" r:id="rId82" w:tooltip="&quot;Трудовой кодекс Российской Федерации&quot; от 30.12.2001 N 197-ФЗ (ред. от 31.07.2025) (с изм. и доп., вступ. в силу с 01.09.2025) {КонсультантПлюс}">
        <w:r>
          <w:rPr>
            <w:sz w:val="20"/>
            <w:color w:val="0000ff"/>
          </w:rPr>
          <w:t xml:space="preserve">кодексом</w:t>
        </w:r>
      </w:hyperlink>
      <w:r>
        <w:rPr>
          <w:sz w:val="20"/>
        </w:rPr>
        <w:t xml:space="preserve">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30. Очередность предоставления ежегодных оплачиваемых отпусков определяется ежегодно в соответствии с графиком отпусков,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порядке, установленном Трудовым </w:t>
      </w:r>
      <w:hyperlink w:history="0" r:id="rId83" w:tooltip="&quot;Трудовой кодекс Российской Федерации&quot; от 30.12.2001 N 197-ФЗ (ред. от 31.07.2025) (с изм. и доп., вступ. в силу с 01.09.2025) {КонсультантПлюс}">
        <w:r>
          <w:rPr>
            <w:sz w:val="20"/>
            <w:color w:val="0000ff"/>
          </w:rPr>
          <w:t xml:space="preserve">кодексом</w:t>
        </w:r>
      </w:hyperlink>
      <w:r>
        <w:rPr>
          <w:sz w:val="20"/>
        </w:rPr>
        <w:t xml:space="preserve"> Российской Федерации. График отпусков составляется с учетом необходимости обеспечения нормального хода работы Администрации, благоприятных условий для отдыха работников и является обязательным для работников и работодателя.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Продление, перенесение и разделение ежегодного оплачиваемого отпуска на части по просьбе работника производятся в соответствии с трудовым законодательством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Заявление на имя Главы Томского района, согласованное с руководителем, о переносе, разделении ежегодного оплачиваемого отпуска на части, о предоставлении отпуска или его части подается работником в кадровую службу не менее чем за две недели до начала отпуска.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Право на использование отпуска за первый год работы возникает у работника по истечении шести месяцев его непрерывной работы в Администрации. По соглашению сторон оплачиваемый отпуск работнику может быть предоставлен и до истечения шести месяцев.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31. Работникам, совмещающим работу с обучением, предоставляются гарантии и компенсации в соответствии с трудовым законодательством Российской Федерации.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VI. ОПЛАТА ТРУДА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32. За выполнение трудовых обязанностей муниципальные служащие получают денежное содержание (иные работники - заработную плату) в соответствии с трудовым законодательством Российской Федерации, законодательством о муниципальной службе и муниципальными правовыми актами.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33. Выплата работникам денежного содержания (заработной платы) производится в денежной форме путем перечисления на расчетный счет в банке.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34. Денежное содержание (заработная плата) выплачивается не реже чем каждые полмесяца: 19 и 4 числа каждого месяца, за исключением работников, денежное содержание (заработная плата) которых начисляется из средств субвенций на исполнение переданных отдельных государственных полномочий. Указанным работникам денежное содержание (заработная плата) выплачивается 21 и 6 числа каждого месяца.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расчет денежного содержания (заработной платы) за первую половину месяца включаются оклад и надбавки, которые не зависят от результатов работы и выработки нормы времени за месяц. За первую половину месяца начисляется часть денежного содержания (заработной платы), пропорциональная количеству фактически отработанных дней за первую половину месяца.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совпадении дня выплаты с выходным или нерабочим праздничным днем выплата денежного содержания (заработной платы) производится в предшествующий им рабочий день.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35. Удержания из денежного содержания (заработной платы) работника производятся только в случаях, предусмотренных Трудовым </w:t>
      </w:r>
      <w:hyperlink w:history="0" r:id="rId84" w:tooltip="&quot;Трудовой кодекс Российской Федерации&quot; от 30.12.2001 N 197-ФЗ (ред. от 31.07.2025) (с изм. и доп., вступ. в силу с 01.09.2025) {КонсультантПлюс}">
        <w:r>
          <w:rPr>
            <w:sz w:val="20"/>
            <w:color w:val="0000ff"/>
          </w:rPr>
          <w:t xml:space="preserve">кодексом</w:t>
        </w:r>
      </w:hyperlink>
      <w:r>
        <w:rPr>
          <w:sz w:val="20"/>
        </w:rPr>
        <w:t xml:space="preserve"> РФ и иными федеральными законами. Указанные удержания производятся из денежного содержания (заработной платы) за первую половину месяца.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35.1. При временной нетрудоспособности Администрация выплачивает работнику пособие по временной нетрудоспособности в соответствии с Федеральным законом.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Основанием для назначения и выплаты пособия по временной нетрудоспособности является листок нетрудоспособности, который формируется в форме электронного документа и размещается в информационной системе страховщика.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VII. ДИСЦИПЛИНА ТРУДА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36. За успешное и добросовестное исполнение работником трудовых обязанностей, продолжительную безупречную и эффективную службу, а также другие достижения в работе работодатель вправе применять следующие поощрения: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объявление благодарности;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награждение почетной грамотой;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выплата денежной премии;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награждение ценным подарком;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д) иные виды поощрений, предусмотренные правовыми актами Российской Федерации, Томской области, муниципального образования "Томский район".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отношении работника могут применяться одновременно несколько видов поощрения.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37. Работникам, успешно и добросовестно выполняющим свои трудовые обязанности и соблюдающим дисциплину труда, может предоставляться преимущество при продвижении по службе, в том числе зачисление в кадровый резерв.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38. За совершение дисциплинарного проступка, т.е. неисполнение или ненадлежащее исполнение по вине работника возложенных на него трудовых обязанностей, работодатель имеет право применить следующие дисциплинарные взыскания: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замечание;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выговор;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увольнение по соответствующим основаниям.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39. Работник, появившийся на работе в состоянии алкогольного, токсического или наркотического опьянения, не допускается к работе в данный рабочий день. При выявлении работника в состоянии алкогольного, токсического или наркотического опьянения на рабочем месте принимаются меры по отстранению его от работы.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40. До применения дисциплинарного взыскания работодатель должен затребовать от работника письменное объяснение. Если по истечении двух рабочих дней указанное объяснение работником не предоставлено, то работодателем составляется соответствующий акт.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Непредоставление работником объяснения не является препятствием для применения дисциплинарного взыскания.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41. Дисциплинарные взыскания применяются не позднее одного месяца со дня обнаружения проступка, не считая времени болезни работника, пребывания его в отпуске, а также времени, необходимого на учет мнения представительного органа работников.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Дисциплинарное взыскание не может быть применено позднее шести месяцев со дня совершения проступка, а по результатам ревизии или проверки финансово-хозяйственной деятельности или аудиторской проверки - позднее двух лет со дня его совершения. В указанные сроки не включается время производства по уголовному делу.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42. За каждый дисциплинарный проступок может быть применено только одно дисциплинарное взыскание.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43. При применении взыскания должны соблюдаться общие принципы дисциплинарной ответственности, такие как справедливость, равенство, соразмерность, законность, вина, гуманизм, а также учитываться тяжесть совершенного проступка, обстоятельства, при которых он был совершен, предшествующее поведение работника, его отношение к труду.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44. Распоряжение работодателя о применении дисциплинарного взыскания объявляется работнику под роспись в течение трех рабочих дней со дня его издания, не считая времени отсутствия работника на работе. Если работник отказывается ознакомиться с указанным распоряжением под роспись, то работодателем составляется соответствующий акт.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Если в течение года со дня применения дисциплинарного взыскания работник не будет подвергнут новому дисциплинарному взысканию, то он считается не имеющим дисциплинарного взыскания.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Работодатель до истечения года со дня применения дисциплинарного взыскания имеет право снять его с работника по собственной инициативе, просьбе самого работника, ходатайству его непосредственного руководителя или представительного органа работников.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45. В помещениях, занимаемых Администрацией, запрещается проведение банкетов и иных праздничных мероприятий, связанных с употреблением спиртных напитков.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46. Работники Администрации должны при выполнении своих трудовых обязанностей соблюдать в одежде строгий деловой стиль.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Правилам</w:t>
      </w:r>
    </w:p>
    <w:p>
      <w:pPr>
        <w:pStyle w:val="0"/>
        <w:jc w:val="right"/>
      </w:pPr>
      <w:r>
        <w:rPr>
          <w:sz w:val="20"/>
        </w:rPr>
        <w:t xml:space="preserve">внутреннего трудового распорядка</w:t>
      </w:r>
    </w:p>
    <w:p>
      <w:pPr>
        <w:pStyle w:val="0"/>
        <w:jc w:val="right"/>
      </w:pPr>
      <w:r>
        <w:rPr>
          <w:sz w:val="20"/>
        </w:rPr>
        <w:t xml:space="preserve">в Администрации Томского района</w:t>
      </w:r>
    </w:p>
    <w:p>
      <w:pPr>
        <w:pStyle w:val="0"/>
        <w:jc w:val="both"/>
      </w:pPr>
      <w:r>
        <w:rPr>
          <w:sz w:val="20"/>
        </w:rPr>
      </w:r>
    </w:p>
    <w:bookmarkStart w:id="240" w:name="P240"/>
    <w:bookmarkEnd w:id="240"/>
    <w:p>
      <w:pPr>
        <w:pStyle w:val="2"/>
        <w:jc w:val="center"/>
      </w:pPr>
      <w:r>
        <w:rPr>
          <w:sz w:val="20"/>
        </w:rPr>
        <w:t xml:space="preserve">ПЕРЕЧЕНЬ</w:t>
      </w:r>
    </w:p>
    <w:p>
      <w:pPr>
        <w:pStyle w:val="2"/>
        <w:jc w:val="center"/>
      </w:pPr>
      <w:r>
        <w:rPr>
          <w:sz w:val="20"/>
        </w:rPr>
        <w:t xml:space="preserve">ДОЛЖНОСТЕЙ РАБОТНИКОВ С НЕНОРМИРОВАННЫМ РАБОЧИМ (СЛУЖЕБНЫМ)</w:t>
      </w:r>
    </w:p>
    <w:p>
      <w:pPr>
        <w:pStyle w:val="2"/>
        <w:jc w:val="center"/>
      </w:pPr>
      <w:r>
        <w:rPr>
          <w:sz w:val="20"/>
        </w:rPr>
        <w:t xml:space="preserve">ДНЕМ И ПРОДОЛЖИТЕЛЬНОСТЬ ПРЕДОСТАВЛЯЕМОГО ТАКИМ РАБОТНИКАМ</w:t>
      </w:r>
    </w:p>
    <w:p>
      <w:pPr>
        <w:pStyle w:val="2"/>
        <w:jc w:val="center"/>
      </w:pPr>
      <w:r>
        <w:rPr>
          <w:sz w:val="20"/>
        </w:rPr>
        <w:t xml:space="preserve">ЕЖЕГОДНОГО ДОПОЛНИТЕЛЬНОГО ОПЛАЧИВАЕМОГО ОТПУСКА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85" w:tooltip="Распоряжение Главы Томского района (Главы Администрации) от 01.04.2010 N 100-П &quot;О внесении изменения в Правила внутреннего трудового распорядка в Администрации Томского района, утвержденные распоряжением Главы Томского района (Главы Администрации) от 17.03.2008 N 76-П&quo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  <w:color w:val="392c69"/>
              </w:rPr>
              <w:t xml:space="preserve"> Главы Томского района (Главы Администрации)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01.04.2010 N 100-П,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распоряжений Администрации Томского района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14.06.2012 </w:t>
            </w:r>
            <w:hyperlink w:history="0" r:id="rId86" w:tooltip="Распоряжение Администрации Томского района от 14.06.2012 N 257-П &quot;О внесении изменения в Правила внутреннего трудового распорядка в Администрации Томского района&quot; {КонсультантПлюс}">
              <w:r>
                <w:rPr>
                  <w:sz w:val="20"/>
                  <w:color w:val="0000ff"/>
                </w:rPr>
                <w:t xml:space="preserve">N 257-П</w:t>
              </w:r>
            </w:hyperlink>
            <w:r>
              <w:rPr>
                <w:sz w:val="20"/>
                <w:color w:val="392c69"/>
              </w:rPr>
              <w:t xml:space="preserve">, от 10.06.2013 </w:t>
            </w:r>
            <w:hyperlink w:history="0" r:id="rId87" w:tooltip="Распоряжение Администрации Томского района от 10.06.2013 N 293-П &quot;О внесении изменений в Правила внутреннего трудового распорядка в Администрации Томского района&quot; {КонсультантПлюс}">
              <w:r>
                <w:rPr>
                  <w:sz w:val="20"/>
                  <w:color w:val="0000ff"/>
                </w:rPr>
                <w:t xml:space="preserve">N 293-П</w:t>
              </w:r>
            </w:hyperlink>
            <w:r>
              <w:rPr>
                <w:sz w:val="20"/>
                <w:color w:val="392c69"/>
              </w:rPr>
              <w:t xml:space="preserve">, от 13.03.2015 </w:t>
            </w:r>
            <w:hyperlink w:history="0" r:id="rId88" w:tooltip="Распоряжение Администрации Томского района от 13.03.2015 N 96-П &quot;О внесении изменений в распоряжение Главы Томского района (Главы Администрации) от 17.03.2008 N 76-П&quot; {КонсультантПлюс}">
              <w:r>
                <w:rPr>
                  <w:sz w:val="20"/>
                  <w:color w:val="0000ff"/>
                </w:rPr>
                <w:t xml:space="preserve">N 96-П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17.05.2017 </w:t>
            </w:r>
            <w:hyperlink w:history="0" r:id="rId89" w:tooltip="Распоряжение Администрации Томского района от 17.05.2017 N 172-П (ред. от 19.03.2019) &quot;О правилах внутреннего трудового распорядка в Администрации Томского района и ее органах&quot; {КонсультантПлюс}">
              <w:r>
                <w:rPr>
                  <w:sz w:val="20"/>
                  <w:color w:val="0000ff"/>
                </w:rPr>
                <w:t xml:space="preserve">N 172-П</w:t>
              </w:r>
            </w:hyperlink>
            <w:r>
              <w:rPr>
                <w:sz w:val="20"/>
                <w:color w:val="392c69"/>
              </w:rPr>
              <w:t xml:space="preserve">, от 08.09.2017 </w:t>
            </w:r>
            <w:hyperlink w:history="0" r:id="rId90" w:tooltip="Распоряжение Администрации Томского района от 08.09.2017 N 301-П (ред. от 19.03.2019) &quot;О внесении изменений в отдельные муниципальные правовые акты&quot; {КонсультантПлюс}">
              <w:r>
                <w:rPr>
                  <w:sz w:val="20"/>
                  <w:color w:val="0000ff"/>
                </w:rPr>
                <w:t xml:space="preserve">N 301-П</w:t>
              </w:r>
            </w:hyperlink>
            <w:r>
              <w:rPr>
                <w:sz w:val="20"/>
                <w:color w:val="392c69"/>
              </w:rPr>
              <w:t xml:space="preserve">, от 15.12.2017 </w:t>
            </w:r>
            <w:hyperlink w:history="0" r:id="rId91" w:tooltip="Распоряжение Администрации Томского района от 15.12.2017 N 467-П &quot;О внесении изменения в Правила внутреннего трудового распорядка в Администрации Томского района&quot; {КонсультантПлюс}">
              <w:r>
                <w:rPr>
                  <w:sz w:val="20"/>
                  <w:color w:val="0000ff"/>
                </w:rPr>
                <w:t xml:space="preserve">N 467-П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29.01.2025 </w:t>
            </w:r>
            <w:hyperlink w:history="0" r:id="rId92" w:tooltip="Распоряжение Администрации Томского района от 29.01.2025 N 24-Р &quot;О внесении изменения в Правила внутреннего трудового распорядка в Администрации Томского района&quot; {КонсультантПлюс}">
              <w:r>
                <w:rPr>
                  <w:sz w:val="20"/>
                  <w:color w:val="0000ff"/>
                </w:rPr>
                <w:t xml:space="preserve">N 24-Р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84"/>
        <w:gridCol w:w="5102"/>
        <w:gridCol w:w="3458"/>
      </w:tblGrid>
      <w:tr>
        <w:tc>
          <w:tcPr>
            <w:tcW w:w="48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NN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пп</w:t>
            </w:r>
          </w:p>
        </w:tc>
        <w:tc>
          <w:tcPr>
            <w:tcW w:w="510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должности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Количество календарных дней ежегодного дополнительного оплачиваемого отпуска за ненормированный рабочий (служебный) день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5102" w:type="dxa"/>
          </w:tcPr>
          <w:p>
            <w:pPr>
              <w:pStyle w:val="0"/>
            </w:pPr>
            <w:r>
              <w:rPr>
                <w:sz w:val="20"/>
              </w:rPr>
              <w:t xml:space="preserve">Первый заместитель Главы Томского района</w:t>
            </w:r>
          </w:p>
        </w:tc>
        <w:tc>
          <w:tcPr>
            <w:tcW w:w="345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5102" w:type="dxa"/>
          </w:tcPr>
          <w:p>
            <w:pPr>
              <w:pStyle w:val="0"/>
            </w:pPr>
            <w:r>
              <w:rPr>
                <w:sz w:val="20"/>
              </w:rPr>
              <w:t xml:space="preserve">Заместитель Главы Томского района</w:t>
            </w:r>
          </w:p>
        </w:tc>
        <w:tc>
          <w:tcPr>
            <w:tcW w:w="345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5102" w:type="dxa"/>
          </w:tcPr>
          <w:p>
            <w:pPr>
              <w:pStyle w:val="0"/>
            </w:pPr>
            <w:r>
              <w:rPr>
                <w:sz w:val="20"/>
              </w:rPr>
              <w:t xml:space="preserve">Начальник управления</w:t>
            </w:r>
          </w:p>
        </w:tc>
        <w:tc>
          <w:tcPr>
            <w:tcW w:w="345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3.1</w:t>
            </w:r>
          </w:p>
        </w:tc>
        <w:tc>
          <w:tcPr>
            <w:tcW w:w="5102" w:type="dxa"/>
          </w:tcPr>
          <w:p>
            <w:pPr>
              <w:pStyle w:val="0"/>
            </w:pPr>
            <w:r>
              <w:rPr>
                <w:sz w:val="20"/>
              </w:rPr>
              <w:t xml:space="preserve">Заместитель начальника управления</w:t>
            </w:r>
          </w:p>
        </w:tc>
        <w:tc>
          <w:tcPr>
            <w:tcW w:w="345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5102" w:type="dxa"/>
          </w:tcPr>
          <w:p>
            <w:pPr>
              <w:pStyle w:val="0"/>
            </w:pPr>
            <w:r>
              <w:rPr>
                <w:sz w:val="20"/>
              </w:rPr>
              <w:t xml:space="preserve">Председатель комитета</w:t>
            </w:r>
          </w:p>
        </w:tc>
        <w:tc>
          <w:tcPr>
            <w:tcW w:w="345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5102" w:type="dxa"/>
          </w:tcPr>
          <w:p>
            <w:pPr>
              <w:pStyle w:val="0"/>
            </w:pPr>
            <w:r>
              <w:rPr>
                <w:sz w:val="20"/>
              </w:rPr>
              <w:t xml:space="preserve">Заместитель председателя комитета</w:t>
            </w:r>
          </w:p>
        </w:tc>
        <w:tc>
          <w:tcPr>
            <w:tcW w:w="345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5102" w:type="dxa"/>
          </w:tcPr>
          <w:p>
            <w:pPr>
              <w:pStyle w:val="0"/>
            </w:pPr>
            <w:r>
              <w:rPr>
                <w:sz w:val="20"/>
              </w:rPr>
              <w:t xml:space="preserve">Начальник отдела</w:t>
            </w:r>
          </w:p>
        </w:tc>
        <w:tc>
          <w:tcPr>
            <w:tcW w:w="345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5102" w:type="dxa"/>
          </w:tcPr>
          <w:p>
            <w:pPr>
              <w:pStyle w:val="0"/>
            </w:pPr>
            <w:r>
              <w:rPr>
                <w:sz w:val="20"/>
              </w:rPr>
              <w:t xml:space="preserve">Заместитель начальника отдела</w:t>
            </w:r>
          </w:p>
        </w:tc>
        <w:tc>
          <w:tcPr>
            <w:tcW w:w="345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8 - 9</w:t>
            </w:r>
          </w:p>
        </w:tc>
        <w:tc>
          <w:tcPr>
            <w:gridSpan w:val="2"/>
            <w:tcW w:w="85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 - </w:t>
            </w:r>
            <w:hyperlink w:history="0" r:id="rId93" w:tooltip="Распоряжение Администрации Томского района от 10.06.2013 N 293-П &quot;О внесении изменений в Правила внутреннего трудового распорядка в Администрации Томского района&quot; {КонсультантПлюс}">
              <w:r>
                <w:rPr>
                  <w:sz w:val="20"/>
                  <w:color w:val="0000ff"/>
                </w:rPr>
                <w:t xml:space="preserve">Распоряжение</w:t>
              </w:r>
            </w:hyperlink>
            <w:r>
              <w:rPr>
                <w:sz w:val="20"/>
              </w:rPr>
              <w:t xml:space="preserve"> Администрации Томского района от 10.06.2013 N 293-П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5102" w:type="dxa"/>
          </w:tcPr>
          <w:p>
            <w:pPr>
              <w:pStyle w:val="0"/>
            </w:pPr>
            <w:r>
              <w:rPr>
                <w:sz w:val="20"/>
              </w:rPr>
              <w:t xml:space="preserve">Главный специалист</w:t>
            </w:r>
          </w:p>
        </w:tc>
        <w:tc>
          <w:tcPr>
            <w:tcW w:w="345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5102" w:type="dxa"/>
          </w:tcPr>
          <w:p>
            <w:pPr>
              <w:pStyle w:val="0"/>
            </w:pPr>
            <w:r>
              <w:rPr>
                <w:sz w:val="20"/>
              </w:rPr>
              <w:t xml:space="preserve">Ведущий специалист</w:t>
            </w:r>
          </w:p>
        </w:tc>
        <w:tc>
          <w:tcPr>
            <w:tcW w:w="345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5102" w:type="dxa"/>
          </w:tcPr>
          <w:p>
            <w:pPr>
              <w:pStyle w:val="0"/>
            </w:pPr>
            <w:r>
              <w:rPr>
                <w:sz w:val="20"/>
              </w:rPr>
              <w:t xml:space="preserve">Специалист 1 категории</w:t>
            </w:r>
          </w:p>
        </w:tc>
        <w:tc>
          <w:tcPr>
            <w:tcW w:w="345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5102" w:type="dxa"/>
          </w:tcPr>
          <w:p>
            <w:pPr>
              <w:pStyle w:val="0"/>
            </w:pPr>
            <w:r>
              <w:rPr>
                <w:sz w:val="20"/>
              </w:rPr>
              <w:t xml:space="preserve">Специалист 2 категории</w:t>
            </w:r>
          </w:p>
        </w:tc>
        <w:tc>
          <w:tcPr>
            <w:tcW w:w="345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5102" w:type="dxa"/>
          </w:tcPr>
          <w:p>
            <w:pPr>
              <w:pStyle w:val="0"/>
            </w:pPr>
            <w:r>
              <w:rPr>
                <w:sz w:val="20"/>
              </w:rPr>
              <w:t xml:space="preserve">Ведущий программист</w:t>
            </w:r>
          </w:p>
        </w:tc>
        <w:tc>
          <w:tcPr>
            <w:tcW w:w="345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5102" w:type="dxa"/>
          </w:tcPr>
          <w:p>
            <w:pPr>
              <w:pStyle w:val="0"/>
            </w:pPr>
            <w:r>
              <w:rPr>
                <w:sz w:val="20"/>
              </w:rPr>
              <w:t xml:space="preserve">Ведущий бухгалтер</w:t>
            </w:r>
          </w:p>
        </w:tc>
        <w:tc>
          <w:tcPr>
            <w:tcW w:w="345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5102" w:type="dxa"/>
          </w:tcPr>
          <w:p>
            <w:pPr>
              <w:pStyle w:val="0"/>
            </w:pPr>
            <w:r>
              <w:rPr>
                <w:sz w:val="20"/>
              </w:rPr>
              <w:t xml:space="preserve">Делопроизводитель</w:t>
            </w:r>
          </w:p>
        </w:tc>
        <w:tc>
          <w:tcPr>
            <w:tcW w:w="345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5102" w:type="dxa"/>
          </w:tcPr>
          <w:p>
            <w:pPr>
              <w:pStyle w:val="0"/>
            </w:pPr>
            <w:r>
              <w:rPr>
                <w:sz w:val="20"/>
              </w:rPr>
              <w:t xml:space="preserve">Водитель</w:t>
            </w:r>
          </w:p>
        </w:tc>
        <w:tc>
          <w:tcPr>
            <w:tcW w:w="345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5102" w:type="dxa"/>
          </w:tcPr>
          <w:p>
            <w:pPr>
              <w:pStyle w:val="0"/>
            </w:pPr>
            <w:r>
              <w:rPr>
                <w:sz w:val="20"/>
              </w:rPr>
              <w:t xml:space="preserve">Инспектор</w:t>
            </w:r>
          </w:p>
        </w:tc>
        <w:tc>
          <w:tcPr>
            <w:tcW w:w="345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5102" w:type="dxa"/>
          </w:tcPr>
          <w:p>
            <w:pPr>
              <w:pStyle w:val="0"/>
            </w:pPr>
            <w:r>
              <w:rPr>
                <w:sz w:val="20"/>
              </w:rPr>
              <w:t xml:space="preserve">Инспектор-делопроизводитель</w:t>
            </w:r>
          </w:p>
        </w:tc>
        <w:tc>
          <w:tcPr>
            <w:tcW w:w="345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</w:tr>
      <w:tr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5102" w:type="dxa"/>
          </w:tcPr>
          <w:p>
            <w:pPr>
              <w:pStyle w:val="0"/>
            </w:pPr>
            <w:r>
              <w:rPr>
                <w:sz w:val="20"/>
              </w:rPr>
              <w:t xml:space="preserve">Советник</w:t>
            </w:r>
          </w:p>
        </w:tc>
        <w:tc>
          <w:tcPr>
            <w:tcW w:w="345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Главы Томского района (Главы Администрации) от 17.03.2008 N 76-П</w:t>
            <w:br/>
            <w:t>(ред. от 12.05.2025)</w:t>
            <w:br/>
            <w:t>"Об утверждении Прави...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24.09.2025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LAW091&amp;n=31889&amp;dst=100005" TargetMode = "External"/><Relationship Id="rId9" Type="http://schemas.openxmlformats.org/officeDocument/2006/relationships/hyperlink" Target="https://login.consultant.ru/link/?req=doc&amp;base=RLAW091&amp;n=31890&amp;dst=100005" TargetMode = "External"/><Relationship Id="rId10" Type="http://schemas.openxmlformats.org/officeDocument/2006/relationships/hyperlink" Target="https://login.consultant.ru/link/?req=doc&amp;base=RLAW091&amp;n=43966&amp;dst=100005" TargetMode = "External"/><Relationship Id="rId11" Type="http://schemas.openxmlformats.org/officeDocument/2006/relationships/hyperlink" Target="https://login.consultant.ru/link/?req=doc&amp;base=RLAW091&amp;n=51262&amp;dst=100006" TargetMode = "External"/><Relationship Id="rId12" Type="http://schemas.openxmlformats.org/officeDocument/2006/relationships/hyperlink" Target="https://login.consultant.ru/link/?req=doc&amp;base=RLAW091&amp;n=52047&amp;dst=100006" TargetMode = "External"/><Relationship Id="rId13" Type="http://schemas.openxmlformats.org/officeDocument/2006/relationships/hyperlink" Target="https://login.consultant.ru/link/?req=doc&amp;base=RLAW091&amp;n=61164&amp;dst=100006" TargetMode = "External"/><Relationship Id="rId14" Type="http://schemas.openxmlformats.org/officeDocument/2006/relationships/hyperlink" Target="https://login.consultant.ru/link/?req=doc&amp;base=RLAW091&amp;n=70770&amp;dst=100006" TargetMode = "External"/><Relationship Id="rId15" Type="http://schemas.openxmlformats.org/officeDocument/2006/relationships/hyperlink" Target="https://login.consultant.ru/link/?req=doc&amp;base=RLAW091&amp;n=87067&amp;dst=100006" TargetMode = "External"/><Relationship Id="rId16" Type="http://schemas.openxmlformats.org/officeDocument/2006/relationships/hyperlink" Target="https://login.consultant.ru/link/?req=doc&amp;base=RLAW091&amp;n=87264&amp;dst=100006" TargetMode = "External"/><Relationship Id="rId17" Type="http://schemas.openxmlformats.org/officeDocument/2006/relationships/hyperlink" Target="https://login.consultant.ru/link/?req=doc&amp;base=RLAW091&amp;n=129819&amp;dst=100006" TargetMode = "External"/><Relationship Id="rId18" Type="http://schemas.openxmlformats.org/officeDocument/2006/relationships/hyperlink" Target="https://login.consultant.ru/link/?req=doc&amp;base=RLAW091&amp;n=129818&amp;dst=100006" TargetMode = "External"/><Relationship Id="rId19" Type="http://schemas.openxmlformats.org/officeDocument/2006/relationships/hyperlink" Target="https://login.consultant.ru/link/?req=doc&amp;base=RLAW091&amp;n=116309&amp;dst=100006" TargetMode = "External"/><Relationship Id="rId20" Type="http://schemas.openxmlformats.org/officeDocument/2006/relationships/hyperlink" Target="https://login.consultant.ru/link/?req=doc&amp;base=RLAW091&amp;n=129826&amp;dst=100006" TargetMode = "External"/><Relationship Id="rId21" Type="http://schemas.openxmlformats.org/officeDocument/2006/relationships/hyperlink" Target="https://login.consultant.ru/link/?req=doc&amp;base=RLAW091&amp;n=140938&amp;dst=100009" TargetMode = "External"/><Relationship Id="rId22" Type="http://schemas.openxmlformats.org/officeDocument/2006/relationships/hyperlink" Target="https://login.consultant.ru/link/?req=doc&amp;base=RLAW091&amp;n=130312&amp;dst=100006" TargetMode = "External"/><Relationship Id="rId23" Type="http://schemas.openxmlformats.org/officeDocument/2006/relationships/hyperlink" Target="https://login.consultant.ru/link/?req=doc&amp;base=RLAW091&amp;n=141159&amp;dst=100006" TargetMode = "External"/><Relationship Id="rId24" Type="http://schemas.openxmlformats.org/officeDocument/2006/relationships/hyperlink" Target="https://login.consultant.ru/link/?req=doc&amp;base=RLAW091&amp;n=145360&amp;dst=100006" TargetMode = "External"/><Relationship Id="rId25" Type="http://schemas.openxmlformats.org/officeDocument/2006/relationships/hyperlink" Target="https://login.consultant.ru/link/?req=doc&amp;base=RLAW091&amp;n=169738&amp;dst=100006" TargetMode = "External"/><Relationship Id="rId26" Type="http://schemas.openxmlformats.org/officeDocument/2006/relationships/hyperlink" Target="https://login.consultant.ru/link/?req=doc&amp;base=RLAW091&amp;n=182244&amp;dst=100006" TargetMode = "External"/><Relationship Id="rId27" Type="http://schemas.openxmlformats.org/officeDocument/2006/relationships/hyperlink" Target="https://login.consultant.ru/link/?req=doc&amp;base=RLAW091&amp;n=184479&amp;dst=100006" TargetMode = "External"/><Relationship Id="rId28" Type="http://schemas.openxmlformats.org/officeDocument/2006/relationships/hyperlink" Target="https://login.consultant.ru/link/?req=doc&amp;base=RLAW091&amp;n=188423&amp;dst=100006" TargetMode = "External"/><Relationship Id="rId29" Type="http://schemas.openxmlformats.org/officeDocument/2006/relationships/hyperlink" Target="https://login.consultant.ru/link/?req=doc&amp;base=RLAW091&amp;n=191109&amp;dst=100006" TargetMode = "External"/><Relationship Id="rId30" Type="http://schemas.openxmlformats.org/officeDocument/2006/relationships/hyperlink" Target="https://login.consultant.ru/link/?req=doc&amp;base=RLAW091&amp;n=190763&amp;dst=100006" TargetMode = "External"/><Relationship Id="rId31" Type="http://schemas.openxmlformats.org/officeDocument/2006/relationships/hyperlink" Target="https://login.consultant.ru/link/?req=doc&amp;base=RLAW091&amp;n=193792&amp;dst=100006" TargetMode = "External"/><Relationship Id="rId32" Type="http://schemas.openxmlformats.org/officeDocument/2006/relationships/hyperlink" Target="https://login.consultant.ru/link/?req=doc&amp;base=LAW&amp;n=502701&amp;dst=799" TargetMode = "External"/><Relationship Id="rId33" Type="http://schemas.openxmlformats.org/officeDocument/2006/relationships/hyperlink" Target="https://login.consultant.ru/link/?req=doc&amp;base=LAW&amp;n=487004&amp;dst=100083" TargetMode = "External"/><Relationship Id="rId34" Type="http://schemas.openxmlformats.org/officeDocument/2006/relationships/hyperlink" Target="https://login.consultant.ru/link/?req=doc&amp;base=RLAW091&amp;n=31889&amp;dst=100005" TargetMode = "External"/><Relationship Id="rId35" Type="http://schemas.openxmlformats.org/officeDocument/2006/relationships/hyperlink" Target="https://login.consultant.ru/link/?req=doc&amp;base=RLAW091&amp;n=31890&amp;dst=100005" TargetMode = "External"/><Relationship Id="rId36" Type="http://schemas.openxmlformats.org/officeDocument/2006/relationships/hyperlink" Target="https://login.consultant.ru/link/?req=doc&amp;base=RLAW091&amp;n=43966&amp;dst=100005" TargetMode = "External"/><Relationship Id="rId37" Type="http://schemas.openxmlformats.org/officeDocument/2006/relationships/hyperlink" Target="https://login.consultant.ru/link/?req=doc&amp;base=RLAW091&amp;n=51262&amp;dst=100006" TargetMode = "External"/><Relationship Id="rId38" Type="http://schemas.openxmlformats.org/officeDocument/2006/relationships/hyperlink" Target="https://login.consultant.ru/link/?req=doc&amp;base=RLAW091&amp;n=52047&amp;dst=100006" TargetMode = "External"/><Relationship Id="rId39" Type="http://schemas.openxmlformats.org/officeDocument/2006/relationships/hyperlink" Target="https://login.consultant.ru/link/?req=doc&amp;base=RLAW091&amp;n=61164&amp;dst=100006" TargetMode = "External"/><Relationship Id="rId40" Type="http://schemas.openxmlformats.org/officeDocument/2006/relationships/hyperlink" Target="https://login.consultant.ru/link/?req=doc&amp;base=RLAW091&amp;n=70770&amp;dst=100006" TargetMode = "External"/><Relationship Id="rId41" Type="http://schemas.openxmlformats.org/officeDocument/2006/relationships/hyperlink" Target="https://login.consultant.ru/link/?req=doc&amp;base=RLAW091&amp;n=87067&amp;dst=100009" TargetMode = "External"/><Relationship Id="rId42" Type="http://schemas.openxmlformats.org/officeDocument/2006/relationships/hyperlink" Target="https://login.consultant.ru/link/?req=doc&amp;base=RLAW091&amp;n=87264&amp;dst=100006" TargetMode = "External"/><Relationship Id="rId43" Type="http://schemas.openxmlformats.org/officeDocument/2006/relationships/hyperlink" Target="https://login.consultant.ru/link/?req=doc&amp;base=RLAW091&amp;n=129819&amp;dst=100006" TargetMode = "External"/><Relationship Id="rId44" Type="http://schemas.openxmlformats.org/officeDocument/2006/relationships/hyperlink" Target="https://login.consultant.ru/link/?req=doc&amp;base=RLAW091&amp;n=129818&amp;dst=100007" TargetMode = "External"/><Relationship Id="rId45" Type="http://schemas.openxmlformats.org/officeDocument/2006/relationships/hyperlink" Target="https://login.consultant.ru/link/?req=doc&amp;base=RLAW091&amp;n=116309&amp;dst=100006" TargetMode = "External"/><Relationship Id="rId46" Type="http://schemas.openxmlformats.org/officeDocument/2006/relationships/hyperlink" Target="https://login.consultant.ru/link/?req=doc&amp;base=RLAW091&amp;n=129826&amp;dst=100006" TargetMode = "External"/><Relationship Id="rId47" Type="http://schemas.openxmlformats.org/officeDocument/2006/relationships/hyperlink" Target="https://login.consultant.ru/link/?req=doc&amp;base=RLAW091&amp;n=130312&amp;dst=100006" TargetMode = "External"/><Relationship Id="rId48" Type="http://schemas.openxmlformats.org/officeDocument/2006/relationships/hyperlink" Target="https://login.consultant.ru/link/?req=doc&amp;base=RLAW091&amp;n=141159&amp;dst=100009" TargetMode = "External"/><Relationship Id="rId49" Type="http://schemas.openxmlformats.org/officeDocument/2006/relationships/hyperlink" Target="https://login.consultant.ru/link/?req=doc&amp;base=RLAW091&amp;n=145360&amp;dst=100006" TargetMode = "External"/><Relationship Id="rId50" Type="http://schemas.openxmlformats.org/officeDocument/2006/relationships/hyperlink" Target="https://login.consultant.ru/link/?req=doc&amp;base=RLAW091&amp;n=169738&amp;dst=100006" TargetMode = "External"/><Relationship Id="rId51" Type="http://schemas.openxmlformats.org/officeDocument/2006/relationships/hyperlink" Target="https://login.consultant.ru/link/?req=doc&amp;base=RLAW091&amp;n=182244&amp;dst=100006" TargetMode = "External"/><Relationship Id="rId52" Type="http://schemas.openxmlformats.org/officeDocument/2006/relationships/hyperlink" Target="https://login.consultant.ru/link/?req=doc&amp;base=RLAW091&amp;n=184479&amp;dst=100006" TargetMode = "External"/><Relationship Id="rId53" Type="http://schemas.openxmlformats.org/officeDocument/2006/relationships/hyperlink" Target="https://login.consultant.ru/link/?req=doc&amp;base=RLAW091&amp;n=188423&amp;dst=100006" TargetMode = "External"/><Relationship Id="rId54" Type="http://schemas.openxmlformats.org/officeDocument/2006/relationships/hyperlink" Target="https://login.consultant.ru/link/?req=doc&amp;base=RLAW091&amp;n=191109&amp;dst=100006" TargetMode = "External"/><Relationship Id="rId55" Type="http://schemas.openxmlformats.org/officeDocument/2006/relationships/hyperlink" Target="https://login.consultant.ru/link/?req=doc&amp;base=RLAW091&amp;n=190763&amp;dst=100006" TargetMode = "External"/><Relationship Id="rId56" Type="http://schemas.openxmlformats.org/officeDocument/2006/relationships/hyperlink" Target="https://login.consultant.ru/link/?req=doc&amp;base=RLAW091&amp;n=193792&amp;dst=100006" TargetMode = "External"/><Relationship Id="rId57" Type="http://schemas.openxmlformats.org/officeDocument/2006/relationships/hyperlink" Target="https://login.consultant.ru/link/?req=doc&amp;base=LAW&amp;n=502701&amp;dst=100138" TargetMode = "External"/><Relationship Id="rId58" Type="http://schemas.openxmlformats.org/officeDocument/2006/relationships/hyperlink" Target="https://login.consultant.ru/link/?req=doc&amp;base=LAW&amp;n=487004" TargetMode = "External"/><Relationship Id="rId59" Type="http://schemas.openxmlformats.org/officeDocument/2006/relationships/hyperlink" Target="https://login.consultant.ru/link/?req=doc&amp;base=RLAW091&amp;n=46057&amp;dst=100395" TargetMode = "External"/><Relationship Id="rId60" Type="http://schemas.openxmlformats.org/officeDocument/2006/relationships/hyperlink" Target="https://login.consultant.ru/link/?req=doc&amp;base=LAW&amp;n=487004" TargetMode = "External"/><Relationship Id="rId61" Type="http://schemas.openxmlformats.org/officeDocument/2006/relationships/hyperlink" Target="https://login.consultant.ru/link/?req=doc&amp;base=LAW&amp;n=487004" TargetMode = "External"/><Relationship Id="rId62" Type="http://schemas.openxmlformats.org/officeDocument/2006/relationships/hyperlink" Target="https://login.consultant.ru/link/?req=doc&amp;base=RLAW091&amp;n=70770&amp;dst=100008" TargetMode = "External"/><Relationship Id="rId63" Type="http://schemas.openxmlformats.org/officeDocument/2006/relationships/hyperlink" Target="https://login.consultant.ru/link/?req=doc&amp;base=RLAW091&amp;n=174085&amp;dst=100014" TargetMode = "External"/><Relationship Id="rId64" Type="http://schemas.openxmlformats.org/officeDocument/2006/relationships/hyperlink" Target="https://login.consultant.ru/link/?req=doc&amp;base=LAW&amp;n=502701" TargetMode = "External"/><Relationship Id="rId65" Type="http://schemas.openxmlformats.org/officeDocument/2006/relationships/hyperlink" Target="https://login.consultant.ru/link/?req=doc&amp;base=LAW&amp;n=502701&amp;dst=100556" TargetMode = "External"/><Relationship Id="rId66" Type="http://schemas.openxmlformats.org/officeDocument/2006/relationships/hyperlink" Target="https://login.consultant.ru/link/?req=doc&amp;base=LAW&amp;n=502701" TargetMode = "External"/><Relationship Id="rId67" Type="http://schemas.openxmlformats.org/officeDocument/2006/relationships/hyperlink" Target="https://login.consultant.ru/link/?req=doc&amp;base=LAW&amp;n=502701" TargetMode = "External"/><Relationship Id="rId68" Type="http://schemas.openxmlformats.org/officeDocument/2006/relationships/hyperlink" Target="https://login.consultant.ru/link/?req=doc&amp;base=LAW&amp;n=502701" TargetMode = "External"/><Relationship Id="rId69" Type="http://schemas.openxmlformats.org/officeDocument/2006/relationships/hyperlink" Target="https://login.consultant.ru/link/?req=doc&amp;base=LAW&amp;n=502701&amp;dst=499" TargetMode = "External"/><Relationship Id="rId70" Type="http://schemas.openxmlformats.org/officeDocument/2006/relationships/hyperlink" Target="https://login.consultant.ru/link/?req=doc&amp;base=LAW&amp;n=502701&amp;dst=100622" TargetMode = "External"/><Relationship Id="rId71" Type="http://schemas.openxmlformats.org/officeDocument/2006/relationships/hyperlink" Target="https://login.consultant.ru/link/?req=doc&amp;base=LAW&amp;n=502701&amp;dst=2191" TargetMode = "External"/><Relationship Id="rId72" Type="http://schemas.openxmlformats.org/officeDocument/2006/relationships/hyperlink" Target="https://login.consultant.ru/link/?req=doc&amp;base=LAW&amp;n=502701" TargetMode = "External"/><Relationship Id="rId73" Type="http://schemas.openxmlformats.org/officeDocument/2006/relationships/hyperlink" Target="https://login.consultant.ru/link/?req=doc&amp;base=LAW&amp;n=502701" TargetMode = "External"/><Relationship Id="rId74" Type="http://schemas.openxmlformats.org/officeDocument/2006/relationships/hyperlink" Target="https://login.consultant.ru/link/?req=doc&amp;base=LAW&amp;n=487827&amp;dst=100008" TargetMode = "External"/><Relationship Id="rId75" Type="http://schemas.openxmlformats.org/officeDocument/2006/relationships/hyperlink" Target="https://login.consultant.ru/link/?req=doc&amp;base=LAW&amp;n=487827&amp;dst=100010" TargetMode = "External"/><Relationship Id="rId76" Type="http://schemas.openxmlformats.org/officeDocument/2006/relationships/hyperlink" Target="https://login.consultant.ru/link/?req=doc&amp;base=LAW&amp;n=502701" TargetMode = "External"/><Relationship Id="rId77" Type="http://schemas.openxmlformats.org/officeDocument/2006/relationships/hyperlink" Target="https://login.consultant.ru/link/?req=doc&amp;base=LAW&amp;n=502701" TargetMode = "External"/><Relationship Id="rId78" Type="http://schemas.openxmlformats.org/officeDocument/2006/relationships/hyperlink" Target="https://login.consultant.ru/link/?req=doc&amp;base=LAW&amp;n=502701" TargetMode = "External"/><Relationship Id="rId79" Type="http://schemas.openxmlformats.org/officeDocument/2006/relationships/hyperlink" Target="https://login.consultant.ru/link/?req=doc&amp;base=LAW&amp;n=502701" TargetMode = "External"/><Relationship Id="rId80" Type="http://schemas.openxmlformats.org/officeDocument/2006/relationships/hyperlink" Target="https://login.consultant.ru/link/?req=doc&amp;base=LAW&amp;n=502701" TargetMode = "External"/><Relationship Id="rId81" Type="http://schemas.openxmlformats.org/officeDocument/2006/relationships/hyperlink" Target="https://login.consultant.ru/link/?req=doc&amp;base=LAW&amp;n=47274&amp;dst=100352" TargetMode = "External"/><Relationship Id="rId82" Type="http://schemas.openxmlformats.org/officeDocument/2006/relationships/hyperlink" Target="https://login.consultant.ru/link/?req=doc&amp;base=LAW&amp;n=502701" TargetMode = "External"/><Relationship Id="rId83" Type="http://schemas.openxmlformats.org/officeDocument/2006/relationships/hyperlink" Target="https://login.consultant.ru/link/?req=doc&amp;base=LAW&amp;n=502701" TargetMode = "External"/><Relationship Id="rId84" Type="http://schemas.openxmlformats.org/officeDocument/2006/relationships/hyperlink" Target="https://login.consultant.ru/link/?req=doc&amp;base=LAW&amp;n=502701" TargetMode = "External"/><Relationship Id="rId85" Type="http://schemas.openxmlformats.org/officeDocument/2006/relationships/hyperlink" Target="https://login.consultant.ru/link/?req=doc&amp;base=RLAW091&amp;n=43966&amp;dst=100005" TargetMode = "External"/><Relationship Id="rId86" Type="http://schemas.openxmlformats.org/officeDocument/2006/relationships/hyperlink" Target="https://login.consultant.ru/link/?req=doc&amp;base=RLAW091&amp;n=61164&amp;dst=100006" TargetMode = "External"/><Relationship Id="rId87" Type="http://schemas.openxmlformats.org/officeDocument/2006/relationships/hyperlink" Target="https://login.consultant.ru/link/?req=doc&amp;base=RLAW091&amp;n=70770&amp;dst=100023" TargetMode = "External"/><Relationship Id="rId88" Type="http://schemas.openxmlformats.org/officeDocument/2006/relationships/hyperlink" Target="https://login.consultant.ru/link/?req=doc&amp;base=RLAW091&amp;n=87067&amp;dst=100024" TargetMode = "External"/><Relationship Id="rId89" Type="http://schemas.openxmlformats.org/officeDocument/2006/relationships/hyperlink" Target="https://login.consultant.ru/link/?req=doc&amp;base=RLAW091&amp;n=129819&amp;dst=100011" TargetMode = "External"/><Relationship Id="rId90" Type="http://schemas.openxmlformats.org/officeDocument/2006/relationships/hyperlink" Target="https://login.consultant.ru/link/?req=doc&amp;base=RLAW091&amp;n=129818&amp;dst=100009" TargetMode = "External"/><Relationship Id="rId91" Type="http://schemas.openxmlformats.org/officeDocument/2006/relationships/hyperlink" Target="https://login.consultant.ru/link/?req=doc&amp;base=RLAW091&amp;n=116309&amp;dst=100006" TargetMode = "External"/><Relationship Id="rId92" Type="http://schemas.openxmlformats.org/officeDocument/2006/relationships/hyperlink" Target="https://login.consultant.ru/link/?req=doc&amp;base=RLAW091&amp;n=190763&amp;dst=100006" TargetMode = "External"/><Relationship Id="rId93" Type="http://schemas.openxmlformats.org/officeDocument/2006/relationships/hyperlink" Target="https://login.consultant.ru/link/?req=doc&amp;base=RLAW091&amp;n=70770&amp;dst=100023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Главы Томского района (Главы Администрации) от 17.03.2008 N 76-П
(ред. от 12.05.2025)
"Об утверждении Правил внутреннего трудового распорядка в Администрации Томского района"</dc:title>
  <dcterms:created xsi:type="dcterms:W3CDTF">2025-09-24T04:04:04Z</dcterms:created>
</cp:coreProperties>
</file>